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10379" w14:textId="419666CB" w:rsidR="00557A08" w:rsidRPr="001E0712" w:rsidRDefault="008E5ADA" w:rsidP="007C1D5C">
      <w:pPr>
        <w:spacing w:before="120" w:after="120" w:line="264" w:lineRule="auto"/>
        <w:ind w:right="150"/>
        <w:jc w:val="center"/>
        <w:rPr>
          <w:b/>
          <w:sz w:val="24"/>
        </w:rPr>
      </w:pPr>
      <w:r w:rsidRPr="001E0712">
        <w:rPr>
          <w:b/>
          <w:sz w:val="24"/>
        </w:rPr>
        <w:t>RESEARCH ON THE IMPACT OF LEADERSHIP-EMPLOYEE EXCHANGE ON</w:t>
      </w:r>
      <w:r w:rsidRPr="001E0712">
        <w:rPr>
          <w:b/>
          <w:spacing w:val="-9"/>
          <w:sz w:val="24"/>
        </w:rPr>
        <w:t xml:space="preserve"> </w:t>
      </w:r>
      <w:r w:rsidRPr="001E0712">
        <w:rPr>
          <w:b/>
          <w:sz w:val="24"/>
        </w:rPr>
        <w:t>THE</w:t>
      </w:r>
      <w:r w:rsidRPr="001E0712">
        <w:rPr>
          <w:b/>
          <w:spacing w:val="-8"/>
          <w:sz w:val="24"/>
        </w:rPr>
        <w:t xml:space="preserve"> </w:t>
      </w:r>
      <w:r w:rsidRPr="001E0712">
        <w:rPr>
          <w:b/>
          <w:sz w:val="24"/>
        </w:rPr>
        <w:t>WORK</w:t>
      </w:r>
      <w:r w:rsidRPr="001E0712">
        <w:rPr>
          <w:b/>
          <w:spacing w:val="-4"/>
          <w:sz w:val="24"/>
        </w:rPr>
        <w:t xml:space="preserve"> </w:t>
      </w:r>
      <w:r w:rsidRPr="001E0712">
        <w:rPr>
          <w:b/>
          <w:sz w:val="24"/>
        </w:rPr>
        <w:t>EFFICIENCY</w:t>
      </w:r>
      <w:r w:rsidRPr="001E0712">
        <w:rPr>
          <w:b/>
          <w:spacing w:val="-13"/>
          <w:sz w:val="24"/>
        </w:rPr>
        <w:t xml:space="preserve"> </w:t>
      </w:r>
      <w:r w:rsidRPr="001E0712">
        <w:rPr>
          <w:b/>
          <w:sz w:val="24"/>
        </w:rPr>
        <w:t>OF</w:t>
      </w:r>
      <w:r w:rsidRPr="001E0712">
        <w:rPr>
          <w:b/>
          <w:spacing w:val="-12"/>
          <w:sz w:val="24"/>
        </w:rPr>
        <w:t xml:space="preserve"> </w:t>
      </w:r>
      <w:r w:rsidRPr="001E0712">
        <w:rPr>
          <w:b/>
          <w:sz w:val="24"/>
        </w:rPr>
        <w:t>BANKING</w:t>
      </w:r>
      <w:r w:rsidRPr="001E0712">
        <w:rPr>
          <w:b/>
          <w:spacing w:val="-4"/>
          <w:sz w:val="24"/>
        </w:rPr>
        <w:t xml:space="preserve"> </w:t>
      </w:r>
      <w:r w:rsidRPr="001E0712">
        <w:rPr>
          <w:b/>
          <w:sz w:val="24"/>
        </w:rPr>
        <w:t>EMPLOYEES</w:t>
      </w:r>
      <w:r w:rsidRPr="001E0712">
        <w:rPr>
          <w:b/>
          <w:spacing w:val="-4"/>
          <w:sz w:val="24"/>
        </w:rPr>
        <w:t xml:space="preserve"> </w:t>
      </w:r>
      <w:r w:rsidRPr="001E0712">
        <w:rPr>
          <w:b/>
          <w:sz w:val="24"/>
        </w:rPr>
        <w:t>IN</w:t>
      </w:r>
      <w:r w:rsidRPr="001E0712">
        <w:rPr>
          <w:b/>
          <w:spacing w:val="-5"/>
          <w:sz w:val="24"/>
        </w:rPr>
        <w:t xml:space="preserve"> </w:t>
      </w:r>
      <w:r w:rsidRPr="001E0712">
        <w:rPr>
          <w:b/>
          <w:sz w:val="24"/>
        </w:rPr>
        <w:t>HO</w:t>
      </w:r>
      <w:r w:rsidRPr="001E0712">
        <w:rPr>
          <w:b/>
          <w:spacing w:val="-4"/>
          <w:sz w:val="24"/>
        </w:rPr>
        <w:t xml:space="preserve"> </w:t>
      </w:r>
      <w:r w:rsidRPr="001E0712">
        <w:rPr>
          <w:b/>
          <w:sz w:val="24"/>
        </w:rPr>
        <w:t>CHI</w:t>
      </w:r>
      <w:r w:rsidRPr="001E0712">
        <w:rPr>
          <w:b/>
          <w:spacing w:val="-4"/>
          <w:sz w:val="24"/>
        </w:rPr>
        <w:t xml:space="preserve"> </w:t>
      </w:r>
      <w:r w:rsidRPr="001E0712">
        <w:rPr>
          <w:b/>
          <w:sz w:val="24"/>
        </w:rPr>
        <w:t xml:space="preserve">MINH </w:t>
      </w:r>
      <w:r w:rsidRPr="001E0712">
        <w:rPr>
          <w:b/>
          <w:spacing w:val="-4"/>
          <w:sz w:val="24"/>
        </w:rPr>
        <w:t>CITY</w:t>
      </w:r>
    </w:p>
    <w:p w14:paraId="01F2179F" w14:textId="0659B06E" w:rsidR="00003714" w:rsidRPr="001E0712" w:rsidRDefault="00DF36E9" w:rsidP="00DF36E9">
      <w:pPr>
        <w:spacing w:before="120" w:after="120" w:line="264" w:lineRule="auto"/>
        <w:jc w:val="center"/>
        <w:rPr>
          <w:b/>
          <w:bCs/>
        </w:rPr>
      </w:pPr>
      <w:r w:rsidRPr="001E0712">
        <w:rPr>
          <w:b/>
          <w:bCs/>
        </w:rPr>
        <w:t>Khuc Dinh Nam</w:t>
      </w:r>
      <w:r w:rsidRPr="001E0712">
        <w:rPr>
          <w:b/>
          <w:bCs/>
          <w:vertAlign w:val="superscript"/>
        </w:rPr>
        <w:t>1</w:t>
      </w:r>
      <w:r w:rsidRPr="001E0712">
        <w:rPr>
          <w:b/>
          <w:bCs/>
        </w:rPr>
        <w:t>, Nguyen Thi Binh Minh</w:t>
      </w:r>
      <w:r w:rsidRPr="001E0712">
        <w:rPr>
          <w:b/>
          <w:bCs/>
          <w:vertAlign w:val="superscript"/>
        </w:rPr>
        <w:t>1</w:t>
      </w:r>
      <w:r w:rsidRPr="001E0712">
        <w:rPr>
          <w:b/>
          <w:bCs/>
        </w:rPr>
        <w:t>,</w:t>
      </w:r>
      <w:r w:rsidRPr="001E0712">
        <w:rPr>
          <w:b/>
          <w:bCs/>
          <w:lang w:val="vi-VN"/>
        </w:rPr>
        <w:t xml:space="preserve"> </w:t>
      </w:r>
      <w:r w:rsidRPr="001E0712">
        <w:rPr>
          <w:b/>
          <w:bCs/>
        </w:rPr>
        <w:t>Tran Duc Trung</w:t>
      </w:r>
      <w:r w:rsidRPr="001E0712">
        <w:rPr>
          <w:b/>
          <w:bCs/>
          <w:vertAlign w:val="superscript"/>
        </w:rPr>
        <w:t>1*</w:t>
      </w:r>
      <w:r w:rsidRPr="001E0712">
        <w:rPr>
          <w:b/>
          <w:bCs/>
        </w:rPr>
        <w:t>, Nguyen Thi My Anh</w:t>
      </w:r>
      <w:r w:rsidRPr="001E0712">
        <w:rPr>
          <w:b/>
          <w:bCs/>
          <w:vertAlign w:val="superscript"/>
          <w:lang w:val="vi-VN"/>
        </w:rPr>
        <w:t>1</w:t>
      </w:r>
      <w:r w:rsidRPr="001E0712">
        <w:rPr>
          <w:b/>
          <w:bCs/>
          <w:vertAlign w:val="superscript"/>
        </w:rPr>
        <w:t xml:space="preserve"> </w:t>
      </w:r>
    </w:p>
    <w:p w14:paraId="3F80E516" w14:textId="5F847CD5" w:rsidR="00003714" w:rsidRPr="001E0712" w:rsidRDefault="00003714" w:rsidP="00003714">
      <w:pPr>
        <w:spacing w:line="264" w:lineRule="auto"/>
        <w:jc w:val="both"/>
        <w:rPr>
          <w:bCs/>
          <w:lang w:val="en-US"/>
        </w:rPr>
      </w:pPr>
      <w:r w:rsidRPr="001E0712">
        <w:rPr>
          <w:bCs/>
        </w:rPr>
        <w:t xml:space="preserve"> </w:t>
      </w:r>
      <w:r w:rsidRPr="001E0712">
        <w:rPr>
          <w:bCs/>
          <w:vertAlign w:val="superscript"/>
          <w:lang w:val="en-US"/>
        </w:rPr>
        <w:t>1</w:t>
      </w:r>
      <w:r w:rsidR="008E5E03" w:rsidRPr="001E0712">
        <w:rPr>
          <w:bCs/>
          <w:lang w:val="en-US"/>
        </w:rPr>
        <w:t xml:space="preserve"> Nong Lam University</w:t>
      </w:r>
      <w:r w:rsidRPr="001E0712">
        <w:rPr>
          <w:bCs/>
          <w:lang w:val="en-US"/>
        </w:rPr>
        <w:t>, Vietnam</w:t>
      </w:r>
    </w:p>
    <w:p w14:paraId="4EE14AEB" w14:textId="3BFF726B" w:rsidR="00003714" w:rsidRPr="001E0712" w:rsidRDefault="00003714" w:rsidP="00003714">
      <w:pPr>
        <w:spacing w:line="264" w:lineRule="auto"/>
        <w:jc w:val="both"/>
        <w:rPr>
          <w:bCs/>
          <w:lang w:val="en-US"/>
        </w:rPr>
      </w:pPr>
      <w:r w:rsidRPr="001E0712">
        <w:rPr>
          <w:bCs/>
          <w:vertAlign w:val="superscript"/>
          <w:lang w:val="en-US"/>
        </w:rPr>
        <w:t>*</w:t>
      </w:r>
      <w:r w:rsidRPr="001E0712">
        <w:rPr>
          <w:bCs/>
          <w:lang w:val="en-US"/>
        </w:rPr>
        <w:t xml:space="preserve">Corresponding author: Email: </w:t>
      </w:r>
      <w:r w:rsidRPr="001E0712">
        <w:rPr>
          <w:bCs/>
        </w:rPr>
        <w:t>tranductrungkings@gmail.com</w:t>
      </w:r>
    </w:p>
    <w:p w14:paraId="3404069E" w14:textId="6F0133C0" w:rsidR="00003714" w:rsidRPr="001E0712" w:rsidRDefault="00003714" w:rsidP="00003714">
      <w:pPr>
        <w:tabs>
          <w:tab w:val="left" w:pos="323"/>
        </w:tabs>
        <w:spacing w:before="120" w:line="288" w:lineRule="auto"/>
        <w:ind w:right="57"/>
        <w:jc w:val="both"/>
        <w:rPr>
          <w:rFonts w:cs="Times New Roman (Body CS)"/>
          <w:sz w:val="20"/>
          <w:szCs w:val="20"/>
        </w:rPr>
      </w:pPr>
      <w:r w:rsidRPr="001E0712">
        <w:rPr>
          <w:bCs/>
          <w:i/>
          <w:iCs/>
          <w:lang w:val="en-US"/>
        </w:rPr>
        <w:t>Received:</w:t>
      </w:r>
      <w:r w:rsidRPr="001E0712">
        <w:rPr>
          <w:bCs/>
          <w:lang w:val="en-US"/>
        </w:rPr>
        <w:t xml:space="preserve"> </w:t>
      </w:r>
      <w:r w:rsidR="00F6750C" w:rsidRPr="001E0712">
        <w:rPr>
          <w:bCs/>
          <w:lang w:val="en-US"/>
        </w:rPr>
        <w:t>March</w:t>
      </w:r>
      <w:r w:rsidRPr="001E0712">
        <w:rPr>
          <w:bCs/>
          <w:lang w:val="en-US"/>
        </w:rPr>
        <w:t xml:space="preserve"> </w:t>
      </w:r>
      <w:r w:rsidR="00F6750C" w:rsidRPr="001E0712">
        <w:rPr>
          <w:bCs/>
          <w:lang w:val="en-US"/>
        </w:rPr>
        <w:t>18</w:t>
      </w:r>
      <w:r w:rsidRPr="001E0712">
        <w:rPr>
          <w:bCs/>
          <w:lang w:val="en-US"/>
        </w:rPr>
        <w:t xml:space="preserve">, </w:t>
      </w:r>
      <w:proofErr w:type="gramStart"/>
      <w:r w:rsidRPr="001E0712">
        <w:rPr>
          <w:bCs/>
          <w:lang w:val="en-US"/>
        </w:rPr>
        <w:t>202</w:t>
      </w:r>
      <w:r w:rsidR="00F6750C" w:rsidRPr="001E0712">
        <w:rPr>
          <w:bCs/>
          <w:lang w:val="en-US"/>
        </w:rPr>
        <w:t>5</w:t>
      </w:r>
      <w:proofErr w:type="gramEnd"/>
      <w:r w:rsidRPr="001E0712">
        <w:rPr>
          <w:bCs/>
          <w:lang w:val="en-US"/>
        </w:rPr>
        <w:tab/>
      </w:r>
      <w:r w:rsidRPr="001E0712">
        <w:rPr>
          <w:bCs/>
        </w:rPr>
        <w:t xml:space="preserve"> </w:t>
      </w:r>
      <w:r w:rsidRPr="001E0712">
        <w:rPr>
          <w:bCs/>
          <w:i/>
          <w:iCs/>
          <w:lang w:val="en-US"/>
        </w:rPr>
        <w:t>Accepted:</w:t>
      </w:r>
      <w:r w:rsidRPr="001E0712">
        <w:rPr>
          <w:bCs/>
          <w:lang w:val="en-US"/>
        </w:rPr>
        <w:t xml:space="preserve"> June 02, </w:t>
      </w:r>
      <w:proofErr w:type="gramStart"/>
      <w:r w:rsidRPr="001E0712">
        <w:rPr>
          <w:bCs/>
          <w:lang w:val="en-US"/>
        </w:rPr>
        <w:t>2025</w:t>
      </w:r>
      <w:proofErr w:type="gramEnd"/>
      <w:r w:rsidRPr="001E0712">
        <w:rPr>
          <w:bCs/>
          <w:lang w:val="en-US"/>
        </w:rPr>
        <w:tab/>
      </w:r>
      <w:r w:rsidRPr="001E0712">
        <w:rPr>
          <w:bCs/>
          <w:i/>
          <w:iCs/>
          <w:lang w:val="en-US"/>
        </w:rPr>
        <w:t>Published:</w:t>
      </w:r>
      <w:r w:rsidRPr="001E0712">
        <w:rPr>
          <w:bCs/>
          <w:lang w:val="en-US"/>
        </w:rPr>
        <w:t xml:space="preserve"> D</w:t>
      </w:r>
      <w:r w:rsidRPr="001E0712">
        <w:rPr>
          <w:bCs/>
        </w:rPr>
        <w:t>e</w:t>
      </w:r>
      <w:r w:rsidRPr="001E0712">
        <w:rPr>
          <w:bCs/>
          <w:lang w:val="en-US"/>
        </w:rPr>
        <w:t>c</w:t>
      </w:r>
      <w:r w:rsidRPr="001E0712">
        <w:rPr>
          <w:bCs/>
        </w:rPr>
        <w:t>e</w:t>
      </w:r>
      <w:r w:rsidRPr="001E0712">
        <w:rPr>
          <w:bCs/>
          <w:lang w:val="en-US"/>
        </w:rPr>
        <w:t>mber</w:t>
      </w:r>
      <w:r w:rsidRPr="001E0712">
        <w:rPr>
          <w:rFonts w:cs="Times New Roman (Body CS)"/>
          <w:sz w:val="20"/>
          <w:szCs w:val="20"/>
        </w:rPr>
        <w:t xml:space="preserve"> 25, 2025</w:t>
      </w:r>
    </w:p>
    <w:p w14:paraId="61B543AC" w14:textId="38C725FF" w:rsidR="00003714" w:rsidRPr="001E0712" w:rsidRDefault="00003714" w:rsidP="00003714">
      <w:pPr>
        <w:spacing w:line="264" w:lineRule="auto"/>
        <w:jc w:val="both"/>
        <w:rPr>
          <w:bCs/>
          <w:lang w:val="en-US"/>
        </w:rPr>
      </w:pPr>
      <w:r w:rsidRPr="001E0712">
        <w:rPr>
          <w:bCs/>
          <w:lang w:val="en-US"/>
        </w:rPr>
        <w:t>DOI: 10.52932/</w:t>
      </w:r>
      <w:proofErr w:type="gramStart"/>
      <w:r w:rsidRPr="001E0712">
        <w:rPr>
          <w:bCs/>
          <w:lang w:val="en-US"/>
        </w:rPr>
        <w:t>jfmr.v</w:t>
      </w:r>
      <w:proofErr w:type="gramEnd"/>
      <w:r w:rsidRPr="001E0712">
        <w:rPr>
          <w:bCs/>
        </w:rPr>
        <w:t>16</w:t>
      </w:r>
      <w:r w:rsidRPr="001E0712">
        <w:rPr>
          <w:bCs/>
          <w:lang w:val="en-US"/>
        </w:rPr>
        <w:t>i</w:t>
      </w:r>
      <w:r w:rsidRPr="001E0712">
        <w:rPr>
          <w:bCs/>
        </w:rPr>
        <w:t>6</w:t>
      </w:r>
      <w:r w:rsidRPr="001E0712">
        <w:rPr>
          <w:bCs/>
          <w:lang w:val="en-US"/>
        </w:rPr>
        <w:t>.</w:t>
      </w:r>
      <w:r w:rsidR="00AB4313" w:rsidRPr="001E0712">
        <w:rPr>
          <w:bCs/>
          <w:lang w:val="en-US"/>
        </w:rPr>
        <w:t>851</w:t>
      </w:r>
    </w:p>
    <w:p w14:paraId="64554DF1" w14:textId="423761F1" w:rsidR="00625E41" w:rsidRPr="001E0712" w:rsidRDefault="006012B7" w:rsidP="007C1D5C">
      <w:pPr>
        <w:pStyle w:val="Heading1"/>
        <w:spacing w:before="120" w:after="120" w:line="264" w:lineRule="auto"/>
        <w:ind w:left="0"/>
        <w:rPr>
          <w:spacing w:val="-2"/>
          <w:lang w:val="vi-VN"/>
        </w:rPr>
      </w:pPr>
      <w:r w:rsidRPr="001E0712">
        <w:rPr>
          <w:spacing w:val="-2"/>
        </w:rPr>
        <w:t>ABSTRACT</w:t>
      </w:r>
    </w:p>
    <w:p w14:paraId="22D4C0BA" w14:textId="1C2B4935" w:rsidR="0022060E" w:rsidRPr="001E0712" w:rsidRDefault="0022060E" w:rsidP="004A461D">
      <w:pPr>
        <w:pStyle w:val="Heading1"/>
        <w:spacing w:before="120" w:after="120" w:line="288" w:lineRule="auto"/>
        <w:ind w:left="0"/>
        <w:jc w:val="both"/>
        <w:rPr>
          <w:b w:val="0"/>
          <w:bCs w:val="0"/>
          <w:spacing w:val="-2"/>
          <w:lang w:val="en-US"/>
        </w:rPr>
      </w:pPr>
      <w:r w:rsidRPr="001E0712">
        <w:rPr>
          <w:b w:val="0"/>
          <w:bCs w:val="0"/>
          <w:spacing w:val="-2"/>
          <w:lang w:val="en-US"/>
        </w:rPr>
        <w:t xml:space="preserve">This study aims to examine the impact of </w:t>
      </w:r>
      <w:r w:rsidR="002170A2" w:rsidRPr="001E0712">
        <w:rPr>
          <w:b w:val="0"/>
          <w:bCs w:val="0"/>
          <w:spacing w:val="-2"/>
          <w:lang w:val="en-US"/>
        </w:rPr>
        <w:t>Leader-Member Exchange on employee performance in commercial banks in Ho Chi Minh City, with job satisfaction and employee happiness serving</w:t>
      </w:r>
      <w:r w:rsidRPr="001E0712">
        <w:rPr>
          <w:b w:val="0"/>
          <w:bCs w:val="0"/>
        </w:rPr>
        <w:t xml:space="preserve"> as mediating variables</w:t>
      </w:r>
      <w:r w:rsidRPr="001E0712">
        <w:rPr>
          <w:b w:val="0"/>
          <w:bCs w:val="0"/>
          <w:spacing w:val="-2"/>
          <w:lang w:val="en-US"/>
        </w:rPr>
        <w:t xml:space="preserve">. Grounded in </w:t>
      </w:r>
      <w:r w:rsidR="002170A2" w:rsidRPr="001E0712">
        <w:rPr>
          <w:b w:val="0"/>
          <w:bCs w:val="0"/>
          <w:spacing w:val="-2"/>
          <w:lang w:val="en-US"/>
        </w:rPr>
        <w:t>Leader-Member</w:t>
      </w:r>
      <w:r w:rsidR="006F40C8" w:rsidRPr="001E0712">
        <w:rPr>
          <w:b w:val="0"/>
          <w:bCs w:val="0"/>
          <w:spacing w:val="-2"/>
          <w:lang w:val="en-US"/>
        </w:rPr>
        <w:t xml:space="preserve"> Exchange </w:t>
      </w:r>
      <w:r w:rsidRPr="001E0712">
        <w:rPr>
          <w:b w:val="0"/>
          <w:bCs w:val="0"/>
          <w:spacing w:val="-2"/>
          <w:lang w:val="en-US"/>
        </w:rPr>
        <w:t>theory and Self-Determination Theory, the research constructs a streamlined conceptual framework that elucidates the multidimensional relationships among</w:t>
      </w:r>
      <w:r w:rsidRPr="001E0712">
        <w:rPr>
          <w:b w:val="0"/>
          <w:bCs w:val="0"/>
          <w:spacing w:val="-2"/>
          <w:lang w:val="vi-VN"/>
        </w:rPr>
        <w:t xml:space="preserve"> </w:t>
      </w:r>
      <w:r w:rsidRPr="001E0712">
        <w:rPr>
          <w:b w:val="0"/>
          <w:bCs w:val="0"/>
          <w:lang w:val="en-US"/>
        </w:rPr>
        <w:t>the variables</w:t>
      </w:r>
      <w:r w:rsidRPr="001E0712">
        <w:rPr>
          <w:b w:val="0"/>
          <w:bCs w:val="0"/>
          <w:spacing w:val="-2"/>
          <w:lang w:val="en-US"/>
        </w:rPr>
        <w:t xml:space="preserve">. The sample was selected using a convenience sampling method, comprising 330 employees currently working at commercial banks in Ho Chi Minh City. Data </w:t>
      </w:r>
      <w:r w:rsidR="002170A2" w:rsidRPr="001E0712">
        <w:rPr>
          <w:b w:val="0"/>
          <w:bCs w:val="0"/>
          <w:spacing w:val="-2"/>
          <w:lang w:val="en-US"/>
        </w:rPr>
        <w:t>was</w:t>
      </w:r>
      <w:r w:rsidRPr="001E0712">
        <w:rPr>
          <w:b w:val="0"/>
          <w:bCs w:val="0"/>
          <w:spacing w:val="-2"/>
          <w:lang w:val="en-US"/>
        </w:rPr>
        <w:t xml:space="preserve"> processed and analyzed using SmartPLS 3.3.3 through the Partial Least Squares Structural Equation Modeling (PLS-SEM) approach.</w:t>
      </w:r>
      <w:r w:rsidRPr="001E0712">
        <w:rPr>
          <w:b w:val="0"/>
          <w:bCs w:val="0"/>
          <w:spacing w:val="-2"/>
          <w:lang w:val="vi-VN"/>
        </w:rPr>
        <w:t xml:space="preserve"> </w:t>
      </w:r>
      <w:r w:rsidRPr="001E0712">
        <w:rPr>
          <w:b w:val="0"/>
          <w:bCs w:val="0"/>
          <w:spacing w:val="-2"/>
          <w:lang w:val="en-US"/>
        </w:rPr>
        <w:t xml:space="preserve">Unlike previous studies that primarily focused on the direct effect of </w:t>
      </w:r>
      <w:r w:rsidR="00634BAB" w:rsidRPr="001E0712">
        <w:rPr>
          <w:b w:val="0"/>
          <w:bCs w:val="0"/>
          <w:spacing w:val="-2"/>
          <w:lang w:val="en-US"/>
        </w:rPr>
        <w:t>Leader</w:t>
      </w:r>
      <w:r w:rsidR="00634BAB" w:rsidRPr="001E0712">
        <w:rPr>
          <w:b w:val="0"/>
          <w:bCs w:val="0"/>
          <w:spacing w:val="-2"/>
          <w:lang w:val="vi-VN"/>
        </w:rPr>
        <w:t xml:space="preserve"> - </w:t>
      </w:r>
      <w:r w:rsidR="00634BAB" w:rsidRPr="001E0712">
        <w:rPr>
          <w:b w:val="0"/>
          <w:bCs w:val="0"/>
          <w:spacing w:val="-2"/>
          <w:lang w:val="en-US"/>
        </w:rPr>
        <w:t xml:space="preserve">Member Exchange </w:t>
      </w:r>
      <w:r w:rsidRPr="001E0712">
        <w:rPr>
          <w:b w:val="0"/>
          <w:bCs w:val="0"/>
          <w:spacing w:val="-2"/>
          <w:lang w:val="en-US"/>
        </w:rPr>
        <w:t>on performance via job satisfaction, this study emphasizes the mediating role of employee happiness</w:t>
      </w:r>
      <w:r w:rsidRPr="001E0712">
        <w:rPr>
          <w:b w:val="0"/>
          <w:bCs w:val="0"/>
          <w:spacing w:val="-2"/>
          <w:lang w:val="vi-VN"/>
        </w:rPr>
        <w:t xml:space="preserve"> - </w:t>
      </w:r>
      <w:r w:rsidRPr="001E0712">
        <w:rPr>
          <w:b w:val="0"/>
          <w:bCs w:val="0"/>
          <w:spacing w:val="-2"/>
          <w:lang w:val="en-US"/>
        </w:rPr>
        <w:t>an underexplored variable</w:t>
      </w:r>
      <w:r w:rsidRPr="001E0712">
        <w:rPr>
          <w:b w:val="0"/>
          <w:bCs w:val="0"/>
          <w:spacing w:val="-2"/>
          <w:lang w:val="vi-VN"/>
        </w:rPr>
        <w:t xml:space="preserve"> </w:t>
      </w:r>
      <w:r w:rsidRPr="001E0712">
        <w:rPr>
          <w:b w:val="0"/>
          <w:bCs w:val="0"/>
          <w:spacing w:val="-2"/>
          <w:lang w:val="en-US"/>
        </w:rPr>
        <w:t xml:space="preserve">and reveals that the magnitude of impact on employee performance increases in the following order: employee happiness, </w:t>
      </w:r>
      <w:r w:rsidR="00634BAB" w:rsidRPr="001E0712">
        <w:rPr>
          <w:b w:val="0"/>
          <w:bCs w:val="0"/>
          <w:spacing w:val="-2"/>
          <w:lang w:val="en-US"/>
        </w:rPr>
        <w:t>leader</w:t>
      </w:r>
      <w:r w:rsidR="00634BAB" w:rsidRPr="001E0712">
        <w:rPr>
          <w:b w:val="0"/>
          <w:bCs w:val="0"/>
          <w:spacing w:val="-2"/>
          <w:lang w:val="vi-VN"/>
        </w:rPr>
        <w:t xml:space="preserve"> - </w:t>
      </w:r>
      <w:r w:rsidR="00634BAB" w:rsidRPr="001E0712">
        <w:rPr>
          <w:b w:val="0"/>
          <w:bCs w:val="0"/>
          <w:spacing w:val="-2"/>
          <w:lang w:val="en-US"/>
        </w:rPr>
        <w:t>member exchange</w:t>
      </w:r>
      <w:r w:rsidRPr="001E0712">
        <w:rPr>
          <w:b w:val="0"/>
          <w:bCs w:val="0"/>
          <w:spacing w:val="-2"/>
          <w:lang w:val="en-US"/>
        </w:rPr>
        <w:t xml:space="preserve">, and job satisfaction. </w:t>
      </w:r>
      <w:r w:rsidRPr="001E0712">
        <w:rPr>
          <w:b w:val="0"/>
          <w:bCs w:val="0"/>
          <w:lang w:val="en-US"/>
        </w:rPr>
        <w:t>Based on these findings, the study proposes several specific managerial recommendations to enhance employee performance at banks, especially in the context where mental health has become a critical concern.</w:t>
      </w:r>
    </w:p>
    <w:p w14:paraId="2F2B3638" w14:textId="14FE640C" w:rsidR="00625E41" w:rsidRPr="001E0712" w:rsidRDefault="006012B7" w:rsidP="0022060E">
      <w:pPr>
        <w:pStyle w:val="BodyText"/>
        <w:spacing w:before="120" w:after="120" w:line="264" w:lineRule="auto"/>
        <w:ind w:left="0" w:right="140"/>
        <w:rPr>
          <w:lang w:val="en-US"/>
        </w:rPr>
      </w:pPr>
      <w:r w:rsidRPr="001E0712">
        <w:rPr>
          <w:b/>
        </w:rPr>
        <w:t xml:space="preserve">Keywords: </w:t>
      </w:r>
      <w:r w:rsidR="00E96469" w:rsidRPr="001E0712">
        <w:rPr>
          <w:bCs/>
        </w:rPr>
        <w:t xml:space="preserve">Employee </w:t>
      </w:r>
      <w:r w:rsidR="00E96469" w:rsidRPr="001E0712">
        <w:rPr>
          <w:bCs/>
          <w:lang w:val="en-US"/>
        </w:rPr>
        <w:t>h</w:t>
      </w:r>
      <w:r w:rsidR="00E96469" w:rsidRPr="001E0712">
        <w:rPr>
          <w:bCs/>
        </w:rPr>
        <w:t xml:space="preserve">appiness; Job </w:t>
      </w:r>
      <w:r w:rsidR="00E96469" w:rsidRPr="001E0712">
        <w:rPr>
          <w:bCs/>
          <w:spacing w:val="-2"/>
          <w:lang w:val="en-US"/>
        </w:rPr>
        <w:t>s</w:t>
      </w:r>
      <w:r w:rsidR="00E96469" w:rsidRPr="001E0712">
        <w:rPr>
          <w:bCs/>
          <w:spacing w:val="-2"/>
        </w:rPr>
        <w:t>atisfaction</w:t>
      </w:r>
      <w:r w:rsidR="00E96469" w:rsidRPr="001E0712">
        <w:rPr>
          <w:bCs/>
          <w:lang w:val="en-US"/>
        </w:rPr>
        <w:t xml:space="preserve">; </w:t>
      </w:r>
      <w:r w:rsidR="002F4A12" w:rsidRPr="001E0712">
        <w:rPr>
          <w:bCs/>
        </w:rPr>
        <w:t>Leader-</w:t>
      </w:r>
      <w:r w:rsidR="00E96469" w:rsidRPr="001E0712">
        <w:rPr>
          <w:bCs/>
          <w:lang w:val="en-US"/>
        </w:rPr>
        <w:t>M</w:t>
      </w:r>
      <w:r w:rsidR="00E96469" w:rsidRPr="001E0712">
        <w:rPr>
          <w:bCs/>
        </w:rPr>
        <w:t xml:space="preserve">ember </w:t>
      </w:r>
      <w:r w:rsidR="00500F61" w:rsidRPr="001E0712">
        <w:rPr>
          <w:bCs/>
          <w:lang w:val="en-US"/>
        </w:rPr>
        <w:t>e</w:t>
      </w:r>
      <w:r w:rsidR="002F4A12" w:rsidRPr="001E0712">
        <w:rPr>
          <w:bCs/>
        </w:rPr>
        <w:t>xchange</w:t>
      </w:r>
      <w:r w:rsidR="002F4A12" w:rsidRPr="001E0712">
        <w:rPr>
          <w:bCs/>
          <w:lang w:val="vi-VN"/>
        </w:rPr>
        <w:t xml:space="preserve">; </w:t>
      </w:r>
      <w:r w:rsidR="000B0036" w:rsidRPr="001E0712">
        <w:rPr>
          <w:bCs/>
          <w:lang w:val="en"/>
        </w:rPr>
        <w:t xml:space="preserve">Work </w:t>
      </w:r>
      <w:r w:rsidR="00500F61" w:rsidRPr="001E0712">
        <w:rPr>
          <w:bCs/>
          <w:lang w:val="en"/>
        </w:rPr>
        <w:t>e</w:t>
      </w:r>
      <w:r w:rsidR="000B0036" w:rsidRPr="001E0712">
        <w:rPr>
          <w:bCs/>
          <w:lang w:val="en"/>
        </w:rPr>
        <w:t>fficiency</w:t>
      </w:r>
      <w:r w:rsidRPr="001E0712">
        <w:rPr>
          <w:bCs/>
        </w:rPr>
        <w:t xml:space="preserve"> </w:t>
      </w:r>
    </w:p>
    <w:p w14:paraId="4C68DABD" w14:textId="1ED8B6B0" w:rsidR="00B95281" w:rsidRPr="001E0712" w:rsidRDefault="00557A08" w:rsidP="00B95281">
      <w:pPr>
        <w:pStyle w:val="BodyText"/>
        <w:spacing w:before="120" w:after="120" w:line="264" w:lineRule="auto"/>
        <w:ind w:left="0" w:right="140"/>
        <w:rPr>
          <w:lang w:val="vi-VN"/>
        </w:rPr>
      </w:pPr>
      <w:r w:rsidRPr="001E0712">
        <w:rPr>
          <w:b/>
          <w:bCs/>
          <w:lang w:val="vi-VN"/>
        </w:rPr>
        <w:t xml:space="preserve">JEL codes: </w:t>
      </w:r>
      <w:r w:rsidRPr="001E0712">
        <w:rPr>
          <w:lang w:val="vi-VN"/>
        </w:rPr>
        <w:t>J53</w:t>
      </w:r>
      <w:r w:rsidR="00B911C7" w:rsidRPr="001E0712">
        <w:rPr>
          <w:lang w:val="vi-VN"/>
        </w:rPr>
        <w:t>,</w:t>
      </w:r>
      <w:r w:rsidRPr="001E0712">
        <w:rPr>
          <w:lang w:val="vi-VN"/>
        </w:rPr>
        <w:t xml:space="preserve"> M12</w:t>
      </w:r>
      <w:r w:rsidR="00B911C7" w:rsidRPr="001E0712">
        <w:rPr>
          <w:lang w:val="vi-VN"/>
        </w:rPr>
        <w:t>,</w:t>
      </w:r>
      <w:r w:rsidRPr="001E0712">
        <w:rPr>
          <w:lang w:val="vi-VN"/>
        </w:rPr>
        <w:t xml:space="preserve"> M54</w:t>
      </w:r>
    </w:p>
    <w:p w14:paraId="2F04B12E" w14:textId="538704BA" w:rsidR="004A461D" w:rsidRPr="001E0712" w:rsidRDefault="004A461D" w:rsidP="008E5ADA">
      <w:pPr>
        <w:pStyle w:val="Heading1"/>
        <w:spacing w:before="120" w:line="264" w:lineRule="auto"/>
        <w:ind w:left="170" w:right="164"/>
        <w:jc w:val="center"/>
        <w:rPr>
          <w:lang w:val="vi-VN"/>
        </w:rPr>
      </w:pPr>
      <w:r w:rsidRPr="001E0712">
        <w:br w:type="column"/>
      </w:r>
      <w:r w:rsidR="008E5ADA" w:rsidRPr="001E0712">
        <w:lastRenderedPageBreak/>
        <w:t>NGHIÊN</w:t>
      </w:r>
      <w:r w:rsidR="008E5ADA" w:rsidRPr="001E0712">
        <w:rPr>
          <w:spacing w:val="-6"/>
        </w:rPr>
        <w:t xml:space="preserve"> </w:t>
      </w:r>
      <w:r w:rsidR="008E5ADA" w:rsidRPr="001E0712">
        <w:t>CỨU</w:t>
      </w:r>
      <w:r w:rsidR="008E5ADA" w:rsidRPr="001E0712">
        <w:rPr>
          <w:spacing w:val="-9"/>
        </w:rPr>
        <w:t xml:space="preserve"> </w:t>
      </w:r>
      <w:r w:rsidR="008E5ADA" w:rsidRPr="001E0712">
        <w:t>TÁC</w:t>
      </w:r>
      <w:r w:rsidR="008E5ADA" w:rsidRPr="001E0712">
        <w:rPr>
          <w:spacing w:val="-4"/>
        </w:rPr>
        <w:t xml:space="preserve"> </w:t>
      </w:r>
      <w:r w:rsidR="008E5ADA" w:rsidRPr="001E0712">
        <w:t>ĐỘNG</w:t>
      </w:r>
      <w:r w:rsidR="008E5ADA" w:rsidRPr="001E0712">
        <w:rPr>
          <w:spacing w:val="-3"/>
        </w:rPr>
        <w:t xml:space="preserve"> </w:t>
      </w:r>
      <w:r w:rsidR="008E5ADA" w:rsidRPr="001E0712">
        <w:t>CỦA</w:t>
      </w:r>
      <w:r w:rsidR="008E5ADA" w:rsidRPr="001E0712">
        <w:rPr>
          <w:spacing w:val="-18"/>
        </w:rPr>
        <w:t xml:space="preserve"> </w:t>
      </w:r>
      <w:r w:rsidR="008E5ADA" w:rsidRPr="001E0712">
        <w:t>TRAO ĐỔI LÃNH ĐẠO - NHÂN VIÊN</w:t>
      </w:r>
      <w:r w:rsidR="008E5ADA" w:rsidRPr="001E0712">
        <w:rPr>
          <w:spacing w:val="-4"/>
        </w:rPr>
        <w:t xml:space="preserve"> </w:t>
      </w:r>
      <w:r w:rsidR="008E5ADA" w:rsidRPr="001E0712">
        <w:t>ĐẾN HIỆU QUẢ LÀM</w:t>
      </w:r>
      <w:r w:rsidR="008E5ADA" w:rsidRPr="001E0712">
        <w:rPr>
          <w:spacing w:val="-4"/>
        </w:rPr>
        <w:t xml:space="preserve"> </w:t>
      </w:r>
      <w:r w:rsidR="008E5ADA" w:rsidRPr="001E0712">
        <w:t>VIỆC CỦA</w:t>
      </w:r>
      <w:r w:rsidR="008E5ADA" w:rsidRPr="001E0712">
        <w:rPr>
          <w:spacing w:val="-11"/>
        </w:rPr>
        <w:t xml:space="preserve"> </w:t>
      </w:r>
      <w:r w:rsidR="008E5ADA" w:rsidRPr="001E0712">
        <w:t>NHÂN</w:t>
      </w:r>
      <w:r w:rsidR="008E5ADA" w:rsidRPr="001E0712">
        <w:rPr>
          <w:spacing w:val="-3"/>
        </w:rPr>
        <w:t xml:space="preserve"> </w:t>
      </w:r>
      <w:r w:rsidR="008E5ADA" w:rsidRPr="001E0712">
        <w:t>VIÊN NGÀNH NGÂN HÀNG TRÊN ĐỊA BÀN THÀNH PHỐ HỒ CHÍ MINH</w:t>
      </w:r>
    </w:p>
    <w:p w14:paraId="620DF00D" w14:textId="39D20FA1" w:rsidR="004A461D" w:rsidRPr="001E0712" w:rsidRDefault="00003714" w:rsidP="004A461D">
      <w:pPr>
        <w:spacing w:before="120" w:after="120" w:line="264" w:lineRule="auto"/>
        <w:jc w:val="center"/>
        <w:rPr>
          <w:b/>
          <w:bCs/>
        </w:rPr>
      </w:pPr>
      <w:r w:rsidRPr="001E0712">
        <w:rPr>
          <w:b/>
          <w:bCs/>
        </w:rPr>
        <w:t>Khúc Đình Nam</w:t>
      </w:r>
      <w:r w:rsidR="004A461D" w:rsidRPr="001E0712">
        <w:rPr>
          <w:b/>
          <w:bCs/>
          <w:vertAlign w:val="superscript"/>
        </w:rPr>
        <w:t>1</w:t>
      </w:r>
      <w:r w:rsidR="004A461D" w:rsidRPr="001E0712">
        <w:rPr>
          <w:b/>
          <w:bCs/>
        </w:rPr>
        <w:t xml:space="preserve">, </w:t>
      </w:r>
      <w:r w:rsidRPr="001E0712">
        <w:rPr>
          <w:b/>
          <w:bCs/>
        </w:rPr>
        <w:t>Nguyễn Thị Bình Minh</w:t>
      </w:r>
      <w:r w:rsidR="004A461D" w:rsidRPr="001E0712">
        <w:rPr>
          <w:b/>
          <w:bCs/>
          <w:vertAlign w:val="superscript"/>
        </w:rPr>
        <w:t>1</w:t>
      </w:r>
      <w:r w:rsidR="004A461D" w:rsidRPr="001E0712">
        <w:rPr>
          <w:b/>
          <w:bCs/>
        </w:rPr>
        <w:t>,</w:t>
      </w:r>
      <w:r w:rsidRPr="001E0712">
        <w:rPr>
          <w:b/>
          <w:bCs/>
          <w:lang w:val="vi-VN"/>
        </w:rPr>
        <w:t xml:space="preserve"> </w:t>
      </w:r>
      <w:r w:rsidRPr="001E0712">
        <w:rPr>
          <w:b/>
          <w:bCs/>
        </w:rPr>
        <w:t>Trần Đức Trung</w:t>
      </w:r>
      <w:r w:rsidRPr="001E0712">
        <w:rPr>
          <w:b/>
          <w:bCs/>
          <w:vertAlign w:val="superscript"/>
        </w:rPr>
        <w:t>1*</w:t>
      </w:r>
      <w:r w:rsidRPr="001E0712">
        <w:rPr>
          <w:b/>
          <w:bCs/>
        </w:rPr>
        <w:t>, Nguyễn Thị Mỹ Anh</w:t>
      </w:r>
      <w:r w:rsidRPr="001E0712">
        <w:rPr>
          <w:b/>
          <w:bCs/>
          <w:vertAlign w:val="superscript"/>
          <w:lang w:val="vi-VN"/>
        </w:rPr>
        <w:t>1</w:t>
      </w:r>
      <w:r w:rsidR="004A461D" w:rsidRPr="001E0712">
        <w:rPr>
          <w:b/>
          <w:bCs/>
          <w:vertAlign w:val="superscript"/>
        </w:rPr>
        <w:t xml:space="preserve"> </w:t>
      </w:r>
    </w:p>
    <w:p w14:paraId="79A3E9B4" w14:textId="1246FE91" w:rsidR="004A461D" w:rsidRPr="001E0712" w:rsidRDefault="004A461D" w:rsidP="004A461D">
      <w:pPr>
        <w:spacing w:line="264" w:lineRule="auto"/>
        <w:jc w:val="both"/>
      </w:pPr>
      <w:r w:rsidRPr="001E0712">
        <w:rPr>
          <w:vertAlign w:val="superscript"/>
        </w:rPr>
        <w:t>1</w:t>
      </w:r>
      <w:r w:rsidR="008E5E03" w:rsidRPr="001E0712">
        <w:rPr>
          <w:lang w:val="vi-VN"/>
        </w:rPr>
        <w:t>Trường Đại học Nông Lâm Thành phố Hồ Chí Minh</w:t>
      </w:r>
    </w:p>
    <w:p w14:paraId="2049A2F1" w14:textId="77020096" w:rsidR="004A461D" w:rsidRPr="001E0712" w:rsidRDefault="004A461D" w:rsidP="004A461D">
      <w:pPr>
        <w:spacing w:line="264" w:lineRule="auto"/>
        <w:jc w:val="both"/>
      </w:pPr>
      <w:r w:rsidRPr="001E0712">
        <w:rPr>
          <w:vertAlign w:val="superscript"/>
        </w:rPr>
        <w:t>*</w:t>
      </w:r>
      <w:r w:rsidRPr="001E0712">
        <w:t xml:space="preserve">Tác giả liên hệ: Email: </w:t>
      </w:r>
      <w:r w:rsidR="00003714" w:rsidRPr="001E0712">
        <w:t>tranductrungkings@gmail.com</w:t>
      </w:r>
    </w:p>
    <w:p w14:paraId="43FCB777" w14:textId="77777777" w:rsidR="004A461D" w:rsidRPr="001E0712" w:rsidRDefault="004A461D" w:rsidP="004A461D">
      <w:pPr>
        <w:spacing w:before="240" w:line="264" w:lineRule="auto"/>
        <w:jc w:val="both"/>
      </w:pPr>
      <w:r w:rsidRPr="001E0712">
        <w:rPr>
          <w:i/>
          <w:iCs/>
        </w:rPr>
        <w:t>Ngày nhận:</w:t>
      </w:r>
      <w:r w:rsidRPr="001E0712">
        <w:t xml:space="preserve"> 1</w:t>
      </w:r>
      <w:r w:rsidRPr="001E0712">
        <w:rPr>
          <w:lang w:val="vi-VN"/>
        </w:rPr>
        <w:t>8</w:t>
      </w:r>
      <w:r w:rsidRPr="001E0712">
        <w:t>/0</w:t>
      </w:r>
      <w:r w:rsidRPr="001E0712">
        <w:rPr>
          <w:lang w:val="vi-VN"/>
        </w:rPr>
        <w:t>3</w:t>
      </w:r>
      <w:r w:rsidRPr="001E0712">
        <w:t>/2025</w:t>
      </w:r>
      <w:r w:rsidRPr="001E0712">
        <w:tab/>
      </w:r>
      <w:r w:rsidRPr="001E0712">
        <w:rPr>
          <w:lang w:val="vi-VN"/>
        </w:rPr>
        <w:t xml:space="preserve">              </w:t>
      </w:r>
      <w:r w:rsidRPr="001E0712">
        <w:rPr>
          <w:i/>
          <w:iCs/>
        </w:rPr>
        <w:t>Ngày nhận lại:</w:t>
      </w:r>
      <w:r w:rsidRPr="001E0712">
        <w:t xml:space="preserve"> </w:t>
      </w:r>
      <w:r w:rsidRPr="001E0712">
        <w:rPr>
          <w:lang w:val="vi-VN"/>
        </w:rPr>
        <w:t>02</w:t>
      </w:r>
      <w:r w:rsidRPr="001E0712">
        <w:t>/0</w:t>
      </w:r>
      <w:r w:rsidRPr="001E0712">
        <w:rPr>
          <w:lang w:val="vi-VN"/>
        </w:rPr>
        <w:t>6</w:t>
      </w:r>
      <w:r w:rsidRPr="001E0712">
        <w:t>/2025</w:t>
      </w:r>
      <w:r w:rsidRPr="001E0712">
        <w:tab/>
      </w:r>
      <w:r w:rsidRPr="001E0712">
        <w:rPr>
          <w:lang w:val="vi-VN"/>
        </w:rPr>
        <w:t xml:space="preserve">      </w:t>
      </w:r>
      <w:r w:rsidRPr="001E0712">
        <w:rPr>
          <w:i/>
          <w:iCs/>
        </w:rPr>
        <w:t>Ngày đăng:</w:t>
      </w:r>
      <w:r w:rsidRPr="001E0712">
        <w:t xml:space="preserve"> 25/1</w:t>
      </w:r>
      <w:r w:rsidRPr="001E0712">
        <w:rPr>
          <w:lang w:val="vi-VN"/>
        </w:rPr>
        <w:t>2</w:t>
      </w:r>
      <w:r w:rsidRPr="001E0712">
        <w:t>/2025</w:t>
      </w:r>
    </w:p>
    <w:p w14:paraId="511727BF" w14:textId="0E13B164" w:rsidR="004A461D" w:rsidRPr="001E0712" w:rsidRDefault="004A461D" w:rsidP="004A461D">
      <w:pPr>
        <w:spacing w:line="264" w:lineRule="auto"/>
        <w:jc w:val="both"/>
        <w:rPr>
          <w:lang w:val="vi-VN"/>
        </w:rPr>
      </w:pPr>
      <w:r w:rsidRPr="001E0712">
        <w:t>DOI: 10.52932/jfmr.v16i</w:t>
      </w:r>
      <w:r w:rsidR="006D633F" w:rsidRPr="001E0712">
        <w:rPr>
          <w:lang w:val="vi-VN"/>
        </w:rPr>
        <w:t>6</w:t>
      </w:r>
      <w:r w:rsidRPr="001E0712">
        <w:t>.</w:t>
      </w:r>
      <w:r w:rsidRPr="001E0712">
        <w:rPr>
          <w:lang w:val="vi-VN"/>
        </w:rPr>
        <w:t>851</w:t>
      </w:r>
    </w:p>
    <w:p w14:paraId="005CAA39" w14:textId="77777777" w:rsidR="004A461D" w:rsidRPr="001E0712" w:rsidRDefault="004A461D" w:rsidP="004A461D">
      <w:pPr>
        <w:pStyle w:val="Heading1"/>
        <w:spacing w:before="120" w:after="120" w:line="264" w:lineRule="auto"/>
        <w:ind w:left="0"/>
        <w:rPr>
          <w:spacing w:val="-5"/>
          <w:lang w:val="vi-VN"/>
        </w:rPr>
      </w:pPr>
      <w:r w:rsidRPr="001E0712">
        <w:t>TÓM</w:t>
      </w:r>
      <w:r w:rsidRPr="001E0712">
        <w:rPr>
          <w:spacing w:val="-6"/>
        </w:rPr>
        <w:t xml:space="preserve"> </w:t>
      </w:r>
      <w:r w:rsidRPr="001E0712">
        <w:rPr>
          <w:spacing w:val="-5"/>
        </w:rPr>
        <w:t>TẮT</w:t>
      </w:r>
    </w:p>
    <w:p w14:paraId="7DFB0C65" w14:textId="09630EC7" w:rsidR="004A461D" w:rsidRPr="001E0712" w:rsidRDefault="004A461D" w:rsidP="006F35A8">
      <w:pPr>
        <w:pStyle w:val="Heading1"/>
        <w:spacing w:before="120" w:after="120" w:line="288" w:lineRule="auto"/>
        <w:ind w:left="0"/>
        <w:jc w:val="both"/>
        <w:rPr>
          <w:b w:val="0"/>
          <w:bCs w:val="0"/>
          <w:lang w:val="vi-VN"/>
        </w:rPr>
      </w:pPr>
      <w:r w:rsidRPr="001E0712">
        <w:rPr>
          <w:b w:val="0"/>
          <w:bCs w:val="0"/>
          <w:lang w:val="vi-VN"/>
        </w:rPr>
        <w:t xml:space="preserve">Nghiên cứu này nhằm khám phá tác động của trao đổi lãnh đạo - nhân viên (Leader-Member Exchange - </w:t>
      </w:r>
      <w:r w:rsidR="006B603F" w:rsidRPr="001E0712">
        <w:rPr>
          <w:b w:val="0"/>
          <w:bCs w:val="0"/>
          <w:lang w:val="vi-VN"/>
        </w:rPr>
        <w:t>trao đổi lãnh đạo - nhân viên</w:t>
      </w:r>
      <w:r w:rsidRPr="001E0712">
        <w:rPr>
          <w:b w:val="0"/>
          <w:bCs w:val="0"/>
          <w:lang w:val="vi-VN"/>
        </w:rPr>
        <w:t xml:space="preserve">) đến hiệu quả làm việc của nhân viên tại các ngân hàng ở </w:t>
      </w:r>
      <w:r w:rsidR="00D62111" w:rsidRPr="001E0712">
        <w:rPr>
          <w:b w:val="0"/>
          <w:bCs w:val="0"/>
          <w:lang w:val="vi-VN"/>
        </w:rPr>
        <w:t>TPHCM</w:t>
      </w:r>
      <w:r w:rsidRPr="001E0712">
        <w:rPr>
          <w:b w:val="0"/>
          <w:bCs w:val="0"/>
          <w:lang w:val="vi-VN"/>
        </w:rPr>
        <w:t xml:space="preserve"> thông qua trung gian: sự hài lòng trong công việc và hạnh phúc của nhân viên. </w:t>
      </w:r>
      <w:r w:rsidRPr="001E0712">
        <w:rPr>
          <w:b w:val="0"/>
          <w:bCs w:val="0"/>
        </w:rPr>
        <w:t>Dựa trên lý</w:t>
      </w:r>
      <w:r w:rsidRPr="001E0712">
        <w:rPr>
          <w:b w:val="0"/>
          <w:bCs w:val="0"/>
          <w:lang w:val="vi-VN"/>
        </w:rPr>
        <w:t xml:space="preserve"> thuyết nền tảng </w:t>
      </w:r>
      <w:r w:rsidR="00D62111" w:rsidRPr="001E0712">
        <w:rPr>
          <w:b w:val="0"/>
          <w:bCs w:val="0"/>
          <w:lang w:val="vi-VN"/>
        </w:rPr>
        <w:t xml:space="preserve">trao đổi lãnh đạo - nhân viên </w:t>
      </w:r>
      <w:r w:rsidRPr="001E0712">
        <w:rPr>
          <w:b w:val="0"/>
          <w:bCs w:val="0"/>
        </w:rPr>
        <w:t>và lý thuyết tự quyết, nghiên cứu xây dựng khung khái niệm tinh gọn, làm rõ các mối quan hệ đa chiều.</w:t>
      </w:r>
      <w:r w:rsidRPr="001E0712">
        <w:rPr>
          <w:b w:val="0"/>
          <w:bCs w:val="0"/>
          <w:lang w:val="vi-VN"/>
        </w:rPr>
        <w:t xml:space="preserve"> Mẫu nghiên cứu chọn theo phương pháp lấy mẫu thuận tiện, với tổng số 330 nhân viên đang làm việc tại các ngân hàng thương mại trên địa bàn </w:t>
      </w:r>
      <w:r w:rsidR="00D62111" w:rsidRPr="001E0712">
        <w:rPr>
          <w:b w:val="0"/>
          <w:bCs w:val="0"/>
          <w:lang w:val="vi-VN"/>
        </w:rPr>
        <w:t>TPHCM</w:t>
      </w:r>
      <w:r w:rsidRPr="001E0712">
        <w:rPr>
          <w:b w:val="0"/>
          <w:bCs w:val="0"/>
          <w:lang w:val="vi-VN"/>
        </w:rPr>
        <w:t xml:space="preserve">. Dữ liệu được xử lý và phân tích bằng phần mềm SmartPLS 3.3.3 thông qua mô hình phương trình cấu trúc bình phương bé nhất từng phần (PLS-SEM). </w:t>
      </w:r>
      <w:r w:rsidRPr="001E0712">
        <w:rPr>
          <w:b w:val="0"/>
          <w:bCs w:val="0"/>
        </w:rPr>
        <w:t xml:space="preserve">Khác với các nghiên cứu trước chủ yếu tập trung vào tác động trực tiếp của </w:t>
      </w:r>
      <w:r w:rsidR="00BA2005" w:rsidRPr="001E0712">
        <w:rPr>
          <w:b w:val="0"/>
          <w:bCs w:val="0"/>
          <w:lang w:val="vi-VN"/>
        </w:rPr>
        <w:t xml:space="preserve">trao đổi lãnh đạo - nhân viên </w:t>
      </w:r>
      <w:r w:rsidRPr="001E0712">
        <w:rPr>
          <w:b w:val="0"/>
          <w:bCs w:val="0"/>
        </w:rPr>
        <w:t xml:space="preserve">đến hiệu quả làm việc thông qua sự hài lòng công việc, nghiên cứu này nhấn mạnh vai trò trung gian của hạnh phúc nhân viên </w:t>
      </w:r>
      <w:r w:rsidRPr="001E0712">
        <w:rPr>
          <w:b w:val="0"/>
          <w:bCs w:val="0"/>
          <w:lang w:val="vi-VN"/>
        </w:rPr>
        <w:t xml:space="preserve">- </w:t>
      </w:r>
      <w:r w:rsidRPr="001E0712">
        <w:rPr>
          <w:b w:val="0"/>
          <w:bCs w:val="0"/>
        </w:rPr>
        <w:t xml:space="preserve">một yếu tố ít được chú trọng trước đây và xác định mức độ ảnh hưởng tăng dần theo thứ tự: hạnh phúc nhân viên, </w:t>
      </w:r>
      <w:r w:rsidR="00BA2005" w:rsidRPr="001E0712">
        <w:rPr>
          <w:b w:val="0"/>
          <w:bCs w:val="0"/>
          <w:lang w:val="vi-VN"/>
        </w:rPr>
        <w:t xml:space="preserve">trao đổi lãnh đạo - nhân viên </w:t>
      </w:r>
      <w:r w:rsidRPr="001E0712">
        <w:rPr>
          <w:b w:val="0"/>
          <w:bCs w:val="0"/>
        </w:rPr>
        <w:t>và sự hài lòng trong công việc.</w:t>
      </w:r>
      <w:r w:rsidRPr="001E0712">
        <w:rPr>
          <w:b w:val="0"/>
          <w:bCs w:val="0"/>
          <w:lang w:val="vi-VN"/>
        </w:rPr>
        <w:t xml:space="preserve"> Dựa trên những phát hiện này, nghiên cứu đề xuất một số khuyến nghị quản trị cụ thể nhằm nâng cao hiệu quả làm việc của nhân viên tại các ngân hàng, </w:t>
      </w:r>
      <w:r w:rsidRPr="001E0712">
        <w:rPr>
          <w:b w:val="0"/>
          <w:bCs w:val="0"/>
        </w:rPr>
        <w:t>đặc biệt trong bối cảnh sức khỏe tinh thần của họ là vấn đề then chốt.</w:t>
      </w:r>
    </w:p>
    <w:p w14:paraId="231767AB" w14:textId="6CECC262" w:rsidR="004A461D" w:rsidRPr="001E0712" w:rsidRDefault="004A461D" w:rsidP="004A461D">
      <w:pPr>
        <w:pStyle w:val="BodyText"/>
        <w:spacing w:before="120" w:after="120" w:line="264" w:lineRule="auto"/>
        <w:ind w:left="0" w:right="137"/>
        <w:rPr>
          <w:lang w:val="vi-VN"/>
        </w:rPr>
      </w:pPr>
      <w:r w:rsidRPr="001E0712">
        <w:rPr>
          <w:b/>
        </w:rPr>
        <w:t>Từ</w:t>
      </w:r>
      <w:r w:rsidRPr="001E0712">
        <w:rPr>
          <w:b/>
          <w:spacing w:val="-5"/>
        </w:rPr>
        <w:t xml:space="preserve"> </w:t>
      </w:r>
      <w:r w:rsidRPr="001E0712">
        <w:rPr>
          <w:b/>
        </w:rPr>
        <w:t>khóa:</w:t>
      </w:r>
      <w:r w:rsidRPr="001E0712">
        <w:rPr>
          <w:b/>
          <w:spacing w:val="-5"/>
        </w:rPr>
        <w:t xml:space="preserve"> </w:t>
      </w:r>
      <w:r w:rsidRPr="001E0712">
        <w:t>Trao đổi lãnh đạo - nhân viên;</w:t>
      </w:r>
      <w:r w:rsidRPr="001E0712">
        <w:rPr>
          <w:spacing w:val="-5"/>
        </w:rPr>
        <w:t xml:space="preserve"> </w:t>
      </w:r>
      <w:r w:rsidRPr="001E0712">
        <w:t>Hiệu</w:t>
      </w:r>
      <w:r w:rsidRPr="001E0712">
        <w:rPr>
          <w:spacing w:val="-5"/>
        </w:rPr>
        <w:t xml:space="preserve"> </w:t>
      </w:r>
      <w:r w:rsidRPr="001E0712">
        <w:t>quả</w:t>
      </w:r>
      <w:r w:rsidRPr="001E0712">
        <w:rPr>
          <w:spacing w:val="-6"/>
        </w:rPr>
        <w:t xml:space="preserve"> </w:t>
      </w:r>
      <w:r w:rsidRPr="001E0712">
        <w:t>làm</w:t>
      </w:r>
      <w:r w:rsidRPr="001E0712">
        <w:rPr>
          <w:spacing w:val="-5"/>
        </w:rPr>
        <w:t xml:space="preserve"> </w:t>
      </w:r>
      <w:r w:rsidRPr="001E0712">
        <w:t>việc;</w:t>
      </w:r>
      <w:r w:rsidRPr="001E0712">
        <w:rPr>
          <w:spacing w:val="-4"/>
        </w:rPr>
        <w:t xml:space="preserve"> </w:t>
      </w:r>
      <w:r w:rsidRPr="001E0712">
        <w:t>Hạnh</w:t>
      </w:r>
      <w:r w:rsidRPr="001E0712">
        <w:rPr>
          <w:spacing w:val="-3"/>
        </w:rPr>
        <w:t xml:space="preserve"> </w:t>
      </w:r>
      <w:r w:rsidRPr="001E0712">
        <w:t>phúc</w:t>
      </w:r>
      <w:r w:rsidRPr="001E0712">
        <w:rPr>
          <w:spacing w:val="-4"/>
        </w:rPr>
        <w:t xml:space="preserve"> </w:t>
      </w:r>
      <w:r w:rsidRPr="001E0712">
        <w:t>nhân</w:t>
      </w:r>
      <w:r w:rsidRPr="001E0712">
        <w:rPr>
          <w:spacing w:val="-5"/>
        </w:rPr>
        <w:t xml:space="preserve"> </w:t>
      </w:r>
      <w:r w:rsidRPr="001E0712">
        <w:t>viên;</w:t>
      </w:r>
      <w:r w:rsidRPr="001E0712">
        <w:rPr>
          <w:spacing w:val="-5"/>
        </w:rPr>
        <w:t xml:space="preserve"> </w:t>
      </w:r>
      <w:r w:rsidRPr="001E0712">
        <w:t>Sự</w:t>
      </w:r>
      <w:r w:rsidRPr="001E0712">
        <w:rPr>
          <w:spacing w:val="-3"/>
        </w:rPr>
        <w:t xml:space="preserve"> </w:t>
      </w:r>
      <w:r w:rsidRPr="001E0712">
        <w:t>hài lòng trong công việc</w:t>
      </w:r>
    </w:p>
    <w:p w14:paraId="28B3EAF4" w14:textId="458FF44B" w:rsidR="004A461D" w:rsidRPr="001E0712" w:rsidRDefault="004A461D" w:rsidP="004A461D">
      <w:pPr>
        <w:pStyle w:val="BodyText"/>
        <w:spacing w:before="120" w:after="120" w:line="264" w:lineRule="auto"/>
        <w:ind w:left="0" w:right="137"/>
        <w:rPr>
          <w:lang w:val="vi-VN"/>
        </w:rPr>
      </w:pPr>
      <w:proofErr w:type="gramStart"/>
      <w:r w:rsidRPr="001E0712">
        <w:rPr>
          <w:b/>
          <w:bCs/>
          <w:lang w:val="en-US"/>
        </w:rPr>
        <w:t>Mã</w:t>
      </w:r>
      <w:proofErr w:type="gramEnd"/>
      <w:r w:rsidRPr="001E0712">
        <w:rPr>
          <w:b/>
          <w:bCs/>
          <w:lang w:val="en-US"/>
        </w:rPr>
        <w:t xml:space="preserve"> </w:t>
      </w:r>
      <w:r w:rsidRPr="001E0712">
        <w:rPr>
          <w:b/>
          <w:bCs/>
          <w:lang w:val="vi-VN"/>
        </w:rPr>
        <w:t xml:space="preserve">JEL: </w:t>
      </w:r>
      <w:r w:rsidRPr="001E0712">
        <w:rPr>
          <w:lang w:val="vi-VN"/>
        </w:rPr>
        <w:t>J53</w:t>
      </w:r>
      <w:r w:rsidRPr="001E0712">
        <w:rPr>
          <w:lang w:val="en-US"/>
        </w:rPr>
        <w:t>,</w:t>
      </w:r>
      <w:r w:rsidRPr="001E0712">
        <w:rPr>
          <w:lang w:val="vi-VN"/>
        </w:rPr>
        <w:t xml:space="preserve"> M12</w:t>
      </w:r>
      <w:r w:rsidRPr="001E0712">
        <w:rPr>
          <w:lang w:val="en-US"/>
        </w:rPr>
        <w:t>,</w:t>
      </w:r>
      <w:r w:rsidRPr="001E0712">
        <w:rPr>
          <w:lang w:val="vi-VN"/>
        </w:rPr>
        <w:t xml:space="preserve"> M54</w:t>
      </w:r>
    </w:p>
    <w:p w14:paraId="6D385A35" w14:textId="36F856BA" w:rsidR="00342601" w:rsidRPr="001E0712" w:rsidRDefault="00342601" w:rsidP="00E40F21">
      <w:pPr>
        <w:pStyle w:val="ListParagraph"/>
        <w:numPr>
          <w:ilvl w:val="0"/>
          <w:numId w:val="2"/>
        </w:numPr>
        <w:spacing w:before="120" w:after="120" w:line="288" w:lineRule="auto"/>
        <w:ind w:left="426" w:hanging="426"/>
        <w:rPr>
          <w:b/>
          <w:sz w:val="24"/>
        </w:rPr>
      </w:pPr>
      <w:r w:rsidRPr="001E0712">
        <w:rPr>
          <w:b/>
          <w:sz w:val="24"/>
        </w:rPr>
        <w:t>Giới thiệu</w:t>
      </w:r>
    </w:p>
    <w:p w14:paraId="7B922589" w14:textId="08539915" w:rsidR="002F4A12" w:rsidRPr="001E0712" w:rsidRDefault="002F4A12" w:rsidP="009C1D78">
      <w:pPr>
        <w:pStyle w:val="Heading1"/>
        <w:spacing w:before="120" w:after="120" w:line="288" w:lineRule="auto"/>
        <w:ind w:left="0"/>
        <w:jc w:val="both"/>
        <w:rPr>
          <w:b w:val="0"/>
          <w:bCs w:val="0"/>
        </w:rPr>
      </w:pPr>
      <w:r w:rsidRPr="001E0712">
        <w:rPr>
          <w:b w:val="0"/>
          <w:bCs w:val="0"/>
        </w:rPr>
        <w:t xml:space="preserve">Trong bối cảnh cạnh tranh toàn cầu ngày càng khốc liệt, năng suất lao động được coi là yếu tố then chốt quyết định năng lực cạnh tranh quốc gia (World Bank, 2018; World Economic Forum, 2023). Tuy nhiên, </w:t>
      </w:r>
      <w:r w:rsidR="00C60C9B" w:rsidRPr="001E0712">
        <w:rPr>
          <w:b w:val="0"/>
          <w:bCs w:val="0"/>
        </w:rPr>
        <w:t>năng suất lao động</w:t>
      </w:r>
      <w:r w:rsidRPr="001E0712">
        <w:rPr>
          <w:b w:val="0"/>
          <w:bCs w:val="0"/>
        </w:rPr>
        <w:t xml:space="preserve"> của Việt Nam vẫn ở mức thấp so với khu vực, chỉ đạt khoảng 2.400 USD vào năm 2022, kém xa các quốc gia như Nhật Bản, Hàn Quốc, Malaysia và đặc biệt chỉ bằng 1/10 so với Singapore (World Bank, 2022). Thực trạng này cho </w:t>
      </w:r>
      <w:r w:rsidR="00446F84" w:rsidRPr="001E0712">
        <w:rPr>
          <w:b w:val="0"/>
          <w:bCs w:val="0"/>
        </w:rPr>
        <w:t>thấy,</w:t>
      </w:r>
      <w:r w:rsidRPr="001E0712">
        <w:rPr>
          <w:b w:val="0"/>
          <w:bCs w:val="0"/>
        </w:rPr>
        <w:t xml:space="preserve"> Việt Nam đang đối mặt với một khoảng cách lớn trong quá trình nâng cao </w:t>
      </w:r>
      <w:r w:rsidR="00C60C9B" w:rsidRPr="001E0712">
        <w:rPr>
          <w:b w:val="0"/>
          <w:bCs w:val="0"/>
        </w:rPr>
        <w:t>năng suất lao động</w:t>
      </w:r>
      <w:r w:rsidRPr="001E0712">
        <w:rPr>
          <w:b w:val="0"/>
          <w:bCs w:val="0"/>
        </w:rPr>
        <w:t xml:space="preserve"> và đòi hỏi những giải pháp tổng thể để cải thiện hiệu quả lao động ở cả cấp vĩ mô và vi mô.</w:t>
      </w:r>
    </w:p>
    <w:p w14:paraId="30B6FCF2" w14:textId="38D82CB2" w:rsidR="002F4A12" w:rsidRPr="001E0712" w:rsidRDefault="002F4A12" w:rsidP="009C1D78">
      <w:pPr>
        <w:pStyle w:val="Heading1"/>
        <w:spacing w:before="120" w:after="120" w:line="288" w:lineRule="auto"/>
        <w:ind w:left="0"/>
        <w:jc w:val="both"/>
        <w:rPr>
          <w:b w:val="0"/>
          <w:bCs w:val="0"/>
        </w:rPr>
      </w:pPr>
      <w:r w:rsidRPr="001E0712">
        <w:rPr>
          <w:b w:val="0"/>
          <w:bCs w:val="0"/>
        </w:rPr>
        <w:t xml:space="preserve">Trong tiến trình phát triển kinh tế, ngành ngân hàng luôn đóng vai trò trụ cột và ghi nhận mức tăng trưởng ấn tượng kể từ khi Việt Nam gia nhập Tổ chức Thương mại Thế giới (WTO) vào năm 2007 (Ho </w:t>
      </w:r>
      <w:r w:rsidR="00FC772C" w:rsidRPr="001E0712">
        <w:rPr>
          <w:b w:val="0"/>
          <w:bCs w:val="0"/>
        </w:rPr>
        <w:t>&amp;</w:t>
      </w:r>
      <w:r w:rsidR="00C80176" w:rsidRPr="001E0712">
        <w:rPr>
          <w:b w:val="0"/>
          <w:bCs w:val="0"/>
          <w:lang w:val="vi-VN"/>
        </w:rPr>
        <w:t xml:space="preserve"> </w:t>
      </w:r>
      <w:r w:rsidR="00FC772C" w:rsidRPr="001E0712">
        <w:rPr>
          <w:b w:val="0"/>
          <w:bCs w:val="0"/>
          <w:lang w:val="vi-VN"/>
        </w:rPr>
        <w:t>Kuvaas</w:t>
      </w:r>
      <w:r w:rsidRPr="001E0712">
        <w:rPr>
          <w:b w:val="0"/>
          <w:bCs w:val="0"/>
        </w:rPr>
        <w:t xml:space="preserve">, 2021). Tuy nhiên, đại dịch Covid-19, cùng với yêu cầu chuyển đổi </w:t>
      </w:r>
      <w:r w:rsidRPr="001E0712">
        <w:rPr>
          <w:b w:val="0"/>
          <w:bCs w:val="0"/>
        </w:rPr>
        <w:lastRenderedPageBreak/>
        <w:t>số và việc triển khai Quyết định 2345/QĐ-NHNN về xác thực sinh trắc học từ năm 2024, đã đặt ra nhiều thách thức mới. Những thay đổi này không chỉ gia tăng áp lực công việc mà còn ảnh hưởng trực tiếp đến lực lượng nhân viên tuyến đầu, những người trực tiếp tương tác với khách hàng và chịu trách nhiệm duy trì chất lượng dịch vụ (Bhardwaj &amp; Pal, 2021). Đây cũng là nhóm dễ bị tổn thương trước các vấn đề tâm lý như căng thẳng và kiệt sức nghề nghiệp (</w:t>
      </w:r>
      <w:r w:rsidR="00344D71" w:rsidRPr="001E0712">
        <w:rPr>
          <w:b w:val="0"/>
          <w:bCs w:val="0"/>
        </w:rPr>
        <w:t xml:space="preserve">Shin, 2022; </w:t>
      </w:r>
      <w:r w:rsidRPr="001E0712">
        <w:rPr>
          <w:b w:val="0"/>
          <w:bCs w:val="0"/>
        </w:rPr>
        <w:t xml:space="preserve">Stewart, 2016). Điều này cho </w:t>
      </w:r>
      <w:r w:rsidR="00446F84" w:rsidRPr="001E0712">
        <w:rPr>
          <w:b w:val="0"/>
          <w:bCs w:val="0"/>
        </w:rPr>
        <w:t>thấy,</w:t>
      </w:r>
      <w:r w:rsidRPr="001E0712">
        <w:rPr>
          <w:b w:val="0"/>
          <w:bCs w:val="0"/>
        </w:rPr>
        <w:t xml:space="preserve"> sức khỏe tâm lý là yếu tố thiết yếu ảnh hưởng trực tiếp đến hiệu quả làm việc của họ (Bashir &amp; Ramay, 2010). Các nghiên cứu cho thấy </w:t>
      </w:r>
      <w:r w:rsidR="00446F84" w:rsidRPr="001E0712">
        <w:rPr>
          <w:b w:val="0"/>
          <w:bCs w:val="0"/>
        </w:rPr>
        <w:t>rằng,</w:t>
      </w:r>
      <w:r w:rsidRPr="001E0712">
        <w:rPr>
          <w:b w:val="0"/>
          <w:bCs w:val="0"/>
        </w:rPr>
        <w:t xml:space="preserve"> hạnh phúc và sự hài lòng trong công việc không chỉ góp phần cải thiện sức khỏe tinh thần mà còn thúc đẩy hiệu suất làm việc. Cụ thể, nhân viên có mức độ hạnh phúc cao thường sáng tạo hơn, nghỉ việc ít hơn và có thu nhập tốt hơn (</w:t>
      </w:r>
      <w:r w:rsidR="00D85946" w:rsidRPr="001E0712">
        <w:rPr>
          <w:b w:val="0"/>
          <w:bCs w:val="0"/>
        </w:rPr>
        <w:t xml:space="preserve">Mogilner </w:t>
      </w:r>
      <w:r w:rsidR="00D85946" w:rsidRPr="001E0712">
        <w:rPr>
          <w:b w:val="0"/>
          <w:bCs w:val="0"/>
          <w:lang w:val="vi-VN"/>
        </w:rPr>
        <w:t>và cộng sự</w:t>
      </w:r>
      <w:r w:rsidR="00D85946" w:rsidRPr="001E0712">
        <w:rPr>
          <w:b w:val="0"/>
          <w:bCs w:val="0"/>
        </w:rPr>
        <w:t xml:space="preserve">, 2012; </w:t>
      </w:r>
      <w:r w:rsidRPr="001E0712">
        <w:rPr>
          <w:b w:val="0"/>
          <w:bCs w:val="0"/>
        </w:rPr>
        <w:t xml:space="preserve">Pryce-Jones </w:t>
      </w:r>
      <w:r w:rsidR="00C80176" w:rsidRPr="001E0712">
        <w:rPr>
          <w:b w:val="0"/>
          <w:bCs w:val="0"/>
          <w:lang w:val="vi-VN"/>
        </w:rPr>
        <w:t xml:space="preserve">và </w:t>
      </w:r>
      <w:r w:rsidR="00FC772C" w:rsidRPr="001E0712">
        <w:rPr>
          <w:b w:val="0"/>
          <w:bCs w:val="0"/>
        </w:rPr>
        <w:t>Lindsay</w:t>
      </w:r>
      <w:r w:rsidRPr="001E0712">
        <w:rPr>
          <w:b w:val="0"/>
          <w:bCs w:val="0"/>
        </w:rPr>
        <w:t>, 2011;</w:t>
      </w:r>
      <w:r w:rsidR="00D85946" w:rsidRPr="001E0712">
        <w:rPr>
          <w:b w:val="0"/>
          <w:bCs w:val="0"/>
        </w:rPr>
        <w:t xml:space="preserve"> Lyubomirsky </w:t>
      </w:r>
      <w:r w:rsidR="00D85946" w:rsidRPr="001E0712">
        <w:rPr>
          <w:b w:val="0"/>
          <w:bCs w:val="0"/>
          <w:lang w:val="vi-VN"/>
        </w:rPr>
        <w:t>và cộng sự</w:t>
      </w:r>
      <w:r w:rsidR="00D85946" w:rsidRPr="001E0712">
        <w:rPr>
          <w:b w:val="0"/>
          <w:bCs w:val="0"/>
        </w:rPr>
        <w:t>, 2005</w:t>
      </w:r>
      <w:r w:rsidRPr="001E0712">
        <w:rPr>
          <w:b w:val="0"/>
          <w:bCs w:val="0"/>
        </w:rPr>
        <w:t xml:space="preserve">). Khi nhân viên cảm thấy hài lòng với công việc, hiệu suất lao động sẽ được cải thiện đáng kể; ngược lại, sự bất mãn làm suy giảm hiệu quả làm việc (Auliani </w:t>
      </w:r>
      <w:r w:rsidR="00D148BD" w:rsidRPr="001E0712">
        <w:rPr>
          <w:b w:val="0"/>
          <w:bCs w:val="0"/>
          <w:lang w:val="vi-VN"/>
        </w:rPr>
        <w:t>&amp;</w:t>
      </w:r>
      <w:r w:rsidRPr="001E0712">
        <w:rPr>
          <w:b w:val="0"/>
          <w:bCs w:val="0"/>
        </w:rPr>
        <w:t xml:space="preserve"> Wulanyani, 2018; Hendri, 2019). Vì vậy, trong bối cảnh Việt Nam cần cải thiện </w:t>
      </w:r>
      <w:r w:rsidR="00C60C9B" w:rsidRPr="001E0712">
        <w:rPr>
          <w:b w:val="0"/>
          <w:bCs w:val="0"/>
        </w:rPr>
        <w:t>năng suất lao động</w:t>
      </w:r>
      <w:r w:rsidRPr="001E0712">
        <w:rPr>
          <w:b w:val="0"/>
          <w:bCs w:val="0"/>
        </w:rPr>
        <w:t xml:space="preserve"> để nâng cao năng lực cạnh tranh, đầu tư cho chất lượng đời sống nghề nghiệp và sức khỏe tâm lý của người lao động, đặc biệt trong các ngành dịch vụ như ngân hàng, nên được xem là chiến lược ưu tiên và thiết yếu.</w:t>
      </w:r>
    </w:p>
    <w:p w14:paraId="77129346" w14:textId="55DD57F0" w:rsidR="002F4A12" w:rsidRPr="001E0712" w:rsidRDefault="002F4A12" w:rsidP="00B34091">
      <w:pPr>
        <w:pStyle w:val="Heading1"/>
        <w:spacing w:before="120" w:after="120" w:line="288" w:lineRule="auto"/>
        <w:ind w:left="0"/>
        <w:jc w:val="both"/>
        <w:rPr>
          <w:b w:val="0"/>
          <w:bCs w:val="0"/>
        </w:rPr>
      </w:pPr>
      <w:r w:rsidRPr="001E0712">
        <w:rPr>
          <w:b w:val="0"/>
          <w:bCs w:val="0"/>
        </w:rPr>
        <w:t>Trong mối liên hệ đó, “trao đổi lãnh đạo</w:t>
      </w:r>
      <w:r w:rsidR="006B603F" w:rsidRPr="001E0712">
        <w:rPr>
          <w:b w:val="0"/>
          <w:bCs w:val="0"/>
        </w:rPr>
        <w:t xml:space="preserve"> -</w:t>
      </w:r>
      <w:r w:rsidR="004928F1" w:rsidRPr="001E0712">
        <w:rPr>
          <w:b w:val="0"/>
          <w:bCs w:val="0"/>
        </w:rPr>
        <w:t xml:space="preserve"> </w:t>
      </w:r>
      <w:r w:rsidRPr="001E0712">
        <w:rPr>
          <w:b w:val="0"/>
          <w:bCs w:val="0"/>
        </w:rPr>
        <w:t>nhân viên” được xem là đóng</w:t>
      </w:r>
      <w:r w:rsidRPr="001E0712">
        <w:rPr>
          <w:b w:val="0"/>
          <w:bCs w:val="0"/>
          <w:spacing w:val="-2"/>
        </w:rPr>
        <w:t xml:space="preserve"> </w:t>
      </w:r>
      <w:r w:rsidRPr="001E0712">
        <w:rPr>
          <w:b w:val="0"/>
          <w:bCs w:val="0"/>
        </w:rPr>
        <w:t>vai</w:t>
      </w:r>
      <w:r w:rsidRPr="001E0712">
        <w:rPr>
          <w:b w:val="0"/>
          <w:bCs w:val="0"/>
          <w:spacing w:val="-2"/>
        </w:rPr>
        <w:t xml:space="preserve"> </w:t>
      </w:r>
      <w:r w:rsidRPr="001E0712">
        <w:rPr>
          <w:b w:val="0"/>
          <w:bCs w:val="0"/>
        </w:rPr>
        <w:t>trò</w:t>
      </w:r>
      <w:r w:rsidRPr="001E0712">
        <w:rPr>
          <w:b w:val="0"/>
          <w:bCs w:val="0"/>
          <w:spacing w:val="-2"/>
        </w:rPr>
        <w:t xml:space="preserve"> </w:t>
      </w:r>
      <w:r w:rsidRPr="001E0712">
        <w:rPr>
          <w:b w:val="0"/>
          <w:bCs w:val="0"/>
        </w:rPr>
        <w:t>quan</w:t>
      </w:r>
      <w:r w:rsidRPr="001E0712">
        <w:rPr>
          <w:b w:val="0"/>
          <w:bCs w:val="0"/>
          <w:spacing w:val="-2"/>
        </w:rPr>
        <w:t xml:space="preserve"> </w:t>
      </w:r>
      <w:r w:rsidRPr="001E0712">
        <w:rPr>
          <w:b w:val="0"/>
          <w:bCs w:val="0"/>
        </w:rPr>
        <w:t>trọng</w:t>
      </w:r>
      <w:r w:rsidRPr="001E0712">
        <w:rPr>
          <w:b w:val="0"/>
          <w:bCs w:val="0"/>
          <w:spacing w:val="-2"/>
        </w:rPr>
        <w:t xml:space="preserve"> </w:t>
      </w:r>
      <w:r w:rsidRPr="001E0712">
        <w:rPr>
          <w:b w:val="0"/>
          <w:bCs w:val="0"/>
        </w:rPr>
        <w:t>như</w:t>
      </w:r>
      <w:r w:rsidRPr="001E0712">
        <w:rPr>
          <w:b w:val="0"/>
          <w:bCs w:val="0"/>
          <w:spacing w:val="-2"/>
        </w:rPr>
        <w:t xml:space="preserve"> </w:t>
      </w:r>
      <w:r w:rsidRPr="001E0712">
        <w:rPr>
          <w:b w:val="0"/>
          <w:bCs w:val="0"/>
        </w:rPr>
        <w:t>một</w:t>
      </w:r>
      <w:r w:rsidRPr="001E0712">
        <w:rPr>
          <w:b w:val="0"/>
          <w:bCs w:val="0"/>
          <w:spacing w:val="-2"/>
        </w:rPr>
        <w:t xml:space="preserve"> </w:t>
      </w:r>
      <w:r w:rsidRPr="001E0712">
        <w:rPr>
          <w:b w:val="0"/>
          <w:bCs w:val="0"/>
        </w:rPr>
        <w:t>sợi</w:t>
      </w:r>
      <w:r w:rsidRPr="001E0712">
        <w:rPr>
          <w:b w:val="0"/>
          <w:bCs w:val="0"/>
          <w:spacing w:val="-4"/>
        </w:rPr>
        <w:t xml:space="preserve"> </w:t>
      </w:r>
      <w:r w:rsidRPr="001E0712">
        <w:rPr>
          <w:b w:val="0"/>
          <w:bCs w:val="0"/>
        </w:rPr>
        <w:t>dây</w:t>
      </w:r>
      <w:r w:rsidRPr="001E0712">
        <w:rPr>
          <w:b w:val="0"/>
          <w:bCs w:val="0"/>
          <w:spacing w:val="-2"/>
        </w:rPr>
        <w:t xml:space="preserve"> </w:t>
      </w:r>
      <w:r w:rsidRPr="001E0712">
        <w:rPr>
          <w:b w:val="0"/>
          <w:bCs w:val="0"/>
        </w:rPr>
        <w:t>liên</w:t>
      </w:r>
      <w:r w:rsidRPr="001E0712">
        <w:rPr>
          <w:b w:val="0"/>
          <w:bCs w:val="0"/>
          <w:spacing w:val="-2"/>
        </w:rPr>
        <w:t xml:space="preserve"> </w:t>
      </w:r>
      <w:r w:rsidRPr="001E0712">
        <w:rPr>
          <w:b w:val="0"/>
          <w:bCs w:val="0"/>
        </w:rPr>
        <w:t xml:space="preserve">kết, kết nối các yếu tố then chốt trong môi trường làm việc (Dulebohn </w:t>
      </w:r>
      <w:r w:rsidR="00C80176" w:rsidRPr="001E0712">
        <w:rPr>
          <w:b w:val="0"/>
          <w:bCs w:val="0"/>
          <w:lang w:val="vi-VN"/>
        </w:rPr>
        <w:t>và cộng sự</w:t>
      </w:r>
      <w:r w:rsidRPr="001E0712">
        <w:rPr>
          <w:b w:val="0"/>
          <w:bCs w:val="0"/>
        </w:rPr>
        <w:t xml:space="preserve">, 2012; </w:t>
      </w:r>
      <w:r w:rsidR="00641BB5" w:rsidRPr="001E0712">
        <w:rPr>
          <w:b w:val="0"/>
          <w:bCs w:val="0"/>
        </w:rPr>
        <w:t xml:space="preserve">Erdogan &amp; Bauer, 2010; </w:t>
      </w:r>
      <w:r w:rsidRPr="001E0712">
        <w:rPr>
          <w:b w:val="0"/>
          <w:bCs w:val="0"/>
        </w:rPr>
        <w:t>Liden</w:t>
      </w:r>
      <w:r w:rsidRPr="001E0712">
        <w:rPr>
          <w:b w:val="0"/>
          <w:bCs w:val="0"/>
          <w:lang w:val="vi-VN"/>
        </w:rPr>
        <w:t xml:space="preserve"> </w:t>
      </w:r>
      <w:r w:rsidR="00C80176" w:rsidRPr="001E0712">
        <w:rPr>
          <w:b w:val="0"/>
          <w:bCs w:val="0"/>
          <w:lang w:val="vi-VN"/>
        </w:rPr>
        <w:t>và cộng sự</w:t>
      </w:r>
      <w:r w:rsidRPr="001E0712">
        <w:rPr>
          <w:b w:val="0"/>
          <w:bCs w:val="0"/>
        </w:rPr>
        <w:t xml:space="preserve">, </w:t>
      </w:r>
      <w:r w:rsidR="00AF3DA2" w:rsidRPr="001E0712">
        <w:rPr>
          <w:b w:val="0"/>
          <w:bCs w:val="0"/>
        </w:rPr>
        <w:t>1997</w:t>
      </w:r>
      <w:r w:rsidRPr="001E0712">
        <w:rPr>
          <w:b w:val="0"/>
          <w:bCs w:val="0"/>
        </w:rPr>
        <w:t xml:space="preserve">). Nhiều nghiên cứu thực nghiệm cho thấy </w:t>
      </w:r>
      <w:r w:rsidR="00446F84" w:rsidRPr="001E0712">
        <w:rPr>
          <w:b w:val="0"/>
          <w:bCs w:val="0"/>
        </w:rPr>
        <w:t>rằng,</w:t>
      </w:r>
      <w:r w:rsidRPr="001E0712">
        <w:rPr>
          <w:b w:val="0"/>
          <w:bCs w:val="0"/>
        </w:rPr>
        <w:t xml:space="preserve"> </w:t>
      </w:r>
      <w:r w:rsidR="006B603F" w:rsidRPr="001E0712">
        <w:rPr>
          <w:b w:val="0"/>
          <w:bCs w:val="0"/>
        </w:rPr>
        <w:t>trao đổi lãnh đạo - nhân viên</w:t>
      </w:r>
      <w:r w:rsidRPr="001E0712">
        <w:rPr>
          <w:b w:val="0"/>
          <w:bCs w:val="0"/>
        </w:rPr>
        <w:t xml:space="preserve"> chất lượng cao có khả năng tăng cường sự hài lòng trong công việc, từ đó nâng cao hiệu suất lao động (</w:t>
      </w:r>
      <w:r w:rsidR="005704FA" w:rsidRPr="001E0712">
        <w:rPr>
          <w:b w:val="0"/>
          <w:bCs w:val="0"/>
        </w:rPr>
        <w:t xml:space="preserve">Khúc Đình Nam, 2024; </w:t>
      </w:r>
      <w:r w:rsidRPr="001E0712">
        <w:rPr>
          <w:b w:val="0"/>
          <w:bCs w:val="0"/>
        </w:rPr>
        <w:t xml:space="preserve">Tanjung &amp; Salastri, 2020). Tuy nhiên, một số nghiên cứu lại cho </w:t>
      </w:r>
      <w:r w:rsidR="00446F84" w:rsidRPr="001E0712">
        <w:rPr>
          <w:b w:val="0"/>
          <w:bCs w:val="0"/>
        </w:rPr>
        <w:t>thấy,</w:t>
      </w:r>
      <w:r w:rsidRPr="001E0712">
        <w:rPr>
          <w:b w:val="0"/>
          <w:bCs w:val="0"/>
        </w:rPr>
        <w:t xml:space="preserve"> ảnh hưởng của </w:t>
      </w:r>
      <w:r w:rsidR="006B603F" w:rsidRPr="001E0712">
        <w:rPr>
          <w:b w:val="0"/>
          <w:bCs w:val="0"/>
        </w:rPr>
        <w:t>trao đổi lãnh đạo - nhân viên</w:t>
      </w:r>
      <w:r w:rsidRPr="001E0712">
        <w:rPr>
          <w:b w:val="0"/>
          <w:bCs w:val="0"/>
        </w:rPr>
        <w:t xml:space="preserve"> đến hiệu quả công việc có thể không rõ ràng hoặc không đáng kể trong một số bối cảnh, điều này đặt ra yêu cầu cần có thêm nghiên cứu chuyên sâu để làm rõ vai trò gián tiếp của </w:t>
      </w:r>
      <w:r w:rsidR="006B603F" w:rsidRPr="001E0712">
        <w:rPr>
          <w:b w:val="0"/>
          <w:bCs w:val="0"/>
        </w:rPr>
        <w:t>trao đổi lãnh đạo - nhân viên</w:t>
      </w:r>
      <w:r w:rsidRPr="001E0712">
        <w:rPr>
          <w:b w:val="0"/>
          <w:bCs w:val="0"/>
        </w:rPr>
        <w:t xml:space="preserve"> thông qua các yếu tố tâm lý và cảm xúc trong môi trường làm việc hiện đại.</w:t>
      </w:r>
    </w:p>
    <w:p w14:paraId="1EA8C996" w14:textId="282C1623" w:rsidR="002F4A12" w:rsidRPr="001E0712" w:rsidRDefault="002F4A12" w:rsidP="00B34091">
      <w:pPr>
        <w:pStyle w:val="Heading1"/>
        <w:spacing w:before="120" w:after="120" w:line="288" w:lineRule="auto"/>
        <w:ind w:left="0"/>
        <w:jc w:val="both"/>
        <w:rPr>
          <w:b w:val="0"/>
          <w:bCs w:val="0"/>
        </w:rPr>
      </w:pPr>
      <w:r w:rsidRPr="001E0712">
        <w:rPr>
          <w:b w:val="0"/>
          <w:bCs w:val="0"/>
        </w:rPr>
        <w:t>Một điểm đáng chú ý trong các nghiên cứu về mối quan hệ trao đổi lãnh đạo</w:t>
      </w:r>
      <w:r w:rsidR="004928F1" w:rsidRPr="001E0712">
        <w:rPr>
          <w:b w:val="0"/>
          <w:bCs w:val="0"/>
        </w:rPr>
        <w:t xml:space="preserve"> </w:t>
      </w:r>
      <w:r w:rsidRPr="001E0712">
        <w:rPr>
          <w:b w:val="0"/>
          <w:bCs w:val="0"/>
        </w:rPr>
        <w:t xml:space="preserve">nhân là sự hài lòng trong công việc đã được xem xét rộng rãi như một biến trung gian quan trọng trong việc lý giải tác động của </w:t>
      </w:r>
      <w:r w:rsidR="006B603F" w:rsidRPr="001E0712">
        <w:rPr>
          <w:b w:val="0"/>
          <w:bCs w:val="0"/>
        </w:rPr>
        <w:t>năng suất lao động</w:t>
      </w:r>
      <w:r w:rsidRPr="001E0712">
        <w:rPr>
          <w:b w:val="0"/>
          <w:bCs w:val="0"/>
        </w:rPr>
        <w:t xml:space="preserve"> đến hiệu quả công việ</w:t>
      </w:r>
      <w:r w:rsidR="00784F95" w:rsidRPr="001E0712">
        <w:rPr>
          <w:b w:val="0"/>
          <w:bCs w:val="0"/>
          <w:lang w:val="vi-VN"/>
        </w:rPr>
        <w:t>c</w:t>
      </w:r>
      <w:r w:rsidRPr="001E0712">
        <w:rPr>
          <w:b w:val="0"/>
          <w:bCs w:val="0"/>
        </w:rPr>
        <w:t xml:space="preserve">. Trong khi đó, yếu tố hạnh phúc nhân viên, vốn đại diện cho trạng thái tích cực, bền vững và sâu sắc hơn về mặt cảm xúc lại chưa được khai thác đầy đủ trong vai trò trung gian trong mối quan hệ này. </w:t>
      </w:r>
      <w:r w:rsidR="00784F95" w:rsidRPr="001E0712">
        <w:rPr>
          <w:b w:val="0"/>
          <w:bCs w:val="0"/>
          <w:lang w:val="vi-VN"/>
        </w:rPr>
        <w:t>H</w:t>
      </w:r>
      <w:r w:rsidRPr="001E0712">
        <w:rPr>
          <w:b w:val="0"/>
          <w:bCs w:val="0"/>
        </w:rPr>
        <w:t>ạnh phúc có ảnh hưởng tích cực đến hiệu quả làm việc. Đồng thời, môi trường tổ chức nơi diễn ra sự trao đổi tích cực giữa lãnh đạo và nhân viên cũng được chứng minh là có tác động nâng cao cảm nhận hạnh phúc của người lao động (Heath &amp; Heath, 2008</w:t>
      </w:r>
      <w:r w:rsidR="00893331" w:rsidRPr="001E0712">
        <w:rPr>
          <w:b w:val="0"/>
          <w:bCs w:val="0"/>
        </w:rPr>
        <w:t>; Cartwright &amp; Holmes, 2006</w:t>
      </w:r>
      <w:r w:rsidRPr="001E0712">
        <w:rPr>
          <w:b w:val="0"/>
          <w:bCs w:val="0"/>
        </w:rPr>
        <w:t xml:space="preserve">). </w:t>
      </w:r>
    </w:p>
    <w:p w14:paraId="24E7DDC0" w14:textId="5F721EC8" w:rsidR="002F4A12" w:rsidRPr="001E0712" w:rsidRDefault="002F4A12" w:rsidP="004C1868">
      <w:pPr>
        <w:tabs>
          <w:tab w:val="left" w:pos="8931"/>
        </w:tabs>
        <w:spacing w:before="120" w:after="120" w:line="288" w:lineRule="auto"/>
        <w:ind w:right="136"/>
        <w:jc w:val="both"/>
        <w:rPr>
          <w:sz w:val="24"/>
          <w:szCs w:val="24"/>
          <w:lang w:val="vi-VN"/>
        </w:rPr>
      </w:pPr>
      <w:r w:rsidRPr="001E0712">
        <w:rPr>
          <w:sz w:val="24"/>
          <w:szCs w:val="24"/>
        </w:rPr>
        <w:t xml:space="preserve">Tại Việt Nam, các nghiên cứu về </w:t>
      </w:r>
      <w:r w:rsidR="006B603F" w:rsidRPr="001E0712">
        <w:rPr>
          <w:sz w:val="24"/>
          <w:szCs w:val="24"/>
        </w:rPr>
        <w:t>trao đổi lãnh đạo - nhân viên</w:t>
      </w:r>
      <w:r w:rsidRPr="001E0712">
        <w:rPr>
          <w:sz w:val="24"/>
          <w:szCs w:val="24"/>
        </w:rPr>
        <w:t xml:space="preserve"> vẫn mang tính riêng lẻ, chưa xây dựng được mô hình toàn diện phản ánh đầy đủ mối quan hệ giữa </w:t>
      </w:r>
      <w:r w:rsidR="006B603F" w:rsidRPr="001E0712">
        <w:rPr>
          <w:sz w:val="24"/>
          <w:szCs w:val="24"/>
        </w:rPr>
        <w:t>trao đổi lãnh đạo - nhân viên</w:t>
      </w:r>
      <w:r w:rsidRPr="001E0712">
        <w:rPr>
          <w:sz w:val="24"/>
          <w:szCs w:val="24"/>
        </w:rPr>
        <w:t xml:space="preserve">, các yếu tố tâm lý tích cực và hiệu quả công việc. Một số nghiên cứu tập trung vào vai trò trung gian của </w:t>
      </w:r>
      <w:r w:rsidR="006B603F" w:rsidRPr="001E0712">
        <w:rPr>
          <w:sz w:val="24"/>
          <w:szCs w:val="24"/>
        </w:rPr>
        <w:t>trao đổi lãnh đạo - nhân viên</w:t>
      </w:r>
      <w:r w:rsidRPr="001E0712">
        <w:rPr>
          <w:sz w:val="24"/>
          <w:szCs w:val="24"/>
        </w:rPr>
        <w:t xml:space="preserve"> (</w:t>
      </w:r>
      <w:r w:rsidR="001D73F6" w:rsidRPr="001E0712">
        <w:rPr>
          <w:sz w:val="24"/>
          <w:szCs w:val="24"/>
        </w:rPr>
        <w:t>Nguyễn Nhật Tân, 2021</w:t>
      </w:r>
      <w:r w:rsidRPr="001E0712">
        <w:rPr>
          <w:sz w:val="24"/>
          <w:szCs w:val="24"/>
        </w:rPr>
        <w:t xml:space="preserve">), trong khi các nghiên cứu khác chỉ xem xét riêng lẻ sự hài lòng (Khúc Đình Nam, 2024) hoặc hạnh phúc nhân viên mà không tích hợp cả hai yếu tố. </w:t>
      </w:r>
    </w:p>
    <w:p w14:paraId="7D263689" w14:textId="630902BD" w:rsidR="002F4A12" w:rsidRPr="001E0712" w:rsidRDefault="002F4A12" w:rsidP="004C1868">
      <w:pPr>
        <w:tabs>
          <w:tab w:val="left" w:pos="8931"/>
        </w:tabs>
        <w:spacing w:before="120" w:after="120" w:line="288" w:lineRule="auto"/>
        <w:ind w:right="136"/>
        <w:jc w:val="both"/>
        <w:rPr>
          <w:sz w:val="24"/>
          <w:szCs w:val="24"/>
          <w:lang w:val="vi-VN"/>
        </w:rPr>
      </w:pPr>
      <w:r w:rsidRPr="001E0712">
        <w:rPr>
          <w:sz w:val="24"/>
          <w:szCs w:val="24"/>
        </w:rPr>
        <w:lastRenderedPageBreak/>
        <w:t>Do</w:t>
      </w:r>
      <w:r w:rsidRPr="001E0712">
        <w:rPr>
          <w:spacing w:val="-7"/>
          <w:sz w:val="24"/>
          <w:szCs w:val="24"/>
        </w:rPr>
        <w:t xml:space="preserve"> </w:t>
      </w:r>
      <w:r w:rsidRPr="001E0712">
        <w:rPr>
          <w:sz w:val="24"/>
          <w:szCs w:val="24"/>
        </w:rPr>
        <w:t>đó,</w:t>
      </w:r>
      <w:r w:rsidRPr="001E0712">
        <w:rPr>
          <w:spacing w:val="-5"/>
          <w:sz w:val="24"/>
          <w:szCs w:val="24"/>
        </w:rPr>
        <w:t xml:space="preserve"> </w:t>
      </w:r>
      <w:r w:rsidRPr="001E0712">
        <w:rPr>
          <w:sz w:val="24"/>
          <w:szCs w:val="24"/>
        </w:rPr>
        <w:t>có</w:t>
      </w:r>
      <w:r w:rsidRPr="001E0712">
        <w:rPr>
          <w:spacing w:val="-7"/>
          <w:sz w:val="24"/>
          <w:szCs w:val="24"/>
        </w:rPr>
        <w:t xml:space="preserve"> </w:t>
      </w:r>
      <w:r w:rsidRPr="001E0712">
        <w:rPr>
          <w:sz w:val="24"/>
          <w:szCs w:val="24"/>
        </w:rPr>
        <w:t>một</w:t>
      </w:r>
      <w:r w:rsidRPr="001E0712">
        <w:rPr>
          <w:spacing w:val="-7"/>
          <w:sz w:val="24"/>
          <w:szCs w:val="24"/>
        </w:rPr>
        <w:t xml:space="preserve"> </w:t>
      </w:r>
      <w:r w:rsidRPr="001E0712">
        <w:rPr>
          <w:sz w:val="24"/>
          <w:szCs w:val="24"/>
        </w:rPr>
        <w:t>khoảng</w:t>
      </w:r>
      <w:r w:rsidRPr="001E0712">
        <w:rPr>
          <w:spacing w:val="-5"/>
          <w:sz w:val="24"/>
          <w:szCs w:val="24"/>
        </w:rPr>
        <w:t xml:space="preserve"> </w:t>
      </w:r>
      <w:r w:rsidRPr="001E0712">
        <w:rPr>
          <w:sz w:val="24"/>
          <w:szCs w:val="24"/>
        </w:rPr>
        <w:t>trống</w:t>
      </w:r>
      <w:r w:rsidRPr="001E0712">
        <w:rPr>
          <w:spacing w:val="-7"/>
          <w:sz w:val="24"/>
          <w:szCs w:val="24"/>
        </w:rPr>
        <w:t xml:space="preserve"> </w:t>
      </w:r>
      <w:r w:rsidRPr="001E0712">
        <w:rPr>
          <w:sz w:val="24"/>
          <w:szCs w:val="24"/>
        </w:rPr>
        <w:t>nghiên</w:t>
      </w:r>
      <w:r w:rsidRPr="001E0712">
        <w:rPr>
          <w:spacing w:val="-7"/>
          <w:sz w:val="24"/>
          <w:szCs w:val="24"/>
        </w:rPr>
        <w:t xml:space="preserve"> </w:t>
      </w:r>
      <w:r w:rsidRPr="001E0712">
        <w:rPr>
          <w:sz w:val="24"/>
          <w:szCs w:val="24"/>
        </w:rPr>
        <w:t>cứu</w:t>
      </w:r>
      <w:r w:rsidRPr="001E0712">
        <w:rPr>
          <w:spacing w:val="-7"/>
          <w:sz w:val="24"/>
          <w:szCs w:val="24"/>
        </w:rPr>
        <w:t xml:space="preserve"> </w:t>
      </w:r>
      <w:r w:rsidRPr="001E0712">
        <w:rPr>
          <w:sz w:val="24"/>
          <w:szCs w:val="24"/>
        </w:rPr>
        <w:t>lớn</w:t>
      </w:r>
      <w:r w:rsidRPr="001E0712">
        <w:rPr>
          <w:spacing w:val="-7"/>
          <w:sz w:val="24"/>
          <w:szCs w:val="24"/>
        </w:rPr>
        <w:t xml:space="preserve"> </w:t>
      </w:r>
      <w:r w:rsidRPr="001E0712">
        <w:rPr>
          <w:sz w:val="24"/>
          <w:szCs w:val="24"/>
        </w:rPr>
        <w:t>trong</w:t>
      </w:r>
      <w:r w:rsidRPr="001E0712">
        <w:rPr>
          <w:spacing w:val="-3"/>
          <w:sz w:val="24"/>
          <w:szCs w:val="24"/>
        </w:rPr>
        <w:t xml:space="preserve"> </w:t>
      </w:r>
      <w:r w:rsidRPr="001E0712">
        <w:rPr>
          <w:sz w:val="24"/>
          <w:szCs w:val="24"/>
        </w:rPr>
        <w:t>việc</w:t>
      </w:r>
      <w:r w:rsidRPr="001E0712">
        <w:rPr>
          <w:spacing w:val="-7"/>
          <w:sz w:val="24"/>
          <w:szCs w:val="24"/>
        </w:rPr>
        <w:t xml:space="preserve"> </w:t>
      </w:r>
      <w:r w:rsidRPr="001E0712">
        <w:rPr>
          <w:sz w:val="24"/>
          <w:szCs w:val="24"/>
        </w:rPr>
        <w:t>tích</w:t>
      </w:r>
      <w:r w:rsidRPr="001E0712">
        <w:rPr>
          <w:spacing w:val="-7"/>
          <w:sz w:val="24"/>
          <w:szCs w:val="24"/>
        </w:rPr>
        <w:t xml:space="preserve"> </w:t>
      </w:r>
      <w:r w:rsidRPr="001E0712">
        <w:rPr>
          <w:sz w:val="24"/>
          <w:szCs w:val="24"/>
        </w:rPr>
        <w:t>hợp</w:t>
      </w:r>
      <w:r w:rsidRPr="001E0712">
        <w:rPr>
          <w:spacing w:val="-5"/>
          <w:sz w:val="24"/>
          <w:szCs w:val="24"/>
        </w:rPr>
        <w:t xml:space="preserve"> </w:t>
      </w:r>
      <w:r w:rsidRPr="001E0712">
        <w:rPr>
          <w:sz w:val="24"/>
          <w:szCs w:val="24"/>
        </w:rPr>
        <w:t>cả</w:t>
      </w:r>
      <w:r w:rsidRPr="001E0712">
        <w:rPr>
          <w:spacing w:val="-7"/>
          <w:sz w:val="24"/>
          <w:szCs w:val="24"/>
        </w:rPr>
        <w:t xml:space="preserve"> </w:t>
      </w:r>
      <w:r w:rsidRPr="001E0712">
        <w:rPr>
          <w:sz w:val="24"/>
          <w:szCs w:val="24"/>
        </w:rPr>
        <w:t>sự</w:t>
      </w:r>
      <w:r w:rsidRPr="001E0712">
        <w:rPr>
          <w:spacing w:val="-5"/>
          <w:sz w:val="24"/>
          <w:szCs w:val="24"/>
        </w:rPr>
        <w:t xml:space="preserve"> </w:t>
      </w:r>
      <w:r w:rsidRPr="001E0712">
        <w:rPr>
          <w:sz w:val="24"/>
          <w:szCs w:val="24"/>
        </w:rPr>
        <w:t>hài</w:t>
      </w:r>
      <w:r w:rsidRPr="001E0712">
        <w:rPr>
          <w:spacing w:val="-7"/>
          <w:sz w:val="24"/>
          <w:szCs w:val="24"/>
        </w:rPr>
        <w:t xml:space="preserve"> </w:t>
      </w:r>
      <w:r w:rsidRPr="001E0712">
        <w:rPr>
          <w:sz w:val="24"/>
          <w:szCs w:val="24"/>
        </w:rPr>
        <w:t>lòng</w:t>
      </w:r>
      <w:r w:rsidRPr="001E0712">
        <w:rPr>
          <w:spacing w:val="-7"/>
          <w:sz w:val="24"/>
          <w:szCs w:val="24"/>
        </w:rPr>
        <w:t xml:space="preserve"> </w:t>
      </w:r>
      <w:r w:rsidRPr="001E0712">
        <w:rPr>
          <w:sz w:val="24"/>
          <w:szCs w:val="24"/>
        </w:rPr>
        <w:t>trong</w:t>
      </w:r>
      <w:r w:rsidRPr="001E0712">
        <w:rPr>
          <w:spacing w:val="-7"/>
          <w:sz w:val="24"/>
          <w:szCs w:val="24"/>
        </w:rPr>
        <w:t xml:space="preserve"> </w:t>
      </w:r>
      <w:r w:rsidRPr="001E0712">
        <w:rPr>
          <w:sz w:val="24"/>
          <w:szCs w:val="24"/>
        </w:rPr>
        <w:t>công việc</w:t>
      </w:r>
      <w:r w:rsidRPr="001E0712">
        <w:rPr>
          <w:spacing w:val="-3"/>
          <w:sz w:val="24"/>
          <w:szCs w:val="24"/>
        </w:rPr>
        <w:t xml:space="preserve"> </w:t>
      </w:r>
      <w:r w:rsidRPr="001E0712">
        <w:rPr>
          <w:sz w:val="24"/>
          <w:szCs w:val="24"/>
        </w:rPr>
        <w:t>và</w:t>
      </w:r>
      <w:r w:rsidRPr="001E0712">
        <w:rPr>
          <w:spacing w:val="-3"/>
          <w:sz w:val="24"/>
          <w:szCs w:val="24"/>
        </w:rPr>
        <w:t xml:space="preserve"> </w:t>
      </w:r>
      <w:r w:rsidRPr="001E0712">
        <w:rPr>
          <w:sz w:val="24"/>
          <w:szCs w:val="24"/>
        </w:rPr>
        <w:t>hạnh</w:t>
      </w:r>
      <w:r w:rsidRPr="001E0712">
        <w:rPr>
          <w:spacing w:val="-2"/>
          <w:sz w:val="24"/>
          <w:szCs w:val="24"/>
        </w:rPr>
        <w:t xml:space="preserve"> </w:t>
      </w:r>
      <w:r w:rsidRPr="001E0712">
        <w:rPr>
          <w:sz w:val="24"/>
          <w:szCs w:val="24"/>
        </w:rPr>
        <w:t>phúc</w:t>
      </w:r>
      <w:r w:rsidRPr="001E0712">
        <w:rPr>
          <w:spacing w:val="-3"/>
          <w:sz w:val="24"/>
          <w:szCs w:val="24"/>
        </w:rPr>
        <w:t xml:space="preserve"> </w:t>
      </w:r>
      <w:r w:rsidRPr="001E0712">
        <w:rPr>
          <w:sz w:val="24"/>
          <w:szCs w:val="24"/>
        </w:rPr>
        <w:t>nhân</w:t>
      </w:r>
      <w:r w:rsidRPr="001E0712">
        <w:rPr>
          <w:spacing w:val="-2"/>
          <w:sz w:val="24"/>
          <w:szCs w:val="24"/>
        </w:rPr>
        <w:t xml:space="preserve"> </w:t>
      </w:r>
      <w:r w:rsidRPr="001E0712">
        <w:rPr>
          <w:sz w:val="24"/>
          <w:szCs w:val="24"/>
        </w:rPr>
        <w:t>viên</w:t>
      </w:r>
      <w:r w:rsidRPr="001E0712">
        <w:rPr>
          <w:spacing w:val="-2"/>
          <w:sz w:val="24"/>
          <w:szCs w:val="24"/>
        </w:rPr>
        <w:t xml:space="preserve"> </w:t>
      </w:r>
      <w:r w:rsidRPr="001E0712">
        <w:rPr>
          <w:sz w:val="24"/>
          <w:szCs w:val="24"/>
        </w:rPr>
        <w:t>như</w:t>
      </w:r>
      <w:r w:rsidRPr="001E0712">
        <w:rPr>
          <w:spacing w:val="-3"/>
          <w:sz w:val="24"/>
          <w:szCs w:val="24"/>
        </w:rPr>
        <w:t xml:space="preserve"> </w:t>
      </w:r>
      <w:r w:rsidRPr="001E0712">
        <w:rPr>
          <w:sz w:val="24"/>
          <w:szCs w:val="24"/>
        </w:rPr>
        <w:t>những</w:t>
      </w:r>
      <w:r w:rsidRPr="001E0712">
        <w:rPr>
          <w:spacing w:val="-2"/>
          <w:sz w:val="24"/>
          <w:szCs w:val="24"/>
        </w:rPr>
        <w:t xml:space="preserve"> </w:t>
      </w:r>
      <w:r w:rsidRPr="001E0712">
        <w:rPr>
          <w:sz w:val="24"/>
          <w:szCs w:val="24"/>
        </w:rPr>
        <w:t>yếu</w:t>
      </w:r>
      <w:r w:rsidRPr="001E0712">
        <w:rPr>
          <w:spacing w:val="-2"/>
          <w:sz w:val="24"/>
          <w:szCs w:val="24"/>
        </w:rPr>
        <w:t xml:space="preserve"> </w:t>
      </w:r>
      <w:r w:rsidRPr="001E0712">
        <w:rPr>
          <w:sz w:val="24"/>
          <w:szCs w:val="24"/>
        </w:rPr>
        <w:t>tố</w:t>
      </w:r>
      <w:r w:rsidRPr="001E0712">
        <w:rPr>
          <w:spacing w:val="-2"/>
          <w:sz w:val="24"/>
          <w:szCs w:val="24"/>
        </w:rPr>
        <w:t xml:space="preserve"> </w:t>
      </w:r>
      <w:r w:rsidRPr="001E0712">
        <w:rPr>
          <w:sz w:val="24"/>
          <w:szCs w:val="24"/>
        </w:rPr>
        <w:t>trung</w:t>
      </w:r>
      <w:r w:rsidRPr="001E0712">
        <w:rPr>
          <w:spacing w:val="-2"/>
          <w:sz w:val="24"/>
          <w:szCs w:val="24"/>
        </w:rPr>
        <w:t xml:space="preserve"> </w:t>
      </w:r>
      <w:r w:rsidRPr="001E0712">
        <w:rPr>
          <w:sz w:val="24"/>
          <w:szCs w:val="24"/>
        </w:rPr>
        <w:t>gian</w:t>
      </w:r>
      <w:r w:rsidRPr="001E0712">
        <w:rPr>
          <w:spacing w:val="-2"/>
          <w:sz w:val="24"/>
          <w:szCs w:val="24"/>
        </w:rPr>
        <w:t xml:space="preserve"> </w:t>
      </w:r>
      <w:r w:rsidRPr="001E0712">
        <w:rPr>
          <w:sz w:val="24"/>
          <w:szCs w:val="24"/>
        </w:rPr>
        <w:t>để</w:t>
      </w:r>
      <w:r w:rsidRPr="001E0712">
        <w:rPr>
          <w:spacing w:val="-3"/>
          <w:sz w:val="24"/>
          <w:szCs w:val="24"/>
        </w:rPr>
        <w:t xml:space="preserve"> </w:t>
      </w:r>
      <w:r w:rsidRPr="001E0712">
        <w:rPr>
          <w:sz w:val="24"/>
          <w:szCs w:val="24"/>
        </w:rPr>
        <w:t>giải</w:t>
      </w:r>
      <w:r w:rsidRPr="001E0712">
        <w:rPr>
          <w:spacing w:val="-2"/>
          <w:sz w:val="24"/>
          <w:szCs w:val="24"/>
        </w:rPr>
        <w:t xml:space="preserve"> </w:t>
      </w:r>
      <w:r w:rsidRPr="001E0712">
        <w:rPr>
          <w:sz w:val="24"/>
          <w:szCs w:val="24"/>
        </w:rPr>
        <w:t>thích</w:t>
      </w:r>
      <w:r w:rsidRPr="001E0712">
        <w:rPr>
          <w:spacing w:val="-2"/>
          <w:sz w:val="24"/>
          <w:szCs w:val="24"/>
        </w:rPr>
        <w:t xml:space="preserve"> </w:t>
      </w:r>
      <w:r w:rsidRPr="001E0712">
        <w:rPr>
          <w:sz w:val="24"/>
          <w:szCs w:val="24"/>
        </w:rPr>
        <w:t>mối</w:t>
      </w:r>
      <w:r w:rsidRPr="001E0712">
        <w:rPr>
          <w:spacing w:val="-2"/>
          <w:sz w:val="24"/>
          <w:szCs w:val="24"/>
        </w:rPr>
        <w:t xml:space="preserve"> </w:t>
      </w:r>
      <w:r w:rsidRPr="001E0712">
        <w:rPr>
          <w:sz w:val="24"/>
          <w:szCs w:val="24"/>
        </w:rPr>
        <w:t>quan</w:t>
      </w:r>
      <w:r w:rsidRPr="001E0712">
        <w:rPr>
          <w:spacing w:val="-2"/>
          <w:sz w:val="24"/>
          <w:szCs w:val="24"/>
        </w:rPr>
        <w:t xml:space="preserve"> </w:t>
      </w:r>
      <w:r w:rsidRPr="001E0712">
        <w:rPr>
          <w:sz w:val="24"/>
          <w:szCs w:val="24"/>
        </w:rPr>
        <w:t>hệ</w:t>
      </w:r>
      <w:r w:rsidRPr="001E0712">
        <w:rPr>
          <w:spacing w:val="-3"/>
          <w:sz w:val="24"/>
          <w:szCs w:val="24"/>
        </w:rPr>
        <w:t xml:space="preserve"> </w:t>
      </w:r>
      <w:r w:rsidRPr="001E0712">
        <w:rPr>
          <w:sz w:val="24"/>
          <w:szCs w:val="24"/>
        </w:rPr>
        <w:t xml:space="preserve">giữa </w:t>
      </w:r>
      <w:r w:rsidR="006B603F" w:rsidRPr="001E0712">
        <w:rPr>
          <w:sz w:val="24"/>
          <w:szCs w:val="24"/>
        </w:rPr>
        <w:t>trao đổi lãnh đạo - nhân viên</w:t>
      </w:r>
      <w:r w:rsidRPr="001E0712">
        <w:rPr>
          <w:sz w:val="24"/>
          <w:szCs w:val="24"/>
        </w:rPr>
        <w:t xml:space="preserve"> và hiệu quả công việc, đặc biệt trong bối cảnh Việt Nam. Đây là hướng tiếp cận hoàn toàn</w:t>
      </w:r>
      <w:r w:rsidRPr="001E0712">
        <w:rPr>
          <w:spacing w:val="-1"/>
          <w:sz w:val="24"/>
          <w:szCs w:val="24"/>
        </w:rPr>
        <w:t xml:space="preserve"> </w:t>
      </w:r>
      <w:r w:rsidRPr="001E0712">
        <w:rPr>
          <w:sz w:val="24"/>
          <w:szCs w:val="24"/>
        </w:rPr>
        <w:t>mới, giúp cung cấp góc</w:t>
      </w:r>
      <w:r w:rsidRPr="001E0712">
        <w:rPr>
          <w:spacing w:val="-1"/>
          <w:sz w:val="24"/>
          <w:szCs w:val="24"/>
        </w:rPr>
        <w:t xml:space="preserve"> </w:t>
      </w:r>
      <w:r w:rsidRPr="001E0712">
        <w:rPr>
          <w:sz w:val="24"/>
          <w:szCs w:val="24"/>
        </w:rPr>
        <w:t>nhìn toàn</w:t>
      </w:r>
      <w:r w:rsidRPr="001E0712">
        <w:rPr>
          <w:spacing w:val="-1"/>
          <w:sz w:val="24"/>
          <w:szCs w:val="24"/>
        </w:rPr>
        <w:t xml:space="preserve"> </w:t>
      </w:r>
      <w:r w:rsidRPr="001E0712">
        <w:rPr>
          <w:sz w:val="24"/>
          <w:szCs w:val="24"/>
        </w:rPr>
        <w:t>diện hơn về</w:t>
      </w:r>
      <w:r w:rsidRPr="001E0712">
        <w:rPr>
          <w:spacing w:val="-1"/>
          <w:sz w:val="24"/>
          <w:szCs w:val="24"/>
        </w:rPr>
        <w:t xml:space="preserve"> </w:t>
      </w:r>
      <w:r w:rsidRPr="001E0712">
        <w:rPr>
          <w:sz w:val="24"/>
          <w:szCs w:val="24"/>
        </w:rPr>
        <w:t xml:space="preserve">cách </w:t>
      </w:r>
      <w:r w:rsidR="006B603F" w:rsidRPr="001E0712">
        <w:rPr>
          <w:sz w:val="24"/>
          <w:szCs w:val="24"/>
        </w:rPr>
        <w:t>trao đổi lãnh đạo - nhân viên</w:t>
      </w:r>
      <w:r w:rsidRPr="001E0712">
        <w:rPr>
          <w:sz w:val="24"/>
          <w:szCs w:val="24"/>
        </w:rPr>
        <w:t xml:space="preserve"> ảnh hưởng đến hiệu quả</w:t>
      </w:r>
      <w:r w:rsidRPr="001E0712">
        <w:rPr>
          <w:spacing w:val="-9"/>
          <w:sz w:val="24"/>
          <w:szCs w:val="24"/>
        </w:rPr>
        <w:t xml:space="preserve"> </w:t>
      </w:r>
      <w:r w:rsidRPr="001E0712">
        <w:rPr>
          <w:sz w:val="24"/>
          <w:szCs w:val="24"/>
        </w:rPr>
        <w:t>làm</w:t>
      </w:r>
      <w:r w:rsidRPr="001E0712">
        <w:rPr>
          <w:spacing w:val="-8"/>
          <w:sz w:val="24"/>
          <w:szCs w:val="24"/>
        </w:rPr>
        <w:t xml:space="preserve"> </w:t>
      </w:r>
      <w:r w:rsidRPr="001E0712">
        <w:rPr>
          <w:sz w:val="24"/>
          <w:szCs w:val="24"/>
        </w:rPr>
        <w:t>việc.</w:t>
      </w:r>
      <w:r w:rsidRPr="001E0712">
        <w:rPr>
          <w:spacing w:val="-13"/>
          <w:sz w:val="24"/>
          <w:szCs w:val="24"/>
        </w:rPr>
        <w:t xml:space="preserve"> </w:t>
      </w:r>
      <w:r w:rsidRPr="001E0712">
        <w:rPr>
          <w:sz w:val="24"/>
          <w:szCs w:val="24"/>
        </w:rPr>
        <w:t>Việc</w:t>
      </w:r>
      <w:r w:rsidRPr="001E0712">
        <w:rPr>
          <w:spacing w:val="-9"/>
          <w:sz w:val="24"/>
          <w:szCs w:val="24"/>
        </w:rPr>
        <w:t xml:space="preserve"> </w:t>
      </w:r>
      <w:r w:rsidRPr="001E0712">
        <w:rPr>
          <w:sz w:val="24"/>
          <w:szCs w:val="24"/>
        </w:rPr>
        <w:t>tích</w:t>
      </w:r>
      <w:r w:rsidRPr="001E0712">
        <w:rPr>
          <w:spacing w:val="-8"/>
          <w:sz w:val="24"/>
          <w:szCs w:val="24"/>
        </w:rPr>
        <w:t xml:space="preserve"> </w:t>
      </w:r>
      <w:r w:rsidRPr="001E0712">
        <w:rPr>
          <w:sz w:val="24"/>
          <w:szCs w:val="24"/>
        </w:rPr>
        <w:t>hợp</w:t>
      </w:r>
      <w:r w:rsidRPr="001E0712">
        <w:rPr>
          <w:spacing w:val="-8"/>
          <w:sz w:val="24"/>
          <w:szCs w:val="24"/>
        </w:rPr>
        <w:t xml:space="preserve"> </w:t>
      </w:r>
      <w:r w:rsidRPr="001E0712">
        <w:rPr>
          <w:sz w:val="24"/>
          <w:szCs w:val="24"/>
        </w:rPr>
        <w:t>cả</w:t>
      </w:r>
      <w:r w:rsidRPr="001E0712">
        <w:rPr>
          <w:spacing w:val="-9"/>
          <w:sz w:val="24"/>
          <w:szCs w:val="24"/>
        </w:rPr>
        <w:t xml:space="preserve"> </w:t>
      </w:r>
      <w:r w:rsidRPr="001E0712">
        <w:rPr>
          <w:sz w:val="24"/>
          <w:szCs w:val="24"/>
        </w:rPr>
        <w:t>hai</w:t>
      </w:r>
      <w:r w:rsidRPr="001E0712">
        <w:rPr>
          <w:spacing w:val="-8"/>
          <w:sz w:val="24"/>
          <w:szCs w:val="24"/>
        </w:rPr>
        <w:t xml:space="preserve"> </w:t>
      </w:r>
      <w:r w:rsidRPr="001E0712">
        <w:rPr>
          <w:sz w:val="24"/>
          <w:szCs w:val="24"/>
        </w:rPr>
        <w:t>yếu</w:t>
      </w:r>
      <w:r w:rsidRPr="001E0712">
        <w:rPr>
          <w:spacing w:val="-8"/>
          <w:sz w:val="24"/>
          <w:szCs w:val="24"/>
        </w:rPr>
        <w:t xml:space="preserve"> </w:t>
      </w:r>
      <w:r w:rsidRPr="001E0712">
        <w:rPr>
          <w:sz w:val="24"/>
          <w:szCs w:val="24"/>
        </w:rPr>
        <w:t>tố</w:t>
      </w:r>
      <w:r w:rsidRPr="001E0712">
        <w:rPr>
          <w:spacing w:val="-8"/>
          <w:sz w:val="24"/>
          <w:szCs w:val="24"/>
        </w:rPr>
        <w:t xml:space="preserve"> </w:t>
      </w:r>
      <w:r w:rsidRPr="001E0712">
        <w:rPr>
          <w:sz w:val="24"/>
          <w:szCs w:val="24"/>
        </w:rPr>
        <w:t>này</w:t>
      </w:r>
      <w:r w:rsidRPr="001E0712">
        <w:rPr>
          <w:spacing w:val="-8"/>
          <w:sz w:val="24"/>
          <w:szCs w:val="24"/>
        </w:rPr>
        <w:t xml:space="preserve"> </w:t>
      </w:r>
      <w:r w:rsidRPr="001E0712">
        <w:rPr>
          <w:sz w:val="24"/>
          <w:szCs w:val="24"/>
        </w:rPr>
        <w:t>cho</w:t>
      </w:r>
      <w:r w:rsidRPr="001E0712">
        <w:rPr>
          <w:spacing w:val="-8"/>
          <w:sz w:val="24"/>
          <w:szCs w:val="24"/>
        </w:rPr>
        <w:t xml:space="preserve"> </w:t>
      </w:r>
      <w:r w:rsidRPr="001E0712">
        <w:rPr>
          <w:sz w:val="24"/>
          <w:szCs w:val="24"/>
        </w:rPr>
        <w:t>phép</w:t>
      </w:r>
      <w:r w:rsidRPr="001E0712">
        <w:rPr>
          <w:spacing w:val="-8"/>
          <w:sz w:val="24"/>
          <w:szCs w:val="24"/>
        </w:rPr>
        <w:t xml:space="preserve"> </w:t>
      </w:r>
      <w:r w:rsidRPr="001E0712">
        <w:rPr>
          <w:sz w:val="24"/>
          <w:szCs w:val="24"/>
        </w:rPr>
        <w:t>đánh</w:t>
      </w:r>
      <w:r w:rsidRPr="001E0712">
        <w:rPr>
          <w:spacing w:val="-8"/>
          <w:sz w:val="24"/>
          <w:szCs w:val="24"/>
        </w:rPr>
        <w:t xml:space="preserve"> </w:t>
      </w:r>
      <w:r w:rsidRPr="001E0712">
        <w:rPr>
          <w:sz w:val="24"/>
          <w:szCs w:val="24"/>
        </w:rPr>
        <w:t>giá</w:t>
      </w:r>
      <w:r w:rsidRPr="001E0712">
        <w:rPr>
          <w:spacing w:val="-9"/>
          <w:sz w:val="24"/>
          <w:szCs w:val="24"/>
        </w:rPr>
        <w:t xml:space="preserve"> </w:t>
      </w:r>
      <w:r w:rsidRPr="001E0712">
        <w:rPr>
          <w:sz w:val="24"/>
          <w:szCs w:val="24"/>
        </w:rPr>
        <w:t>chính</w:t>
      </w:r>
      <w:r w:rsidRPr="001E0712">
        <w:rPr>
          <w:spacing w:val="-8"/>
          <w:sz w:val="24"/>
          <w:szCs w:val="24"/>
        </w:rPr>
        <w:t xml:space="preserve"> </w:t>
      </w:r>
      <w:r w:rsidRPr="001E0712">
        <w:rPr>
          <w:sz w:val="24"/>
          <w:szCs w:val="24"/>
        </w:rPr>
        <w:t>xác</w:t>
      </w:r>
      <w:r w:rsidRPr="001E0712">
        <w:rPr>
          <w:spacing w:val="-7"/>
          <w:sz w:val="24"/>
          <w:szCs w:val="24"/>
        </w:rPr>
        <w:t xml:space="preserve"> </w:t>
      </w:r>
      <w:r w:rsidRPr="001E0712">
        <w:rPr>
          <w:sz w:val="24"/>
          <w:szCs w:val="24"/>
        </w:rPr>
        <w:t>hơn</w:t>
      </w:r>
      <w:r w:rsidRPr="001E0712">
        <w:rPr>
          <w:spacing w:val="-8"/>
          <w:sz w:val="24"/>
          <w:szCs w:val="24"/>
        </w:rPr>
        <w:t xml:space="preserve"> </w:t>
      </w:r>
      <w:r w:rsidRPr="001E0712">
        <w:rPr>
          <w:sz w:val="24"/>
          <w:szCs w:val="24"/>
        </w:rPr>
        <w:t>vai</w:t>
      </w:r>
      <w:r w:rsidRPr="001E0712">
        <w:rPr>
          <w:spacing w:val="-8"/>
          <w:sz w:val="24"/>
          <w:szCs w:val="24"/>
        </w:rPr>
        <w:t xml:space="preserve"> </w:t>
      </w:r>
      <w:r w:rsidRPr="001E0712">
        <w:rPr>
          <w:sz w:val="24"/>
          <w:szCs w:val="24"/>
        </w:rPr>
        <w:t>trò</w:t>
      </w:r>
      <w:r w:rsidRPr="001E0712">
        <w:rPr>
          <w:spacing w:val="-9"/>
          <w:sz w:val="24"/>
          <w:szCs w:val="24"/>
        </w:rPr>
        <w:t xml:space="preserve"> </w:t>
      </w:r>
      <w:r w:rsidRPr="001E0712">
        <w:rPr>
          <w:sz w:val="24"/>
          <w:szCs w:val="24"/>
        </w:rPr>
        <w:t>của sức</w:t>
      </w:r>
      <w:r w:rsidRPr="001E0712">
        <w:rPr>
          <w:spacing w:val="-8"/>
          <w:sz w:val="24"/>
          <w:szCs w:val="24"/>
        </w:rPr>
        <w:t xml:space="preserve"> </w:t>
      </w:r>
      <w:r w:rsidRPr="001E0712">
        <w:rPr>
          <w:sz w:val="24"/>
          <w:szCs w:val="24"/>
        </w:rPr>
        <w:t>khỏe</w:t>
      </w:r>
      <w:r w:rsidRPr="001E0712">
        <w:rPr>
          <w:spacing w:val="-6"/>
          <w:sz w:val="24"/>
          <w:szCs w:val="24"/>
        </w:rPr>
        <w:t xml:space="preserve"> </w:t>
      </w:r>
      <w:r w:rsidRPr="001E0712">
        <w:rPr>
          <w:sz w:val="24"/>
          <w:szCs w:val="24"/>
        </w:rPr>
        <w:t>tinh</w:t>
      </w:r>
      <w:r w:rsidRPr="001E0712">
        <w:rPr>
          <w:spacing w:val="-7"/>
          <w:sz w:val="24"/>
          <w:szCs w:val="24"/>
        </w:rPr>
        <w:t xml:space="preserve"> </w:t>
      </w:r>
      <w:r w:rsidRPr="001E0712">
        <w:rPr>
          <w:sz w:val="24"/>
          <w:szCs w:val="24"/>
        </w:rPr>
        <w:t>thần</w:t>
      </w:r>
      <w:r w:rsidRPr="001E0712">
        <w:rPr>
          <w:spacing w:val="-5"/>
          <w:sz w:val="24"/>
          <w:szCs w:val="24"/>
        </w:rPr>
        <w:t xml:space="preserve"> </w:t>
      </w:r>
      <w:r w:rsidRPr="001E0712">
        <w:rPr>
          <w:sz w:val="24"/>
          <w:szCs w:val="24"/>
        </w:rPr>
        <w:t>và</w:t>
      </w:r>
      <w:r w:rsidRPr="001E0712">
        <w:rPr>
          <w:spacing w:val="-8"/>
          <w:sz w:val="24"/>
          <w:szCs w:val="24"/>
        </w:rPr>
        <w:t xml:space="preserve"> </w:t>
      </w:r>
      <w:r w:rsidRPr="001E0712">
        <w:rPr>
          <w:sz w:val="24"/>
          <w:szCs w:val="24"/>
        </w:rPr>
        <w:t>sự</w:t>
      </w:r>
      <w:r w:rsidRPr="001E0712">
        <w:rPr>
          <w:spacing w:val="-5"/>
          <w:sz w:val="24"/>
          <w:szCs w:val="24"/>
        </w:rPr>
        <w:t xml:space="preserve"> </w:t>
      </w:r>
      <w:r w:rsidRPr="001E0712">
        <w:rPr>
          <w:sz w:val="24"/>
          <w:szCs w:val="24"/>
        </w:rPr>
        <w:t>hài</w:t>
      </w:r>
      <w:r w:rsidRPr="001E0712">
        <w:rPr>
          <w:spacing w:val="-7"/>
          <w:sz w:val="24"/>
          <w:szCs w:val="24"/>
        </w:rPr>
        <w:t xml:space="preserve"> </w:t>
      </w:r>
      <w:r w:rsidRPr="001E0712">
        <w:rPr>
          <w:sz w:val="24"/>
          <w:szCs w:val="24"/>
        </w:rPr>
        <w:t>lòng</w:t>
      </w:r>
      <w:r w:rsidRPr="001E0712">
        <w:rPr>
          <w:spacing w:val="-7"/>
          <w:sz w:val="24"/>
          <w:szCs w:val="24"/>
        </w:rPr>
        <w:t xml:space="preserve"> </w:t>
      </w:r>
      <w:r w:rsidRPr="001E0712">
        <w:rPr>
          <w:sz w:val="24"/>
          <w:szCs w:val="24"/>
        </w:rPr>
        <w:t>trong</w:t>
      </w:r>
      <w:r w:rsidRPr="001E0712">
        <w:rPr>
          <w:spacing w:val="-8"/>
          <w:sz w:val="24"/>
          <w:szCs w:val="24"/>
        </w:rPr>
        <w:t xml:space="preserve"> </w:t>
      </w:r>
      <w:r w:rsidRPr="001E0712">
        <w:rPr>
          <w:sz w:val="24"/>
          <w:szCs w:val="24"/>
        </w:rPr>
        <w:t>việc</w:t>
      </w:r>
      <w:r w:rsidRPr="001E0712">
        <w:rPr>
          <w:spacing w:val="-8"/>
          <w:sz w:val="24"/>
          <w:szCs w:val="24"/>
        </w:rPr>
        <w:t xml:space="preserve"> </w:t>
      </w:r>
      <w:r w:rsidRPr="001E0712">
        <w:rPr>
          <w:sz w:val="24"/>
          <w:szCs w:val="24"/>
        </w:rPr>
        <w:t>nâng</w:t>
      </w:r>
      <w:r w:rsidRPr="001E0712">
        <w:rPr>
          <w:spacing w:val="-5"/>
          <w:sz w:val="24"/>
          <w:szCs w:val="24"/>
        </w:rPr>
        <w:t xml:space="preserve"> </w:t>
      </w:r>
      <w:r w:rsidRPr="001E0712">
        <w:rPr>
          <w:sz w:val="24"/>
          <w:szCs w:val="24"/>
        </w:rPr>
        <w:t>cao</w:t>
      </w:r>
      <w:r w:rsidRPr="001E0712">
        <w:rPr>
          <w:spacing w:val="-7"/>
          <w:sz w:val="24"/>
          <w:szCs w:val="24"/>
        </w:rPr>
        <w:t xml:space="preserve"> </w:t>
      </w:r>
      <w:r w:rsidRPr="001E0712">
        <w:rPr>
          <w:sz w:val="24"/>
          <w:szCs w:val="24"/>
        </w:rPr>
        <w:t>năng</w:t>
      </w:r>
      <w:r w:rsidRPr="001E0712">
        <w:rPr>
          <w:spacing w:val="-7"/>
          <w:sz w:val="24"/>
          <w:szCs w:val="24"/>
        </w:rPr>
        <w:t xml:space="preserve"> </w:t>
      </w:r>
      <w:r w:rsidRPr="001E0712">
        <w:rPr>
          <w:sz w:val="24"/>
          <w:szCs w:val="24"/>
        </w:rPr>
        <w:t>suất</w:t>
      </w:r>
      <w:r w:rsidRPr="001E0712">
        <w:rPr>
          <w:spacing w:val="-5"/>
          <w:sz w:val="24"/>
          <w:szCs w:val="24"/>
        </w:rPr>
        <w:t xml:space="preserve"> </w:t>
      </w:r>
      <w:r w:rsidRPr="001E0712">
        <w:rPr>
          <w:sz w:val="24"/>
          <w:szCs w:val="24"/>
        </w:rPr>
        <w:t>lao</w:t>
      </w:r>
      <w:r w:rsidRPr="001E0712">
        <w:rPr>
          <w:spacing w:val="-8"/>
          <w:sz w:val="24"/>
          <w:szCs w:val="24"/>
        </w:rPr>
        <w:t xml:space="preserve"> </w:t>
      </w:r>
      <w:r w:rsidRPr="001E0712">
        <w:rPr>
          <w:sz w:val="24"/>
          <w:szCs w:val="24"/>
        </w:rPr>
        <w:t>động.</w:t>
      </w:r>
      <w:r w:rsidRPr="001E0712">
        <w:rPr>
          <w:spacing w:val="-3"/>
          <w:sz w:val="24"/>
          <w:szCs w:val="24"/>
        </w:rPr>
        <w:t xml:space="preserve"> </w:t>
      </w:r>
      <w:r w:rsidRPr="001E0712">
        <w:rPr>
          <w:sz w:val="24"/>
          <w:szCs w:val="24"/>
        </w:rPr>
        <w:t>Kết</w:t>
      </w:r>
      <w:r w:rsidRPr="001E0712">
        <w:rPr>
          <w:spacing w:val="-7"/>
          <w:sz w:val="24"/>
          <w:szCs w:val="24"/>
        </w:rPr>
        <w:t xml:space="preserve"> </w:t>
      </w:r>
      <w:r w:rsidRPr="001E0712">
        <w:rPr>
          <w:sz w:val="24"/>
          <w:szCs w:val="24"/>
        </w:rPr>
        <w:t>quả</w:t>
      </w:r>
      <w:r w:rsidRPr="001E0712">
        <w:rPr>
          <w:spacing w:val="-6"/>
          <w:sz w:val="24"/>
          <w:szCs w:val="24"/>
        </w:rPr>
        <w:t xml:space="preserve"> </w:t>
      </w:r>
      <w:r w:rsidRPr="001E0712">
        <w:rPr>
          <w:sz w:val="24"/>
          <w:szCs w:val="24"/>
        </w:rPr>
        <w:t>nghiên cứu sẽ mang lại những gợi ý quan trọng cho các nhà quản lý ngân hàng trong việc xây dựng</w:t>
      </w:r>
      <w:r w:rsidRPr="001E0712">
        <w:rPr>
          <w:spacing w:val="-4"/>
          <w:sz w:val="24"/>
          <w:szCs w:val="24"/>
        </w:rPr>
        <w:t xml:space="preserve"> </w:t>
      </w:r>
      <w:r w:rsidRPr="001E0712">
        <w:rPr>
          <w:sz w:val="24"/>
          <w:szCs w:val="24"/>
        </w:rPr>
        <w:t>chiến</w:t>
      </w:r>
      <w:r w:rsidRPr="001E0712">
        <w:rPr>
          <w:spacing w:val="-2"/>
          <w:sz w:val="24"/>
          <w:szCs w:val="24"/>
        </w:rPr>
        <w:t xml:space="preserve"> </w:t>
      </w:r>
      <w:r w:rsidRPr="001E0712">
        <w:rPr>
          <w:sz w:val="24"/>
          <w:szCs w:val="24"/>
        </w:rPr>
        <w:t>lược</w:t>
      </w:r>
      <w:r w:rsidRPr="001E0712">
        <w:rPr>
          <w:spacing w:val="-5"/>
          <w:sz w:val="24"/>
          <w:szCs w:val="24"/>
        </w:rPr>
        <w:t xml:space="preserve"> </w:t>
      </w:r>
      <w:r w:rsidRPr="001E0712">
        <w:rPr>
          <w:sz w:val="24"/>
          <w:szCs w:val="24"/>
        </w:rPr>
        <w:t>nhân</w:t>
      </w:r>
      <w:r w:rsidRPr="001E0712">
        <w:rPr>
          <w:spacing w:val="-4"/>
          <w:sz w:val="24"/>
          <w:szCs w:val="24"/>
        </w:rPr>
        <w:t xml:space="preserve"> </w:t>
      </w:r>
      <w:r w:rsidRPr="001E0712">
        <w:rPr>
          <w:sz w:val="24"/>
          <w:szCs w:val="24"/>
        </w:rPr>
        <w:t>sự,</w:t>
      </w:r>
      <w:r w:rsidRPr="001E0712">
        <w:rPr>
          <w:spacing w:val="-2"/>
          <w:sz w:val="24"/>
          <w:szCs w:val="24"/>
        </w:rPr>
        <w:t xml:space="preserve"> </w:t>
      </w:r>
      <w:r w:rsidRPr="001E0712">
        <w:rPr>
          <w:sz w:val="24"/>
          <w:szCs w:val="24"/>
        </w:rPr>
        <w:t>cải</w:t>
      </w:r>
      <w:r w:rsidRPr="001E0712">
        <w:rPr>
          <w:spacing w:val="-3"/>
          <w:sz w:val="24"/>
          <w:szCs w:val="24"/>
        </w:rPr>
        <w:t xml:space="preserve"> </w:t>
      </w:r>
      <w:r w:rsidRPr="001E0712">
        <w:rPr>
          <w:sz w:val="24"/>
          <w:szCs w:val="24"/>
        </w:rPr>
        <w:t>thiện</w:t>
      </w:r>
      <w:r w:rsidRPr="001E0712">
        <w:rPr>
          <w:spacing w:val="-2"/>
          <w:sz w:val="24"/>
          <w:szCs w:val="24"/>
        </w:rPr>
        <w:t xml:space="preserve"> </w:t>
      </w:r>
      <w:r w:rsidRPr="001E0712">
        <w:rPr>
          <w:sz w:val="24"/>
          <w:szCs w:val="24"/>
        </w:rPr>
        <w:t>quan</w:t>
      </w:r>
      <w:r w:rsidRPr="001E0712">
        <w:rPr>
          <w:spacing w:val="-2"/>
          <w:sz w:val="24"/>
          <w:szCs w:val="24"/>
        </w:rPr>
        <w:t xml:space="preserve"> </w:t>
      </w:r>
      <w:r w:rsidRPr="001E0712">
        <w:rPr>
          <w:sz w:val="24"/>
          <w:szCs w:val="24"/>
        </w:rPr>
        <w:t>hệ</w:t>
      </w:r>
      <w:r w:rsidRPr="001E0712">
        <w:rPr>
          <w:spacing w:val="-5"/>
          <w:sz w:val="24"/>
          <w:szCs w:val="24"/>
        </w:rPr>
        <w:t xml:space="preserve"> </w:t>
      </w:r>
      <w:r w:rsidRPr="001E0712">
        <w:rPr>
          <w:sz w:val="24"/>
          <w:szCs w:val="24"/>
        </w:rPr>
        <w:t>lãnh</w:t>
      </w:r>
      <w:r w:rsidRPr="001E0712">
        <w:rPr>
          <w:spacing w:val="-4"/>
          <w:sz w:val="24"/>
          <w:szCs w:val="24"/>
        </w:rPr>
        <w:t xml:space="preserve"> </w:t>
      </w:r>
      <w:r w:rsidRPr="001E0712">
        <w:rPr>
          <w:sz w:val="24"/>
          <w:szCs w:val="24"/>
        </w:rPr>
        <w:t>đạo</w:t>
      </w:r>
      <w:r w:rsidR="004928F1" w:rsidRPr="001E0712">
        <w:rPr>
          <w:spacing w:val="-4"/>
          <w:sz w:val="24"/>
          <w:szCs w:val="24"/>
        </w:rPr>
        <w:t xml:space="preserve"> </w:t>
      </w:r>
      <w:r w:rsidRPr="001E0712">
        <w:rPr>
          <w:sz w:val="24"/>
          <w:szCs w:val="24"/>
        </w:rPr>
        <w:t>nhân</w:t>
      </w:r>
      <w:r w:rsidRPr="001E0712">
        <w:rPr>
          <w:spacing w:val="-2"/>
          <w:sz w:val="24"/>
          <w:szCs w:val="24"/>
        </w:rPr>
        <w:t xml:space="preserve"> </w:t>
      </w:r>
      <w:r w:rsidRPr="001E0712">
        <w:rPr>
          <w:sz w:val="24"/>
          <w:szCs w:val="24"/>
        </w:rPr>
        <w:t>viên,</w:t>
      </w:r>
      <w:r w:rsidRPr="001E0712">
        <w:rPr>
          <w:spacing w:val="-4"/>
          <w:sz w:val="24"/>
          <w:szCs w:val="24"/>
        </w:rPr>
        <w:t xml:space="preserve"> </w:t>
      </w:r>
      <w:r w:rsidRPr="001E0712">
        <w:rPr>
          <w:sz w:val="24"/>
          <w:szCs w:val="24"/>
        </w:rPr>
        <w:t>và</w:t>
      </w:r>
      <w:r w:rsidRPr="001E0712">
        <w:rPr>
          <w:spacing w:val="-5"/>
          <w:sz w:val="24"/>
          <w:szCs w:val="24"/>
        </w:rPr>
        <w:t xml:space="preserve"> </w:t>
      </w:r>
      <w:r w:rsidRPr="001E0712">
        <w:rPr>
          <w:sz w:val="24"/>
          <w:szCs w:val="24"/>
        </w:rPr>
        <w:t>thúc</w:t>
      </w:r>
      <w:r w:rsidRPr="001E0712">
        <w:rPr>
          <w:spacing w:val="-2"/>
          <w:sz w:val="24"/>
          <w:szCs w:val="24"/>
        </w:rPr>
        <w:t xml:space="preserve"> </w:t>
      </w:r>
      <w:r w:rsidRPr="001E0712">
        <w:rPr>
          <w:sz w:val="24"/>
          <w:szCs w:val="24"/>
        </w:rPr>
        <w:t>đẩy</w:t>
      </w:r>
      <w:r w:rsidRPr="001E0712">
        <w:rPr>
          <w:spacing w:val="-4"/>
          <w:sz w:val="24"/>
          <w:szCs w:val="24"/>
        </w:rPr>
        <w:t xml:space="preserve"> </w:t>
      </w:r>
      <w:r w:rsidRPr="001E0712">
        <w:rPr>
          <w:sz w:val="24"/>
          <w:szCs w:val="24"/>
        </w:rPr>
        <w:t>sự</w:t>
      </w:r>
      <w:r w:rsidRPr="001E0712">
        <w:rPr>
          <w:spacing w:val="-4"/>
          <w:sz w:val="24"/>
          <w:szCs w:val="24"/>
        </w:rPr>
        <w:t xml:space="preserve"> </w:t>
      </w:r>
      <w:r w:rsidRPr="001E0712">
        <w:rPr>
          <w:sz w:val="24"/>
          <w:szCs w:val="24"/>
        </w:rPr>
        <w:t>hài</w:t>
      </w:r>
      <w:r w:rsidRPr="001E0712">
        <w:rPr>
          <w:spacing w:val="-1"/>
          <w:sz w:val="24"/>
          <w:szCs w:val="24"/>
        </w:rPr>
        <w:t xml:space="preserve"> </w:t>
      </w:r>
      <w:r w:rsidRPr="001E0712">
        <w:rPr>
          <w:sz w:val="24"/>
          <w:szCs w:val="24"/>
        </w:rPr>
        <w:t>lòng cũng như hạnh phúc nhân viên nhằm tối ưu hóa hiệu quả làm việc và giữ chân nhân tài.</w:t>
      </w:r>
    </w:p>
    <w:p w14:paraId="5E141FDC" w14:textId="77777777" w:rsidR="00625E41" w:rsidRPr="001E0712" w:rsidRDefault="006012B7" w:rsidP="00BE26CA">
      <w:pPr>
        <w:pStyle w:val="ListParagraph"/>
        <w:numPr>
          <w:ilvl w:val="0"/>
          <w:numId w:val="2"/>
        </w:numPr>
        <w:spacing w:before="120" w:after="120" w:line="288" w:lineRule="auto"/>
        <w:ind w:left="426" w:hanging="426"/>
        <w:rPr>
          <w:b/>
          <w:sz w:val="24"/>
        </w:rPr>
      </w:pPr>
      <w:r w:rsidRPr="001E0712">
        <w:rPr>
          <w:b/>
          <w:sz w:val="24"/>
        </w:rPr>
        <w:t>Cơ</w:t>
      </w:r>
      <w:r w:rsidRPr="001E0712">
        <w:rPr>
          <w:b/>
          <w:spacing w:val="-3"/>
          <w:sz w:val="24"/>
        </w:rPr>
        <w:t xml:space="preserve"> </w:t>
      </w:r>
      <w:r w:rsidRPr="001E0712">
        <w:rPr>
          <w:b/>
          <w:sz w:val="24"/>
        </w:rPr>
        <w:t>sở</w:t>
      </w:r>
      <w:r w:rsidRPr="001E0712">
        <w:rPr>
          <w:b/>
          <w:spacing w:val="-2"/>
          <w:sz w:val="24"/>
        </w:rPr>
        <w:t xml:space="preserve"> </w:t>
      </w:r>
      <w:r w:rsidRPr="001E0712">
        <w:rPr>
          <w:b/>
          <w:sz w:val="24"/>
        </w:rPr>
        <w:t>lý thuyết</w:t>
      </w:r>
      <w:r w:rsidRPr="001E0712">
        <w:rPr>
          <w:b/>
          <w:spacing w:val="-1"/>
          <w:sz w:val="24"/>
        </w:rPr>
        <w:t xml:space="preserve"> </w:t>
      </w:r>
      <w:r w:rsidRPr="001E0712">
        <w:rPr>
          <w:b/>
          <w:sz w:val="24"/>
        </w:rPr>
        <w:t>và</w:t>
      </w:r>
      <w:r w:rsidRPr="001E0712">
        <w:rPr>
          <w:b/>
          <w:spacing w:val="-1"/>
          <w:sz w:val="24"/>
        </w:rPr>
        <w:t xml:space="preserve"> </w:t>
      </w:r>
      <w:r w:rsidRPr="001E0712">
        <w:rPr>
          <w:b/>
          <w:sz w:val="24"/>
        </w:rPr>
        <w:t>mô hình</w:t>
      </w:r>
      <w:r w:rsidRPr="001E0712">
        <w:rPr>
          <w:b/>
          <w:spacing w:val="-3"/>
          <w:sz w:val="24"/>
        </w:rPr>
        <w:t xml:space="preserve"> </w:t>
      </w:r>
      <w:r w:rsidRPr="001E0712">
        <w:rPr>
          <w:b/>
          <w:sz w:val="24"/>
        </w:rPr>
        <w:t>nghiên</w:t>
      </w:r>
      <w:r w:rsidRPr="001E0712">
        <w:rPr>
          <w:b/>
          <w:spacing w:val="-1"/>
          <w:sz w:val="24"/>
        </w:rPr>
        <w:t xml:space="preserve"> </w:t>
      </w:r>
      <w:r w:rsidRPr="001E0712">
        <w:rPr>
          <w:b/>
          <w:spacing w:val="-5"/>
          <w:sz w:val="24"/>
        </w:rPr>
        <w:t>cứu</w:t>
      </w:r>
    </w:p>
    <w:p w14:paraId="45173475" w14:textId="77777777" w:rsidR="00625E41" w:rsidRPr="001E0712" w:rsidRDefault="006012B7" w:rsidP="00BE26CA">
      <w:pPr>
        <w:pStyle w:val="ListParagraph"/>
        <w:numPr>
          <w:ilvl w:val="1"/>
          <w:numId w:val="2"/>
        </w:numPr>
        <w:tabs>
          <w:tab w:val="left" w:pos="563"/>
        </w:tabs>
        <w:spacing w:before="120" w:after="120" w:line="288" w:lineRule="auto"/>
        <w:ind w:left="426" w:hanging="426"/>
        <w:rPr>
          <w:b/>
          <w:i/>
          <w:iCs/>
          <w:sz w:val="24"/>
        </w:rPr>
      </w:pPr>
      <w:r w:rsidRPr="001E0712">
        <w:rPr>
          <w:b/>
          <w:i/>
          <w:iCs/>
          <w:sz w:val="24"/>
        </w:rPr>
        <w:t>Các</w:t>
      </w:r>
      <w:r w:rsidRPr="001E0712">
        <w:rPr>
          <w:b/>
          <w:i/>
          <w:iCs/>
          <w:spacing w:val="-4"/>
          <w:sz w:val="24"/>
        </w:rPr>
        <w:t xml:space="preserve"> </w:t>
      </w:r>
      <w:r w:rsidRPr="001E0712">
        <w:rPr>
          <w:b/>
          <w:i/>
          <w:iCs/>
          <w:sz w:val="24"/>
        </w:rPr>
        <w:t>lý</w:t>
      </w:r>
      <w:r w:rsidRPr="001E0712">
        <w:rPr>
          <w:b/>
          <w:i/>
          <w:iCs/>
          <w:spacing w:val="-2"/>
          <w:sz w:val="24"/>
        </w:rPr>
        <w:t xml:space="preserve"> </w:t>
      </w:r>
      <w:r w:rsidRPr="001E0712">
        <w:rPr>
          <w:b/>
          <w:i/>
          <w:iCs/>
          <w:sz w:val="24"/>
        </w:rPr>
        <w:t>thuyết</w:t>
      </w:r>
      <w:r w:rsidRPr="001E0712">
        <w:rPr>
          <w:b/>
          <w:i/>
          <w:iCs/>
          <w:spacing w:val="-2"/>
          <w:sz w:val="24"/>
        </w:rPr>
        <w:t xml:space="preserve"> </w:t>
      </w:r>
      <w:r w:rsidRPr="001E0712">
        <w:rPr>
          <w:b/>
          <w:i/>
          <w:iCs/>
          <w:sz w:val="24"/>
        </w:rPr>
        <w:t>sử</w:t>
      </w:r>
      <w:r w:rsidRPr="001E0712">
        <w:rPr>
          <w:b/>
          <w:i/>
          <w:iCs/>
          <w:spacing w:val="-2"/>
          <w:sz w:val="24"/>
        </w:rPr>
        <w:t xml:space="preserve"> </w:t>
      </w:r>
      <w:r w:rsidRPr="001E0712">
        <w:rPr>
          <w:b/>
          <w:i/>
          <w:iCs/>
          <w:sz w:val="24"/>
        </w:rPr>
        <w:t>dụng</w:t>
      </w:r>
      <w:r w:rsidRPr="001E0712">
        <w:rPr>
          <w:b/>
          <w:i/>
          <w:iCs/>
          <w:spacing w:val="-2"/>
          <w:sz w:val="24"/>
        </w:rPr>
        <w:t xml:space="preserve"> </w:t>
      </w:r>
      <w:r w:rsidRPr="001E0712">
        <w:rPr>
          <w:b/>
          <w:i/>
          <w:iCs/>
          <w:sz w:val="24"/>
        </w:rPr>
        <w:t>trong</w:t>
      </w:r>
      <w:r w:rsidRPr="001E0712">
        <w:rPr>
          <w:b/>
          <w:i/>
          <w:iCs/>
          <w:spacing w:val="-3"/>
          <w:sz w:val="24"/>
        </w:rPr>
        <w:t xml:space="preserve"> </w:t>
      </w:r>
      <w:r w:rsidRPr="001E0712">
        <w:rPr>
          <w:b/>
          <w:i/>
          <w:iCs/>
          <w:sz w:val="24"/>
        </w:rPr>
        <w:t>nghiên</w:t>
      </w:r>
      <w:r w:rsidRPr="001E0712">
        <w:rPr>
          <w:b/>
          <w:i/>
          <w:iCs/>
          <w:spacing w:val="-2"/>
          <w:sz w:val="24"/>
        </w:rPr>
        <w:t xml:space="preserve"> </w:t>
      </w:r>
      <w:r w:rsidRPr="001E0712">
        <w:rPr>
          <w:b/>
          <w:i/>
          <w:iCs/>
          <w:spacing w:val="-5"/>
          <w:sz w:val="24"/>
        </w:rPr>
        <w:t>cứu</w:t>
      </w:r>
    </w:p>
    <w:p w14:paraId="264437CF" w14:textId="295E46FC" w:rsidR="00625E41" w:rsidRPr="001E0712" w:rsidRDefault="006012B7" w:rsidP="006434E5">
      <w:pPr>
        <w:pStyle w:val="BodyText"/>
        <w:spacing w:before="120" w:after="120" w:line="288" w:lineRule="auto"/>
        <w:ind w:left="0" w:right="134"/>
        <w:rPr>
          <w:i/>
          <w:iCs/>
          <w:lang w:val="vi-VN"/>
        </w:rPr>
      </w:pPr>
      <w:r w:rsidRPr="001E0712">
        <w:rPr>
          <w:i/>
          <w:iCs/>
        </w:rPr>
        <w:t xml:space="preserve">Lý thuyết </w:t>
      </w:r>
      <w:r w:rsidR="005527C0" w:rsidRPr="001E0712">
        <w:rPr>
          <w:i/>
          <w:iCs/>
        </w:rPr>
        <w:t>trao đổi lãnh đạo - nhân viên</w:t>
      </w:r>
    </w:p>
    <w:p w14:paraId="221DC8BB" w14:textId="64435950" w:rsidR="00625E41" w:rsidRPr="001E0712" w:rsidRDefault="006012B7" w:rsidP="004C1868">
      <w:pPr>
        <w:tabs>
          <w:tab w:val="left" w:pos="8931"/>
        </w:tabs>
        <w:spacing w:before="120" w:after="120" w:line="288" w:lineRule="auto"/>
        <w:ind w:right="136"/>
        <w:jc w:val="both"/>
        <w:rPr>
          <w:sz w:val="24"/>
          <w:szCs w:val="24"/>
        </w:rPr>
      </w:pPr>
      <w:r w:rsidRPr="001E0712">
        <w:rPr>
          <w:sz w:val="24"/>
          <w:szCs w:val="24"/>
        </w:rPr>
        <w:t xml:space="preserve">Lý thuyết </w:t>
      </w:r>
      <w:r w:rsidR="005527C0" w:rsidRPr="001E0712">
        <w:rPr>
          <w:sz w:val="24"/>
          <w:szCs w:val="24"/>
        </w:rPr>
        <w:t>trao đổi lãnh đạo - nhân viên</w:t>
      </w:r>
      <w:r w:rsidRPr="001E0712">
        <w:rPr>
          <w:sz w:val="24"/>
          <w:szCs w:val="24"/>
        </w:rPr>
        <w:t xml:space="preserve"> (Leader-Member Exchange) được phát triển</w:t>
      </w:r>
      <w:r w:rsidRPr="001E0712">
        <w:rPr>
          <w:spacing w:val="-5"/>
          <w:sz w:val="24"/>
          <w:szCs w:val="24"/>
        </w:rPr>
        <w:t xml:space="preserve"> </w:t>
      </w:r>
      <w:r w:rsidRPr="001E0712">
        <w:rPr>
          <w:sz w:val="24"/>
          <w:szCs w:val="24"/>
        </w:rPr>
        <w:t>từ</w:t>
      </w:r>
      <w:r w:rsidRPr="001E0712">
        <w:rPr>
          <w:spacing w:val="-5"/>
          <w:sz w:val="24"/>
          <w:szCs w:val="24"/>
        </w:rPr>
        <w:t xml:space="preserve"> </w:t>
      </w:r>
      <w:r w:rsidRPr="001E0712">
        <w:rPr>
          <w:sz w:val="24"/>
          <w:szCs w:val="24"/>
        </w:rPr>
        <w:t>những</w:t>
      </w:r>
      <w:r w:rsidRPr="001E0712">
        <w:rPr>
          <w:spacing w:val="-5"/>
          <w:sz w:val="24"/>
          <w:szCs w:val="24"/>
        </w:rPr>
        <w:t xml:space="preserve"> </w:t>
      </w:r>
      <w:r w:rsidRPr="001E0712">
        <w:rPr>
          <w:sz w:val="24"/>
          <w:szCs w:val="24"/>
        </w:rPr>
        <w:t>năm</w:t>
      </w:r>
      <w:r w:rsidRPr="001E0712">
        <w:rPr>
          <w:spacing w:val="-4"/>
          <w:sz w:val="24"/>
          <w:szCs w:val="24"/>
        </w:rPr>
        <w:t xml:space="preserve"> </w:t>
      </w:r>
      <w:r w:rsidRPr="001E0712">
        <w:rPr>
          <w:sz w:val="24"/>
          <w:szCs w:val="24"/>
        </w:rPr>
        <w:t>1970</w:t>
      </w:r>
      <w:r w:rsidRPr="001E0712">
        <w:rPr>
          <w:spacing w:val="-2"/>
          <w:sz w:val="24"/>
          <w:szCs w:val="24"/>
        </w:rPr>
        <w:t xml:space="preserve"> </w:t>
      </w:r>
      <w:r w:rsidRPr="001E0712">
        <w:rPr>
          <w:sz w:val="24"/>
          <w:szCs w:val="24"/>
        </w:rPr>
        <w:t>với</w:t>
      </w:r>
      <w:r w:rsidRPr="001E0712">
        <w:rPr>
          <w:spacing w:val="-4"/>
          <w:sz w:val="24"/>
          <w:szCs w:val="24"/>
        </w:rPr>
        <w:t xml:space="preserve"> </w:t>
      </w:r>
      <w:r w:rsidRPr="001E0712">
        <w:rPr>
          <w:sz w:val="24"/>
          <w:szCs w:val="24"/>
        </w:rPr>
        <w:t>tiền</w:t>
      </w:r>
      <w:r w:rsidRPr="001E0712">
        <w:rPr>
          <w:spacing w:val="-5"/>
          <w:sz w:val="24"/>
          <w:szCs w:val="24"/>
        </w:rPr>
        <w:t xml:space="preserve"> </w:t>
      </w:r>
      <w:r w:rsidRPr="001E0712">
        <w:rPr>
          <w:sz w:val="24"/>
          <w:szCs w:val="24"/>
        </w:rPr>
        <w:t>thân</w:t>
      </w:r>
      <w:r w:rsidRPr="001E0712">
        <w:rPr>
          <w:spacing w:val="-5"/>
          <w:sz w:val="24"/>
          <w:szCs w:val="24"/>
        </w:rPr>
        <w:t xml:space="preserve"> </w:t>
      </w:r>
      <w:r w:rsidRPr="001E0712">
        <w:rPr>
          <w:sz w:val="24"/>
          <w:szCs w:val="24"/>
        </w:rPr>
        <w:t>là</w:t>
      </w:r>
      <w:r w:rsidRPr="001E0712">
        <w:rPr>
          <w:spacing w:val="-5"/>
          <w:sz w:val="24"/>
          <w:szCs w:val="24"/>
        </w:rPr>
        <w:t xml:space="preserve"> </w:t>
      </w:r>
      <w:r w:rsidRPr="001E0712">
        <w:rPr>
          <w:sz w:val="24"/>
          <w:szCs w:val="24"/>
        </w:rPr>
        <w:t>lý</w:t>
      </w:r>
      <w:r w:rsidRPr="001E0712">
        <w:rPr>
          <w:spacing w:val="-4"/>
          <w:sz w:val="24"/>
          <w:szCs w:val="24"/>
        </w:rPr>
        <w:t xml:space="preserve"> </w:t>
      </w:r>
      <w:r w:rsidRPr="001E0712">
        <w:rPr>
          <w:sz w:val="24"/>
          <w:szCs w:val="24"/>
        </w:rPr>
        <w:t>thuyết</w:t>
      </w:r>
      <w:r w:rsidRPr="001E0712">
        <w:rPr>
          <w:spacing w:val="-2"/>
          <w:sz w:val="24"/>
          <w:szCs w:val="24"/>
        </w:rPr>
        <w:t xml:space="preserve"> </w:t>
      </w:r>
      <w:r w:rsidRPr="001E0712">
        <w:rPr>
          <w:sz w:val="24"/>
          <w:szCs w:val="24"/>
        </w:rPr>
        <w:t>liên</w:t>
      </w:r>
      <w:r w:rsidRPr="001E0712">
        <w:rPr>
          <w:spacing w:val="-5"/>
          <w:sz w:val="24"/>
          <w:szCs w:val="24"/>
        </w:rPr>
        <w:t xml:space="preserve"> </w:t>
      </w:r>
      <w:r w:rsidRPr="001E0712">
        <w:rPr>
          <w:sz w:val="24"/>
          <w:szCs w:val="24"/>
        </w:rPr>
        <w:t>hệ</w:t>
      </w:r>
      <w:r w:rsidRPr="001E0712">
        <w:rPr>
          <w:spacing w:val="-6"/>
          <w:sz w:val="24"/>
          <w:szCs w:val="24"/>
        </w:rPr>
        <w:t xml:space="preserve"> </w:t>
      </w:r>
      <w:r w:rsidRPr="001E0712">
        <w:rPr>
          <w:sz w:val="24"/>
          <w:szCs w:val="24"/>
        </w:rPr>
        <w:t>sóng</w:t>
      </w:r>
      <w:r w:rsidRPr="001E0712">
        <w:rPr>
          <w:spacing w:val="-5"/>
          <w:sz w:val="24"/>
          <w:szCs w:val="24"/>
        </w:rPr>
        <w:t xml:space="preserve"> </w:t>
      </w:r>
      <w:r w:rsidRPr="001E0712">
        <w:rPr>
          <w:sz w:val="24"/>
          <w:szCs w:val="24"/>
        </w:rPr>
        <w:t>đôi</w:t>
      </w:r>
      <w:r w:rsidRPr="001E0712">
        <w:rPr>
          <w:spacing w:val="-4"/>
          <w:sz w:val="24"/>
          <w:szCs w:val="24"/>
        </w:rPr>
        <w:t xml:space="preserve"> </w:t>
      </w:r>
      <w:r w:rsidRPr="001E0712">
        <w:rPr>
          <w:sz w:val="24"/>
          <w:szCs w:val="24"/>
        </w:rPr>
        <w:t>chiều</w:t>
      </w:r>
      <w:r w:rsidRPr="001E0712">
        <w:rPr>
          <w:spacing w:val="-5"/>
          <w:sz w:val="24"/>
          <w:szCs w:val="24"/>
        </w:rPr>
        <w:t xml:space="preserve"> </w:t>
      </w:r>
      <w:r w:rsidRPr="001E0712">
        <w:rPr>
          <w:sz w:val="24"/>
          <w:szCs w:val="24"/>
        </w:rPr>
        <w:t>dọc,</w:t>
      </w:r>
      <w:r w:rsidRPr="001E0712">
        <w:rPr>
          <w:spacing w:val="-5"/>
          <w:sz w:val="24"/>
          <w:szCs w:val="24"/>
        </w:rPr>
        <w:t xml:space="preserve"> </w:t>
      </w:r>
      <w:r w:rsidRPr="001E0712">
        <w:rPr>
          <w:sz w:val="24"/>
          <w:szCs w:val="24"/>
        </w:rPr>
        <w:t>nhấn</w:t>
      </w:r>
      <w:r w:rsidRPr="001E0712">
        <w:rPr>
          <w:spacing w:val="-5"/>
          <w:sz w:val="24"/>
          <w:szCs w:val="24"/>
        </w:rPr>
        <w:t xml:space="preserve"> </w:t>
      </w:r>
      <w:r w:rsidRPr="001E0712">
        <w:rPr>
          <w:sz w:val="24"/>
          <w:szCs w:val="24"/>
        </w:rPr>
        <w:t xml:space="preserve">mạnh </w:t>
      </w:r>
      <w:r w:rsidR="00446F84" w:rsidRPr="001E0712">
        <w:rPr>
          <w:sz w:val="24"/>
          <w:szCs w:val="24"/>
        </w:rPr>
        <w:t>rằng,</w:t>
      </w:r>
      <w:r w:rsidRPr="001E0712">
        <w:rPr>
          <w:spacing w:val="-3"/>
          <w:sz w:val="24"/>
          <w:szCs w:val="24"/>
        </w:rPr>
        <w:t xml:space="preserve"> </w:t>
      </w:r>
      <w:r w:rsidRPr="001E0712">
        <w:rPr>
          <w:sz w:val="24"/>
          <w:szCs w:val="24"/>
        </w:rPr>
        <w:t>lãnh</w:t>
      </w:r>
      <w:r w:rsidRPr="001E0712">
        <w:rPr>
          <w:spacing w:val="-3"/>
          <w:sz w:val="24"/>
          <w:szCs w:val="24"/>
        </w:rPr>
        <w:t xml:space="preserve"> </w:t>
      </w:r>
      <w:r w:rsidRPr="001E0712">
        <w:rPr>
          <w:sz w:val="24"/>
          <w:szCs w:val="24"/>
        </w:rPr>
        <w:t>đạo</w:t>
      </w:r>
      <w:r w:rsidRPr="001E0712">
        <w:rPr>
          <w:spacing w:val="-3"/>
          <w:sz w:val="24"/>
          <w:szCs w:val="24"/>
        </w:rPr>
        <w:t xml:space="preserve"> </w:t>
      </w:r>
      <w:r w:rsidRPr="001E0712">
        <w:rPr>
          <w:sz w:val="24"/>
          <w:szCs w:val="24"/>
        </w:rPr>
        <w:t>không</w:t>
      </w:r>
      <w:r w:rsidRPr="001E0712">
        <w:rPr>
          <w:spacing w:val="-3"/>
          <w:sz w:val="24"/>
          <w:szCs w:val="24"/>
        </w:rPr>
        <w:t xml:space="preserve"> </w:t>
      </w:r>
      <w:r w:rsidRPr="001E0712">
        <w:rPr>
          <w:sz w:val="24"/>
          <w:szCs w:val="24"/>
        </w:rPr>
        <w:t>đối</w:t>
      </w:r>
      <w:r w:rsidRPr="001E0712">
        <w:rPr>
          <w:spacing w:val="-1"/>
          <w:sz w:val="24"/>
          <w:szCs w:val="24"/>
        </w:rPr>
        <w:t xml:space="preserve"> </w:t>
      </w:r>
      <w:r w:rsidRPr="001E0712">
        <w:rPr>
          <w:sz w:val="24"/>
          <w:szCs w:val="24"/>
        </w:rPr>
        <w:t>xử</w:t>
      </w:r>
      <w:r w:rsidRPr="001E0712">
        <w:rPr>
          <w:spacing w:val="-4"/>
          <w:sz w:val="24"/>
          <w:szCs w:val="24"/>
        </w:rPr>
        <w:t xml:space="preserve"> </w:t>
      </w:r>
      <w:r w:rsidRPr="001E0712">
        <w:rPr>
          <w:sz w:val="24"/>
          <w:szCs w:val="24"/>
        </w:rPr>
        <w:t>với</w:t>
      </w:r>
      <w:r w:rsidRPr="001E0712">
        <w:rPr>
          <w:spacing w:val="-3"/>
          <w:sz w:val="24"/>
          <w:szCs w:val="24"/>
        </w:rPr>
        <w:t xml:space="preserve"> </w:t>
      </w:r>
      <w:r w:rsidRPr="001E0712">
        <w:rPr>
          <w:sz w:val="24"/>
          <w:szCs w:val="24"/>
        </w:rPr>
        <w:t>tất</w:t>
      </w:r>
      <w:r w:rsidRPr="001E0712">
        <w:rPr>
          <w:spacing w:val="-3"/>
          <w:sz w:val="24"/>
          <w:szCs w:val="24"/>
        </w:rPr>
        <w:t xml:space="preserve"> </w:t>
      </w:r>
      <w:r w:rsidRPr="001E0712">
        <w:rPr>
          <w:sz w:val="24"/>
          <w:szCs w:val="24"/>
        </w:rPr>
        <w:t>cả</w:t>
      </w:r>
      <w:r w:rsidRPr="001E0712">
        <w:rPr>
          <w:spacing w:val="-4"/>
          <w:sz w:val="24"/>
          <w:szCs w:val="24"/>
        </w:rPr>
        <w:t xml:space="preserve"> </w:t>
      </w:r>
      <w:r w:rsidRPr="001E0712">
        <w:rPr>
          <w:sz w:val="24"/>
          <w:szCs w:val="24"/>
        </w:rPr>
        <w:t>nhân</w:t>
      </w:r>
      <w:r w:rsidRPr="001E0712">
        <w:rPr>
          <w:spacing w:val="-3"/>
          <w:sz w:val="24"/>
          <w:szCs w:val="24"/>
        </w:rPr>
        <w:t xml:space="preserve"> </w:t>
      </w:r>
      <w:r w:rsidRPr="001E0712">
        <w:rPr>
          <w:sz w:val="24"/>
          <w:szCs w:val="24"/>
        </w:rPr>
        <w:t>viên</w:t>
      </w:r>
      <w:r w:rsidRPr="001E0712">
        <w:rPr>
          <w:spacing w:val="-3"/>
          <w:sz w:val="24"/>
          <w:szCs w:val="24"/>
        </w:rPr>
        <w:t xml:space="preserve"> </w:t>
      </w:r>
      <w:r w:rsidRPr="001E0712">
        <w:rPr>
          <w:sz w:val="24"/>
          <w:szCs w:val="24"/>
        </w:rPr>
        <w:t>theo</w:t>
      </w:r>
      <w:r w:rsidRPr="001E0712">
        <w:rPr>
          <w:spacing w:val="-3"/>
          <w:sz w:val="24"/>
          <w:szCs w:val="24"/>
        </w:rPr>
        <w:t xml:space="preserve"> </w:t>
      </w:r>
      <w:r w:rsidRPr="001E0712">
        <w:rPr>
          <w:sz w:val="24"/>
          <w:szCs w:val="24"/>
        </w:rPr>
        <w:t>cách</w:t>
      </w:r>
      <w:r w:rsidRPr="001E0712">
        <w:rPr>
          <w:spacing w:val="-3"/>
          <w:sz w:val="24"/>
          <w:szCs w:val="24"/>
        </w:rPr>
        <w:t xml:space="preserve"> </w:t>
      </w:r>
      <w:r w:rsidRPr="001E0712">
        <w:rPr>
          <w:sz w:val="24"/>
          <w:szCs w:val="24"/>
        </w:rPr>
        <w:t>giống</w:t>
      </w:r>
      <w:r w:rsidRPr="001E0712">
        <w:rPr>
          <w:spacing w:val="-3"/>
          <w:sz w:val="24"/>
          <w:szCs w:val="24"/>
        </w:rPr>
        <w:t xml:space="preserve"> </w:t>
      </w:r>
      <w:r w:rsidRPr="001E0712">
        <w:rPr>
          <w:sz w:val="24"/>
          <w:szCs w:val="24"/>
        </w:rPr>
        <w:t>nhau</w:t>
      </w:r>
      <w:r w:rsidRPr="001E0712">
        <w:rPr>
          <w:spacing w:val="-3"/>
          <w:sz w:val="24"/>
          <w:szCs w:val="24"/>
        </w:rPr>
        <w:t xml:space="preserve"> </w:t>
      </w:r>
      <w:r w:rsidRPr="001E0712">
        <w:rPr>
          <w:sz w:val="24"/>
          <w:szCs w:val="24"/>
        </w:rPr>
        <w:t>mà</w:t>
      </w:r>
      <w:r w:rsidRPr="001E0712">
        <w:rPr>
          <w:spacing w:val="-3"/>
          <w:sz w:val="24"/>
          <w:szCs w:val="24"/>
        </w:rPr>
        <w:t xml:space="preserve"> </w:t>
      </w:r>
      <w:r w:rsidRPr="001E0712">
        <w:rPr>
          <w:sz w:val="24"/>
          <w:szCs w:val="24"/>
        </w:rPr>
        <w:t>hình</w:t>
      </w:r>
      <w:r w:rsidRPr="001E0712">
        <w:rPr>
          <w:spacing w:val="-3"/>
          <w:sz w:val="24"/>
          <w:szCs w:val="24"/>
        </w:rPr>
        <w:t xml:space="preserve"> </w:t>
      </w:r>
      <w:r w:rsidRPr="001E0712">
        <w:rPr>
          <w:sz w:val="24"/>
          <w:szCs w:val="24"/>
        </w:rPr>
        <w:t>thành</w:t>
      </w:r>
      <w:r w:rsidRPr="001E0712">
        <w:rPr>
          <w:spacing w:val="-3"/>
          <w:sz w:val="24"/>
          <w:szCs w:val="24"/>
        </w:rPr>
        <w:t xml:space="preserve"> </w:t>
      </w:r>
      <w:r w:rsidRPr="001E0712">
        <w:rPr>
          <w:sz w:val="24"/>
          <w:szCs w:val="24"/>
        </w:rPr>
        <w:t>các mối</w:t>
      </w:r>
      <w:r w:rsidRPr="001E0712">
        <w:rPr>
          <w:spacing w:val="-4"/>
          <w:sz w:val="24"/>
          <w:szCs w:val="24"/>
        </w:rPr>
        <w:t xml:space="preserve"> </w:t>
      </w:r>
      <w:r w:rsidRPr="001E0712">
        <w:rPr>
          <w:sz w:val="24"/>
          <w:szCs w:val="24"/>
        </w:rPr>
        <w:t>quan</w:t>
      </w:r>
      <w:r w:rsidRPr="001E0712">
        <w:rPr>
          <w:spacing w:val="-5"/>
          <w:sz w:val="24"/>
          <w:szCs w:val="24"/>
        </w:rPr>
        <w:t xml:space="preserve"> </w:t>
      </w:r>
      <w:r w:rsidRPr="001E0712">
        <w:rPr>
          <w:sz w:val="24"/>
          <w:szCs w:val="24"/>
        </w:rPr>
        <w:t>hệ</w:t>
      </w:r>
      <w:r w:rsidRPr="001E0712">
        <w:rPr>
          <w:spacing w:val="-3"/>
          <w:sz w:val="24"/>
          <w:szCs w:val="24"/>
        </w:rPr>
        <w:t xml:space="preserve"> </w:t>
      </w:r>
      <w:r w:rsidRPr="001E0712">
        <w:rPr>
          <w:sz w:val="24"/>
          <w:szCs w:val="24"/>
        </w:rPr>
        <w:t>khác</w:t>
      </w:r>
      <w:r w:rsidRPr="001E0712">
        <w:rPr>
          <w:spacing w:val="-6"/>
          <w:sz w:val="24"/>
          <w:szCs w:val="24"/>
        </w:rPr>
        <w:t xml:space="preserve"> </w:t>
      </w:r>
      <w:r w:rsidRPr="001E0712">
        <w:rPr>
          <w:sz w:val="24"/>
          <w:szCs w:val="24"/>
        </w:rPr>
        <w:t>biệt</w:t>
      </w:r>
      <w:r w:rsidRPr="001E0712">
        <w:rPr>
          <w:spacing w:val="-2"/>
          <w:sz w:val="24"/>
          <w:szCs w:val="24"/>
        </w:rPr>
        <w:t xml:space="preserve"> </w:t>
      </w:r>
      <w:r w:rsidRPr="001E0712">
        <w:rPr>
          <w:sz w:val="24"/>
          <w:szCs w:val="24"/>
        </w:rPr>
        <w:t>với</w:t>
      </w:r>
      <w:r w:rsidRPr="001E0712">
        <w:rPr>
          <w:spacing w:val="-4"/>
          <w:sz w:val="24"/>
          <w:szCs w:val="24"/>
        </w:rPr>
        <w:t xml:space="preserve"> </w:t>
      </w:r>
      <w:r w:rsidRPr="001E0712">
        <w:rPr>
          <w:sz w:val="24"/>
          <w:szCs w:val="24"/>
        </w:rPr>
        <w:t>từng</w:t>
      </w:r>
      <w:r w:rsidRPr="001E0712">
        <w:rPr>
          <w:spacing w:val="-5"/>
          <w:sz w:val="24"/>
          <w:szCs w:val="24"/>
        </w:rPr>
        <w:t xml:space="preserve"> </w:t>
      </w:r>
      <w:r w:rsidRPr="001E0712">
        <w:rPr>
          <w:sz w:val="24"/>
          <w:szCs w:val="24"/>
        </w:rPr>
        <w:t>cá</w:t>
      </w:r>
      <w:r w:rsidRPr="001E0712">
        <w:rPr>
          <w:spacing w:val="-6"/>
          <w:sz w:val="24"/>
          <w:szCs w:val="24"/>
        </w:rPr>
        <w:t xml:space="preserve"> </w:t>
      </w:r>
      <w:r w:rsidRPr="001E0712">
        <w:rPr>
          <w:sz w:val="24"/>
          <w:szCs w:val="24"/>
        </w:rPr>
        <w:t>nhân</w:t>
      </w:r>
      <w:r w:rsidRPr="001E0712">
        <w:rPr>
          <w:spacing w:val="-3"/>
          <w:sz w:val="24"/>
          <w:szCs w:val="24"/>
        </w:rPr>
        <w:t xml:space="preserve"> </w:t>
      </w:r>
      <w:r w:rsidRPr="001E0712">
        <w:rPr>
          <w:sz w:val="24"/>
          <w:szCs w:val="24"/>
        </w:rPr>
        <w:t>trong</w:t>
      </w:r>
      <w:r w:rsidRPr="001E0712">
        <w:rPr>
          <w:spacing w:val="-3"/>
          <w:sz w:val="24"/>
          <w:szCs w:val="24"/>
        </w:rPr>
        <w:t xml:space="preserve"> </w:t>
      </w:r>
      <w:r w:rsidRPr="001E0712">
        <w:rPr>
          <w:sz w:val="24"/>
          <w:szCs w:val="24"/>
        </w:rPr>
        <w:t>nhóm</w:t>
      </w:r>
      <w:r w:rsidRPr="001E0712">
        <w:rPr>
          <w:spacing w:val="-4"/>
          <w:sz w:val="24"/>
          <w:szCs w:val="24"/>
        </w:rPr>
        <w:t xml:space="preserve"> </w:t>
      </w:r>
      <w:r w:rsidRPr="001E0712">
        <w:rPr>
          <w:sz w:val="24"/>
          <w:szCs w:val="24"/>
        </w:rPr>
        <w:t>(Dansereau</w:t>
      </w:r>
      <w:r w:rsidRPr="001E0712">
        <w:rPr>
          <w:spacing w:val="-3"/>
          <w:sz w:val="24"/>
          <w:szCs w:val="24"/>
        </w:rPr>
        <w:t xml:space="preserve"> </w:t>
      </w:r>
      <w:r w:rsidR="00C80176" w:rsidRPr="001E0712">
        <w:rPr>
          <w:sz w:val="24"/>
          <w:szCs w:val="24"/>
          <w:lang w:val="vi-VN"/>
        </w:rPr>
        <w:t>và cộng sự</w:t>
      </w:r>
      <w:r w:rsidRPr="001E0712">
        <w:rPr>
          <w:sz w:val="24"/>
          <w:szCs w:val="24"/>
        </w:rPr>
        <w:t>,</w:t>
      </w:r>
      <w:r w:rsidRPr="001E0712">
        <w:rPr>
          <w:spacing w:val="-5"/>
          <w:sz w:val="24"/>
          <w:szCs w:val="24"/>
        </w:rPr>
        <w:t xml:space="preserve"> </w:t>
      </w:r>
      <w:r w:rsidRPr="001E0712">
        <w:rPr>
          <w:sz w:val="24"/>
          <w:szCs w:val="24"/>
        </w:rPr>
        <w:t>1975;</w:t>
      </w:r>
      <w:r w:rsidRPr="001E0712">
        <w:rPr>
          <w:spacing w:val="-4"/>
          <w:sz w:val="24"/>
          <w:szCs w:val="24"/>
        </w:rPr>
        <w:t xml:space="preserve"> </w:t>
      </w:r>
      <w:r w:rsidRPr="001E0712">
        <w:rPr>
          <w:sz w:val="24"/>
          <w:szCs w:val="24"/>
        </w:rPr>
        <w:t xml:space="preserve">Graen </w:t>
      </w:r>
      <w:r w:rsidR="000B0036" w:rsidRPr="001E0712">
        <w:rPr>
          <w:sz w:val="24"/>
          <w:szCs w:val="24"/>
          <w:lang w:val="vi-VN"/>
        </w:rPr>
        <w:t>&amp;</w:t>
      </w:r>
      <w:r w:rsidRPr="001E0712">
        <w:rPr>
          <w:spacing w:val="-6"/>
          <w:sz w:val="24"/>
          <w:szCs w:val="24"/>
        </w:rPr>
        <w:t xml:space="preserve"> </w:t>
      </w:r>
      <w:r w:rsidRPr="001E0712">
        <w:rPr>
          <w:sz w:val="24"/>
          <w:szCs w:val="24"/>
        </w:rPr>
        <w:t>Cashman,</w:t>
      </w:r>
      <w:r w:rsidRPr="001E0712">
        <w:rPr>
          <w:spacing w:val="-5"/>
          <w:sz w:val="24"/>
          <w:szCs w:val="24"/>
        </w:rPr>
        <w:t xml:space="preserve"> </w:t>
      </w:r>
      <w:r w:rsidRPr="001E0712">
        <w:rPr>
          <w:sz w:val="24"/>
          <w:szCs w:val="24"/>
        </w:rPr>
        <w:t>1975).</w:t>
      </w:r>
      <w:r w:rsidRPr="001E0712">
        <w:rPr>
          <w:spacing w:val="-10"/>
          <w:sz w:val="24"/>
          <w:szCs w:val="24"/>
        </w:rPr>
        <w:t xml:space="preserve"> </w:t>
      </w:r>
      <w:r w:rsidRPr="001E0712">
        <w:rPr>
          <w:sz w:val="24"/>
          <w:szCs w:val="24"/>
        </w:rPr>
        <w:t>Theo</w:t>
      </w:r>
      <w:r w:rsidRPr="001E0712">
        <w:rPr>
          <w:spacing w:val="-5"/>
          <w:sz w:val="24"/>
          <w:szCs w:val="24"/>
        </w:rPr>
        <w:t xml:space="preserve"> </w:t>
      </w:r>
      <w:r w:rsidRPr="001E0712">
        <w:rPr>
          <w:sz w:val="24"/>
          <w:szCs w:val="24"/>
        </w:rPr>
        <w:t>Graen</w:t>
      </w:r>
      <w:r w:rsidRPr="001E0712">
        <w:rPr>
          <w:spacing w:val="-3"/>
          <w:sz w:val="24"/>
          <w:szCs w:val="24"/>
        </w:rPr>
        <w:t xml:space="preserve"> </w:t>
      </w:r>
      <w:r w:rsidRPr="001E0712">
        <w:rPr>
          <w:sz w:val="24"/>
          <w:szCs w:val="24"/>
        </w:rPr>
        <w:t>và</w:t>
      </w:r>
      <w:r w:rsidRPr="001E0712">
        <w:rPr>
          <w:spacing w:val="-3"/>
          <w:sz w:val="24"/>
          <w:szCs w:val="24"/>
        </w:rPr>
        <w:t xml:space="preserve"> </w:t>
      </w:r>
      <w:r w:rsidRPr="001E0712">
        <w:rPr>
          <w:sz w:val="24"/>
          <w:szCs w:val="24"/>
        </w:rPr>
        <w:t>Uhl-Bien</w:t>
      </w:r>
      <w:r w:rsidRPr="001E0712">
        <w:rPr>
          <w:spacing w:val="-2"/>
          <w:sz w:val="24"/>
          <w:szCs w:val="24"/>
        </w:rPr>
        <w:t xml:space="preserve"> </w:t>
      </w:r>
      <w:r w:rsidRPr="001E0712">
        <w:rPr>
          <w:sz w:val="24"/>
          <w:szCs w:val="24"/>
        </w:rPr>
        <w:t>(1995),</w:t>
      </w:r>
      <w:r w:rsidRPr="001E0712">
        <w:rPr>
          <w:spacing w:val="-6"/>
          <w:sz w:val="24"/>
          <w:szCs w:val="24"/>
        </w:rPr>
        <w:t xml:space="preserve"> </w:t>
      </w:r>
      <w:r w:rsidR="00085619" w:rsidRPr="001E0712">
        <w:rPr>
          <w:sz w:val="24"/>
          <w:szCs w:val="24"/>
          <w:lang w:val="vi-VN"/>
        </w:rPr>
        <w:t>l</w:t>
      </w:r>
      <w:r w:rsidR="00085619" w:rsidRPr="001E0712">
        <w:rPr>
          <w:sz w:val="24"/>
          <w:szCs w:val="24"/>
        </w:rPr>
        <w:t>ý thuyết trao đổi lãnh đạo - nhân viên</w:t>
      </w:r>
      <w:r w:rsidRPr="001E0712">
        <w:rPr>
          <w:spacing w:val="-3"/>
          <w:sz w:val="24"/>
          <w:szCs w:val="24"/>
        </w:rPr>
        <w:t xml:space="preserve"> </w:t>
      </w:r>
      <w:r w:rsidRPr="001E0712">
        <w:rPr>
          <w:sz w:val="24"/>
          <w:szCs w:val="24"/>
        </w:rPr>
        <w:t>đã</w:t>
      </w:r>
      <w:r w:rsidRPr="001E0712">
        <w:rPr>
          <w:spacing w:val="-4"/>
          <w:sz w:val="24"/>
          <w:szCs w:val="24"/>
        </w:rPr>
        <w:t xml:space="preserve"> </w:t>
      </w:r>
      <w:r w:rsidRPr="001E0712">
        <w:rPr>
          <w:sz w:val="24"/>
          <w:szCs w:val="24"/>
        </w:rPr>
        <w:t>trải</w:t>
      </w:r>
      <w:r w:rsidRPr="001E0712">
        <w:rPr>
          <w:spacing w:val="-4"/>
          <w:sz w:val="24"/>
          <w:szCs w:val="24"/>
        </w:rPr>
        <w:t xml:space="preserve"> </w:t>
      </w:r>
      <w:r w:rsidRPr="001E0712">
        <w:rPr>
          <w:sz w:val="24"/>
          <w:szCs w:val="24"/>
        </w:rPr>
        <w:t>qua</w:t>
      </w:r>
      <w:r w:rsidRPr="001E0712">
        <w:rPr>
          <w:spacing w:val="-6"/>
          <w:sz w:val="24"/>
          <w:szCs w:val="24"/>
        </w:rPr>
        <w:t xml:space="preserve"> </w:t>
      </w:r>
      <w:r w:rsidRPr="001E0712">
        <w:rPr>
          <w:sz w:val="24"/>
          <w:szCs w:val="24"/>
        </w:rPr>
        <w:t>bốn</w:t>
      </w:r>
      <w:r w:rsidRPr="001E0712">
        <w:rPr>
          <w:spacing w:val="-3"/>
          <w:sz w:val="24"/>
          <w:szCs w:val="24"/>
        </w:rPr>
        <w:t xml:space="preserve"> </w:t>
      </w:r>
      <w:r w:rsidRPr="001E0712">
        <w:rPr>
          <w:sz w:val="24"/>
          <w:szCs w:val="24"/>
        </w:rPr>
        <w:t>giai đoạn phát triển: (1) xác định sự khác biệt trong quan hệ lãnh đạo</w:t>
      </w:r>
      <w:r w:rsidR="004928F1" w:rsidRPr="001E0712">
        <w:rPr>
          <w:sz w:val="24"/>
          <w:szCs w:val="24"/>
        </w:rPr>
        <w:t xml:space="preserve"> </w:t>
      </w:r>
      <w:r w:rsidRPr="001E0712">
        <w:rPr>
          <w:sz w:val="24"/>
          <w:szCs w:val="24"/>
        </w:rPr>
        <w:t xml:space="preserve">nhân viên theo chiều dọc, (2) mở rộng thành mô hình </w:t>
      </w:r>
      <w:r w:rsidR="005527C0" w:rsidRPr="001E0712">
        <w:rPr>
          <w:sz w:val="24"/>
          <w:szCs w:val="24"/>
        </w:rPr>
        <w:t>trao đổi lãnh đạo - nhân viên</w:t>
      </w:r>
      <w:r w:rsidRPr="001E0712">
        <w:rPr>
          <w:sz w:val="24"/>
          <w:szCs w:val="24"/>
        </w:rPr>
        <w:t>, (3) nhấn mạnh sự phát triển quan hệ trao đổi dựa trên chất lượng mối quan hệ, và (4) mở rộng nghiên cứu sang mạng lưới quan hệ trong và ngoài nhóm.</w:t>
      </w:r>
    </w:p>
    <w:p w14:paraId="6BAA812D" w14:textId="0438016C" w:rsidR="00625E41" w:rsidRPr="001E0712" w:rsidRDefault="00085619" w:rsidP="00A27577">
      <w:pPr>
        <w:pStyle w:val="BodyText"/>
        <w:spacing w:before="120" w:after="120" w:line="288" w:lineRule="auto"/>
        <w:ind w:left="0" w:right="136"/>
      </w:pPr>
      <w:r w:rsidRPr="001E0712">
        <w:t xml:space="preserve">Lý thuyết trao đổi lãnh đạo - nhân viên </w:t>
      </w:r>
      <w:r w:rsidR="006012B7" w:rsidRPr="001E0712">
        <w:t xml:space="preserve">được phân thành hai mức độ chất lượng. </w:t>
      </w:r>
      <w:r w:rsidRPr="001E0712">
        <w:t xml:space="preserve">Lý thuyết trao đổi lãnh đạo - nhân viên </w:t>
      </w:r>
      <w:r w:rsidR="006012B7" w:rsidRPr="001E0712">
        <w:t>chất lượng cao được đặc trưng bởi niềm tin, sự</w:t>
      </w:r>
      <w:r w:rsidR="006012B7" w:rsidRPr="001E0712">
        <w:rPr>
          <w:spacing w:val="-1"/>
        </w:rPr>
        <w:t xml:space="preserve"> </w:t>
      </w:r>
      <w:r w:rsidR="006012B7" w:rsidRPr="001E0712">
        <w:t>hỗ</w:t>
      </w:r>
      <w:r w:rsidR="006012B7" w:rsidRPr="001E0712">
        <w:rPr>
          <w:spacing w:val="-2"/>
        </w:rPr>
        <w:t xml:space="preserve"> </w:t>
      </w:r>
      <w:r w:rsidR="006012B7" w:rsidRPr="001E0712">
        <w:t>trợ và</w:t>
      </w:r>
      <w:r w:rsidR="006012B7" w:rsidRPr="001E0712">
        <w:rPr>
          <w:spacing w:val="-1"/>
        </w:rPr>
        <w:t xml:space="preserve"> </w:t>
      </w:r>
      <w:r w:rsidR="006012B7" w:rsidRPr="001E0712">
        <w:t>trao quyền từ</w:t>
      </w:r>
      <w:r w:rsidR="006012B7" w:rsidRPr="001E0712">
        <w:rPr>
          <w:spacing w:val="-1"/>
        </w:rPr>
        <w:t xml:space="preserve"> </w:t>
      </w:r>
      <w:r w:rsidR="006012B7" w:rsidRPr="001E0712">
        <w:t>lãnh</w:t>
      </w:r>
      <w:r w:rsidR="006012B7" w:rsidRPr="001E0712">
        <w:rPr>
          <w:spacing w:val="-1"/>
        </w:rPr>
        <w:t xml:space="preserve"> </w:t>
      </w:r>
      <w:r w:rsidR="006012B7" w:rsidRPr="001E0712">
        <w:t>đạo, giúp nhân viên</w:t>
      </w:r>
      <w:r w:rsidR="006012B7" w:rsidRPr="001E0712">
        <w:rPr>
          <w:spacing w:val="-1"/>
        </w:rPr>
        <w:t xml:space="preserve"> </w:t>
      </w:r>
      <w:r w:rsidR="006012B7" w:rsidRPr="001E0712">
        <w:t>có động lực</w:t>
      </w:r>
      <w:r w:rsidR="006012B7" w:rsidRPr="001E0712">
        <w:rPr>
          <w:spacing w:val="-1"/>
        </w:rPr>
        <w:t xml:space="preserve"> </w:t>
      </w:r>
      <w:r w:rsidR="006012B7" w:rsidRPr="001E0712">
        <w:t>làm việc</w:t>
      </w:r>
      <w:r w:rsidR="006012B7" w:rsidRPr="001E0712">
        <w:rPr>
          <w:spacing w:val="-1"/>
        </w:rPr>
        <w:t xml:space="preserve"> </w:t>
      </w:r>
      <w:r w:rsidR="006012B7" w:rsidRPr="001E0712">
        <w:t>và</w:t>
      </w:r>
      <w:r w:rsidR="006012B7" w:rsidRPr="001E0712">
        <w:rPr>
          <w:spacing w:val="-1"/>
        </w:rPr>
        <w:t xml:space="preserve"> </w:t>
      </w:r>
      <w:r w:rsidR="006012B7" w:rsidRPr="001E0712">
        <w:t xml:space="preserve">cơ hội phát triển tốt hơn (Dienesch </w:t>
      </w:r>
      <w:r w:rsidR="000B0036" w:rsidRPr="001E0712">
        <w:rPr>
          <w:lang w:val="vi-VN"/>
        </w:rPr>
        <w:t>&amp;</w:t>
      </w:r>
      <w:r w:rsidR="006012B7" w:rsidRPr="001E0712">
        <w:t xml:space="preserve"> Liden, 1986). Ngược lại, </w:t>
      </w:r>
      <w:r w:rsidRPr="001E0712">
        <w:rPr>
          <w:lang w:val="vi-VN"/>
        </w:rPr>
        <w:t>l</w:t>
      </w:r>
      <w:r w:rsidRPr="001E0712">
        <w:t xml:space="preserve">ý thuyết trao đổi lãnh đạo - nhân viên </w:t>
      </w:r>
      <w:r w:rsidR="006012B7" w:rsidRPr="001E0712">
        <w:t>chất lượng thấp chủ yếu mang tính giao dịch, với ít sự tương tác và hỗ trợ từ lãnh đạo, khiến nhân viên chỉ thực</w:t>
      </w:r>
      <w:r w:rsidR="006012B7" w:rsidRPr="001E0712">
        <w:rPr>
          <w:spacing w:val="-1"/>
        </w:rPr>
        <w:t xml:space="preserve"> </w:t>
      </w:r>
      <w:r w:rsidR="006012B7" w:rsidRPr="001E0712">
        <w:t>hiện công việc</w:t>
      </w:r>
      <w:r w:rsidR="006012B7" w:rsidRPr="001E0712">
        <w:rPr>
          <w:spacing w:val="-1"/>
        </w:rPr>
        <w:t xml:space="preserve"> </w:t>
      </w:r>
      <w:r w:rsidR="006012B7" w:rsidRPr="001E0712">
        <w:t>theo đúng trách nhiệm mà</w:t>
      </w:r>
      <w:r w:rsidR="006012B7" w:rsidRPr="001E0712">
        <w:rPr>
          <w:spacing w:val="-1"/>
        </w:rPr>
        <w:t xml:space="preserve"> </w:t>
      </w:r>
      <w:r w:rsidR="006012B7" w:rsidRPr="001E0712">
        <w:t>không có sự</w:t>
      </w:r>
      <w:r w:rsidR="006012B7" w:rsidRPr="001E0712">
        <w:rPr>
          <w:spacing w:val="-1"/>
        </w:rPr>
        <w:t xml:space="preserve"> </w:t>
      </w:r>
      <w:r w:rsidR="006012B7" w:rsidRPr="001E0712">
        <w:t xml:space="preserve">gắn kết (Graen </w:t>
      </w:r>
      <w:r w:rsidR="000B0036" w:rsidRPr="001E0712">
        <w:rPr>
          <w:lang w:val="vi-VN"/>
        </w:rPr>
        <w:t>&amp;</w:t>
      </w:r>
      <w:r w:rsidR="006012B7" w:rsidRPr="001E0712">
        <w:rPr>
          <w:spacing w:val="-1"/>
        </w:rPr>
        <w:t xml:space="preserve"> </w:t>
      </w:r>
      <w:r w:rsidR="006012B7" w:rsidRPr="001E0712">
        <w:t>Uhl-Bien, 1995).</w:t>
      </w:r>
      <w:r w:rsidR="006012B7" w:rsidRPr="001E0712">
        <w:rPr>
          <w:spacing w:val="-7"/>
        </w:rPr>
        <w:t xml:space="preserve"> </w:t>
      </w:r>
      <w:r w:rsidR="006012B7" w:rsidRPr="001E0712">
        <w:t>Các</w:t>
      </w:r>
      <w:r w:rsidR="006012B7" w:rsidRPr="001E0712">
        <w:rPr>
          <w:spacing w:val="-8"/>
        </w:rPr>
        <w:t xml:space="preserve"> </w:t>
      </w:r>
      <w:r w:rsidR="006012B7" w:rsidRPr="001E0712">
        <w:t>nghiên</w:t>
      </w:r>
      <w:r w:rsidR="006012B7" w:rsidRPr="001E0712">
        <w:rPr>
          <w:spacing w:val="-8"/>
        </w:rPr>
        <w:t xml:space="preserve"> </w:t>
      </w:r>
      <w:r w:rsidR="006012B7" w:rsidRPr="001E0712">
        <w:t>cứu</w:t>
      </w:r>
      <w:r w:rsidR="006012B7" w:rsidRPr="001E0712">
        <w:rPr>
          <w:spacing w:val="-7"/>
        </w:rPr>
        <w:t xml:space="preserve"> </w:t>
      </w:r>
      <w:r w:rsidR="006012B7" w:rsidRPr="001E0712">
        <w:t>trước</w:t>
      </w:r>
      <w:r w:rsidR="006012B7" w:rsidRPr="001E0712">
        <w:rPr>
          <w:spacing w:val="-8"/>
        </w:rPr>
        <w:t xml:space="preserve"> </w:t>
      </w:r>
      <w:r w:rsidR="006012B7" w:rsidRPr="001E0712">
        <w:t>đây</w:t>
      </w:r>
      <w:r w:rsidR="006012B7" w:rsidRPr="001E0712">
        <w:rPr>
          <w:spacing w:val="-7"/>
        </w:rPr>
        <w:t xml:space="preserve"> </w:t>
      </w:r>
      <w:r w:rsidR="006012B7" w:rsidRPr="001E0712">
        <w:t>đã</w:t>
      </w:r>
      <w:r w:rsidR="006012B7" w:rsidRPr="001E0712">
        <w:rPr>
          <w:spacing w:val="-6"/>
        </w:rPr>
        <w:t xml:space="preserve"> </w:t>
      </w:r>
      <w:r w:rsidR="006012B7" w:rsidRPr="001E0712">
        <w:t>chỉ</w:t>
      </w:r>
      <w:r w:rsidR="006012B7" w:rsidRPr="001E0712">
        <w:rPr>
          <w:spacing w:val="-7"/>
        </w:rPr>
        <w:t xml:space="preserve"> </w:t>
      </w:r>
      <w:r w:rsidR="006012B7" w:rsidRPr="001E0712">
        <w:t>ra</w:t>
      </w:r>
      <w:r w:rsidR="006012B7" w:rsidRPr="001E0712">
        <w:rPr>
          <w:spacing w:val="-9"/>
        </w:rPr>
        <w:t xml:space="preserve"> </w:t>
      </w:r>
      <w:r w:rsidR="006012B7" w:rsidRPr="001E0712">
        <w:t>rằng</w:t>
      </w:r>
      <w:r w:rsidRPr="001E0712">
        <w:rPr>
          <w:lang w:val="vi-VN"/>
        </w:rPr>
        <w:t>,</w:t>
      </w:r>
      <w:r w:rsidR="006012B7" w:rsidRPr="001E0712">
        <w:rPr>
          <w:spacing w:val="-7"/>
        </w:rPr>
        <w:t xml:space="preserve"> </w:t>
      </w:r>
      <w:r w:rsidRPr="001E0712">
        <w:rPr>
          <w:lang w:val="vi-VN"/>
        </w:rPr>
        <w:t>l</w:t>
      </w:r>
      <w:r w:rsidRPr="001E0712">
        <w:t xml:space="preserve">ý thuyết trao đổi lãnh đạo - nhân viên </w:t>
      </w:r>
      <w:r w:rsidR="006012B7" w:rsidRPr="001E0712">
        <w:t>chất</w:t>
      </w:r>
      <w:r w:rsidR="006012B7" w:rsidRPr="001E0712">
        <w:rPr>
          <w:spacing w:val="-7"/>
        </w:rPr>
        <w:t xml:space="preserve"> </w:t>
      </w:r>
      <w:r w:rsidR="006012B7" w:rsidRPr="001E0712">
        <w:t>lượng</w:t>
      </w:r>
      <w:r w:rsidR="006012B7" w:rsidRPr="001E0712">
        <w:rPr>
          <w:spacing w:val="-7"/>
        </w:rPr>
        <w:t xml:space="preserve"> </w:t>
      </w:r>
      <w:r w:rsidR="006012B7" w:rsidRPr="001E0712">
        <w:t>cao</w:t>
      </w:r>
      <w:r w:rsidR="006012B7" w:rsidRPr="001E0712">
        <w:rPr>
          <w:spacing w:val="-5"/>
        </w:rPr>
        <w:t xml:space="preserve"> </w:t>
      </w:r>
      <w:r w:rsidR="006012B7" w:rsidRPr="001E0712">
        <w:t>có</w:t>
      </w:r>
      <w:r w:rsidR="006012B7" w:rsidRPr="001E0712">
        <w:rPr>
          <w:spacing w:val="-7"/>
        </w:rPr>
        <w:t xml:space="preserve"> </w:t>
      </w:r>
      <w:r w:rsidR="006012B7" w:rsidRPr="001E0712">
        <w:t>tác</w:t>
      </w:r>
      <w:r w:rsidR="006012B7" w:rsidRPr="001E0712">
        <w:rPr>
          <w:spacing w:val="-8"/>
        </w:rPr>
        <w:t xml:space="preserve"> </w:t>
      </w:r>
      <w:r w:rsidR="006012B7" w:rsidRPr="001E0712">
        <w:t>động</w:t>
      </w:r>
      <w:r w:rsidR="006012B7" w:rsidRPr="001E0712">
        <w:rPr>
          <w:spacing w:val="-7"/>
        </w:rPr>
        <w:t xml:space="preserve"> </w:t>
      </w:r>
      <w:r w:rsidR="006012B7" w:rsidRPr="001E0712">
        <w:t>tích</w:t>
      </w:r>
      <w:r w:rsidR="006012B7" w:rsidRPr="001E0712">
        <w:rPr>
          <w:spacing w:val="-7"/>
        </w:rPr>
        <w:t xml:space="preserve"> </w:t>
      </w:r>
      <w:r w:rsidR="006012B7" w:rsidRPr="001E0712">
        <w:t>cực đến</w:t>
      </w:r>
      <w:r w:rsidR="006012B7" w:rsidRPr="001E0712">
        <w:rPr>
          <w:spacing w:val="-11"/>
        </w:rPr>
        <w:t xml:space="preserve"> </w:t>
      </w:r>
      <w:r w:rsidR="006012B7" w:rsidRPr="001E0712">
        <w:t>sự</w:t>
      </w:r>
      <w:r w:rsidR="006012B7" w:rsidRPr="001E0712">
        <w:rPr>
          <w:spacing w:val="-11"/>
        </w:rPr>
        <w:t xml:space="preserve"> </w:t>
      </w:r>
      <w:r w:rsidR="006012B7" w:rsidRPr="001E0712">
        <w:t>hài</w:t>
      </w:r>
      <w:r w:rsidR="006012B7" w:rsidRPr="001E0712">
        <w:rPr>
          <w:spacing w:val="-10"/>
        </w:rPr>
        <w:t xml:space="preserve"> </w:t>
      </w:r>
      <w:r w:rsidR="006012B7" w:rsidRPr="001E0712">
        <w:t>lòng</w:t>
      </w:r>
      <w:r w:rsidR="006012B7" w:rsidRPr="001E0712">
        <w:rPr>
          <w:spacing w:val="-12"/>
        </w:rPr>
        <w:t xml:space="preserve"> </w:t>
      </w:r>
      <w:r w:rsidR="006012B7" w:rsidRPr="001E0712">
        <w:t>trong</w:t>
      </w:r>
      <w:r w:rsidR="006012B7" w:rsidRPr="001E0712">
        <w:rPr>
          <w:spacing w:val="-11"/>
        </w:rPr>
        <w:t xml:space="preserve"> </w:t>
      </w:r>
      <w:r w:rsidR="006012B7" w:rsidRPr="001E0712">
        <w:t>công</w:t>
      </w:r>
      <w:r w:rsidR="006012B7" w:rsidRPr="001E0712">
        <w:rPr>
          <w:spacing w:val="-11"/>
        </w:rPr>
        <w:t xml:space="preserve"> </w:t>
      </w:r>
      <w:r w:rsidR="006012B7" w:rsidRPr="001E0712">
        <w:t>việc,</w:t>
      </w:r>
      <w:r w:rsidR="006012B7" w:rsidRPr="001E0712">
        <w:rPr>
          <w:spacing w:val="-11"/>
        </w:rPr>
        <w:t xml:space="preserve"> </w:t>
      </w:r>
      <w:r w:rsidR="006012B7" w:rsidRPr="001E0712">
        <w:t>hạnh</w:t>
      </w:r>
      <w:r w:rsidR="006012B7" w:rsidRPr="001E0712">
        <w:rPr>
          <w:spacing w:val="-11"/>
        </w:rPr>
        <w:t xml:space="preserve"> </w:t>
      </w:r>
      <w:r w:rsidR="006012B7" w:rsidRPr="001E0712">
        <w:t>phúc</w:t>
      </w:r>
      <w:r w:rsidR="006012B7" w:rsidRPr="001E0712">
        <w:rPr>
          <w:spacing w:val="-11"/>
        </w:rPr>
        <w:t xml:space="preserve"> </w:t>
      </w:r>
      <w:r w:rsidR="006012B7" w:rsidRPr="001E0712">
        <w:t>của</w:t>
      </w:r>
      <w:r w:rsidR="006012B7" w:rsidRPr="001E0712">
        <w:rPr>
          <w:spacing w:val="-11"/>
        </w:rPr>
        <w:t xml:space="preserve"> </w:t>
      </w:r>
      <w:r w:rsidR="006012B7" w:rsidRPr="001E0712">
        <w:t>nhân</w:t>
      </w:r>
      <w:r w:rsidR="006012B7" w:rsidRPr="001E0712">
        <w:rPr>
          <w:spacing w:val="-11"/>
        </w:rPr>
        <w:t xml:space="preserve"> </w:t>
      </w:r>
      <w:r w:rsidR="006012B7" w:rsidRPr="001E0712">
        <w:t>viên</w:t>
      </w:r>
      <w:r w:rsidR="006012B7" w:rsidRPr="001E0712">
        <w:rPr>
          <w:spacing w:val="-11"/>
        </w:rPr>
        <w:t xml:space="preserve"> </w:t>
      </w:r>
      <w:r w:rsidR="006012B7" w:rsidRPr="001E0712">
        <w:t>và</w:t>
      </w:r>
      <w:r w:rsidR="006012B7" w:rsidRPr="001E0712">
        <w:rPr>
          <w:spacing w:val="-11"/>
        </w:rPr>
        <w:t xml:space="preserve"> </w:t>
      </w:r>
      <w:r w:rsidR="006012B7" w:rsidRPr="001E0712">
        <w:t>hiệu</w:t>
      </w:r>
      <w:r w:rsidR="006012B7" w:rsidRPr="001E0712">
        <w:rPr>
          <w:spacing w:val="-11"/>
        </w:rPr>
        <w:t xml:space="preserve"> </w:t>
      </w:r>
      <w:r w:rsidR="006012B7" w:rsidRPr="001E0712">
        <w:t>quả</w:t>
      </w:r>
      <w:r w:rsidR="006012B7" w:rsidRPr="001E0712">
        <w:rPr>
          <w:spacing w:val="-11"/>
        </w:rPr>
        <w:t xml:space="preserve"> </w:t>
      </w:r>
      <w:r w:rsidR="006012B7" w:rsidRPr="001E0712">
        <w:t>làm</w:t>
      </w:r>
      <w:r w:rsidR="006012B7" w:rsidRPr="001E0712">
        <w:rPr>
          <w:spacing w:val="-12"/>
        </w:rPr>
        <w:t xml:space="preserve"> </w:t>
      </w:r>
      <w:r w:rsidR="006012B7" w:rsidRPr="001E0712">
        <w:t>việc</w:t>
      </w:r>
      <w:r w:rsidR="006012B7" w:rsidRPr="001E0712">
        <w:rPr>
          <w:spacing w:val="-11"/>
        </w:rPr>
        <w:t xml:space="preserve"> </w:t>
      </w:r>
      <w:r w:rsidR="006012B7" w:rsidRPr="001E0712">
        <w:t xml:space="preserve">(Breevaart </w:t>
      </w:r>
      <w:r w:rsidR="00C80176" w:rsidRPr="001E0712">
        <w:rPr>
          <w:lang w:val="vi-VN"/>
        </w:rPr>
        <w:t>và cộng sự</w:t>
      </w:r>
      <w:r w:rsidR="006012B7" w:rsidRPr="001E0712">
        <w:t xml:space="preserve">, 2015; Dulebohn </w:t>
      </w:r>
      <w:r w:rsidR="00C80176" w:rsidRPr="001E0712">
        <w:rPr>
          <w:lang w:val="vi-VN"/>
        </w:rPr>
        <w:t>và cộng sự</w:t>
      </w:r>
      <w:r w:rsidR="006012B7" w:rsidRPr="001E0712">
        <w:t xml:space="preserve">, 2012). Dựa trên nền tảng thuyết </w:t>
      </w:r>
      <w:r w:rsidRPr="001E0712">
        <w:rPr>
          <w:lang w:val="vi-VN"/>
        </w:rPr>
        <w:t>l</w:t>
      </w:r>
      <w:r w:rsidRPr="001E0712">
        <w:t>ý thuyết trao đổi lãnh đạo - nhân viên</w:t>
      </w:r>
      <w:r w:rsidR="006012B7" w:rsidRPr="001E0712">
        <w:t>, nghiên cứu</w:t>
      </w:r>
      <w:r w:rsidR="006012B7" w:rsidRPr="001E0712">
        <w:rPr>
          <w:spacing w:val="-2"/>
        </w:rPr>
        <w:t xml:space="preserve"> </w:t>
      </w:r>
      <w:r w:rsidR="006012B7" w:rsidRPr="001E0712">
        <w:t>xem</w:t>
      </w:r>
      <w:r w:rsidR="006012B7" w:rsidRPr="001E0712">
        <w:rPr>
          <w:spacing w:val="-2"/>
        </w:rPr>
        <w:t xml:space="preserve"> </w:t>
      </w:r>
      <w:r w:rsidR="006012B7" w:rsidRPr="001E0712">
        <w:t>xét cách</w:t>
      </w:r>
      <w:r w:rsidR="006012B7" w:rsidRPr="001E0712">
        <w:rPr>
          <w:spacing w:val="-2"/>
        </w:rPr>
        <w:t xml:space="preserve"> </w:t>
      </w:r>
      <w:r w:rsidR="006012B7" w:rsidRPr="001E0712">
        <w:t>thức</w:t>
      </w:r>
      <w:r w:rsidR="006012B7" w:rsidRPr="001E0712">
        <w:rPr>
          <w:spacing w:val="-3"/>
        </w:rPr>
        <w:t xml:space="preserve"> </w:t>
      </w:r>
      <w:r w:rsidR="006012B7" w:rsidRPr="001E0712">
        <w:t>mà</w:t>
      </w:r>
      <w:r w:rsidR="006012B7" w:rsidRPr="001E0712">
        <w:rPr>
          <w:spacing w:val="-3"/>
        </w:rPr>
        <w:t xml:space="preserve"> </w:t>
      </w:r>
      <w:r w:rsidR="006012B7" w:rsidRPr="001E0712">
        <w:t>mối</w:t>
      </w:r>
      <w:r w:rsidR="006012B7" w:rsidRPr="001E0712">
        <w:rPr>
          <w:spacing w:val="-2"/>
        </w:rPr>
        <w:t xml:space="preserve"> </w:t>
      </w:r>
      <w:r w:rsidR="006012B7" w:rsidRPr="001E0712">
        <w:t>quan</w:t>
      </w:r>
      <w:r w:rsidR="006012B7" w:rsidRPr="001E0712">
        <w:rPr>
          <w:spacing w:val="-2"/>
        </w:rPr>
        <w:t xml:space="preserve"> </w:t>
      </w:r>
      <w:r w:rsidR="006012B7" w:rsidRPr="001E0712">
        <w:t>hệ</w:t>
      </w:r>
      <w:r w:rsidR="006012B7" w:rsidRPr="001E0712">
        <w:rPr>
          <w:spacing w:val="-3"/>
        </w:rPr>
        <w:t xml:space="preserve"> </w:t>
      </w:r>
      <w:r w:rsidR="006012B7" w:rsidRPr="001E0712">
        <w:t>trao</w:t>
      </w:r>
      <w:r w:rsidR="006012B7" w:rsidRPr="001E0712">
        <w:rPr>
          <w:spacing w:val="-2"/>
        </w:rPr>
        <w:t xml:space="preserve"> </w:t>
      </w:r>
      <w:r w:rsidR="006012B7" w:rsidRPr="001E0712">
        <w:t>đổi</w:t>
      </w:r>
      <w:r w:rsidR="006012B7" w:rsidRPr="001E0712">
        <w:rPr>
          <w:spacing w:val="-2"/>
        </w:rPr>
        <w:t xml:space="preserve"> </w:t>
      </w:r>
      <w:r w:rsidR="006012B7" w:rsidRPr="001E0712">
        <w:t>giữa</w:t>
      </w:r>
      <w:r w:rsidR="006012B7" w:rsidRPr="001E0712">
        <w:rPr>
          <w:spacing w:val="-3"/>
        </w:rPr>
        <w:t xml:space="preserve"> </w:t>
      </w:r>
      <w:r w:rsidR="006012B7" w:rsidRPr="001E0712">
        <w:t>lãnh</w:t>
      </w:r>
      <w:r w:rsidR="006012B7" w:rsidRPr="001E0712">
        <w:rPr>
          <w:spacing w:val="-2"/>
        </w:rPr>
        <w:t xml:space="preserve"> </w:t>
      </w:r>
      <w:r w:rsidR="006012B7" w:rsidRPr="001E0712">
        <w:t>đạo</w:t>
      </w:r>
      <w:r w:rsidR="006012B7" w:rsidRPr="001E0712">
        <w:rPr>
          <w:spacing w:val="-2"/>
        </w:rPr>
        <w:t xml:space="preserve"> </w:t>
      </w:r>
      <w:r w:rsidR="006012B7" w:rsidRPr="001E0712">
        <w:t>và</w:t>
      </w:r>
      <w:r w:rsidR="006012B7" w:rsidRPr="001E0712">
        <w:rPr>
          <w:spacing w:val="-3"/>
        </w:rPr>
        <w:t xml:space="preserve"> </w:t>
      </w:r>
      <w:r w:rsidR="006012B7" w:rsidRPr="001E0712">
        <w:t>nhân</w:t>
      </w:r>
      <w:r w:rsidR="006012B7" w:rsidRPr="001E0712">
        <w:rPr>
          <w:spacing w:val="-2"/>
        </w:rPr>
        <w:t xml:space="preserve"> </w:t>
      </w:r>
      <w:r w:rsidR="006012B7" w:rsidRPr="001E0712">
        <w:t>viên tác</w:t>
      </w:r>
      <w:r w:rsidR="006012B7" w:rsidRPr="001E0712">
        <w:rPr>
          <w:spacing w:val="-4"/>
        </w:rPr>
        <w:t xml:space="preserve"> </w:t>
      </w:r>
      <w:r w:rsidR="006012B7" w:rsidRPr="001E0712">
        <w:t>động</w:t>
      </w:r>
      <w:r w:rsidR="006012B7" w:rsidRPr="001E0712">
        <w:rPr>
          <w:spacing w:val="-2"/>
        </w:rPr>
        <w:t xml:space="preserve"> </w:t>
      </w:r>
      <w:r w:rsidR="006012B7" w:rsidRPr="001E0712">
        <w:t>đến hiệu quả làm việc, thông qua vai trò trung gian của sự hài lòng trong công việc và hạnh phúc nhân viên.</w:t>
      </w:r>
    </w:p>
    <w:p w14:paraId="072A93FC" w14:textId="77777777" w:rsidR="00625E41" w:rsidRPr="001E0712" w:rsidRDefault="006012B7" w:rsidP="006434E5">
      <w:pPr>
        <w:pStyle w:val="BodyText"/>
        <w:spacing w:before="120" w:after="120" w:line="288" w:lineRule="auto"/>
        <w:ind w:left="0" w:right="134"/>
        <w:rPr>
          <w:i/>
          <w:iCs/>
        </w:rPr>
      </w:pPr>
      <w:r w:rsidRPr="001E0712">
        <w:rPr>
          <w:i/>
          <w:iCs/>
        </w:rPr>
        <w:t>Lý thuyết tự quyết (SDT)</w:t>
      </w:r>
    </w:p>
    <w:p w14:paraId="24309CA8" w14:textId="51537B7C" w:rsidR="00625E41" w:rsidRPr="001E0712" w:rsidRDefault="006012B7" w:rsidP="00A27577">
      <w:pPr>
        <w:tabs>
          <w:tab w:val="left" w:pos="8931"/>
        </w:tabs>
        <w:spacing w:before="120" w:after="120" w:line="288" w:lineRule="auto"/>
        <w:ind w:right="136"/>
        <w:jc w:val="both"/>
        <w:rPr>
          <w:spacing w:val="-4"/>
        </w:rPr>
      </w:pPr>
      <w:r w:rsidRPr="001E0712">
        <w:t>Lý</w:t>
      </w:r>
      <w:r w:rsidRPr="001E0712">
        <w:rPr>
          <w:spacing w:val="-12"/>
        </w:rPr>
        <w:t xml:space="preserve"> </w:t>
      </w:r>
      <w:r w:rsidRPr="001E0712">
        <w:t>thuyết</w:t>
      </w:r>
      <w:r w:rsidRPr="001E0712">
        <w:rPr>
          <w:spacing w:val="-11"/>
        </w:rPr>
        <w:t xml:space="preserve"> </w:t>
      </w:r>
      <w:r w:rsidRPr="001E0712">
        <w:t>tự</w:t>
      </w:r>
      <w:r w:rsidRPr="001E0712">
        <w:rPr>
          <w:spacing w:val="-12"/>
        </w:rPr>
        <w:t xml:space="preserve"> </w:t>
      </w:r>
      <w:r w:rsidRPr="001E0712">
        <w:t>quyết</w:t>
      </w:r>
      <w:r w:rsidRPr="001E0712">
        <w:rPr>
          <w:spacing w:val="-14"/>
        </w:rPr>
        <w:t xml:space="preserve"> </w:t>
      </w:r>
      <w:r w:rsidRPr="001E0712">
        <w:t>(Self-Determination</w:t>
      </w:r>
      <w:r w:rsidRPr="001E0712">
        <w:rPr>
          <w:spacing w:val="-15"/>
        </w:rPr>
        <w:t xml:space="preserve"> </w:t>
      </w:r>
      <w:r w:rsidRPr="001E0712">
        <w:t>Theory)</w:t>
      </w:r>
      <w:r w:rsidRPr="001E0712">
        <w:rPr>
          <w:spacing w:val="-12"/>
        </w:rPr>
        <w:t xml:space="preserve"> </w:t>
      </w:r>
      <w:r w:rsidRPr="001E0712">
        <w:t>do</w:t>
      </w:r>
      <w:r w:rsidRPr="001E0712">
        <w:rPr>
          <w:spacing w:val="-12"/>
        </w:rPr>
        <w:t xml:space="preserve"> </w:t>
      </w:r>
      <w:r w:rsidRPr="001E0712">
        <w:t>Deci</w:t>
      </w:r>
      <w:r w:rsidRPr="001E0712">
        <w:rPr>
          <w:spacing w:val="-11"/>
        </w:rPr>
        <w:t xml:space="preserve"> </w:t>
      </w:r>
      <w:r w:rsidRPr="001E0712">
        <w:t>và</w:t>
      </w:r>
      <w:r w:rsidRPr="001E0712">
        <w:rPr>
          <w:spacing w:val="-13"/>
        </w:rPr>
        <w:t xml:space="preserve"> </w:t>
      </w:r>
      <w:r w:rsidRPr="001E0712">
        <w:t>Ryan</w:t>
      </w:r>
      <w:r w:rsidRPr="001E0712">
        <w:rPr>
          <w:spacing w:val="-12"/>
        </w:rPr>
        <w:t xml:space="preserve"> </w:t>
      </w:r>
      <w:r w:rsidRPr="001E0712">
        <w:t>(1985)</w:t>
      </w:r>
      <w:r w:rsidRPr="001E0712">
        <w:rPr>
          <w:spacing w:val="-12"/>
        </w:rPr>
        <w:t xml:space="preserve"> </w:t>
      </w:r>
      <w:r w:rsidRPr="001E0712">
        <w:t>phát</w:t>
      </w:r>
      <w:r w:rsidRPr="001E0712">
        <w:rPr>
          <w:spacing w:val="-11"/>
        </w:rPr>
        <w:t xml:space="preserve"> </w:t>
      </w:r>
      <w:r w:rsidRPr="001E0712">
        <w:t>triển nhằm</w:t>
      </w:r>
      <w:r w:rsidRPr="001E0712">
        <w:rPr>
          <w:spacing w:val="-8"/>
        </w:rPr>
        <w:t xml:space="preserve"> </w:t>
      </w:r>
      <w:r w:rsidRPr="001E0712">
        <w:t>lý</w:t>
      </w:r>
      <w:r w:rsidRPr="001E0712">
        <w:rPr>
          <w:spacing w:val="-5"/>
        </w:rPr>
        <w:t xml:space="preserve"> </w:t>
      </w:r>
      <w:r w:rsidRPr="001E0712">
        <w:t>giải</w:t>
      </w:r>
      <w:r w:rsidRPr="001E0712">
        <w:rPr>
          <w:spacing w:val="-6"/>
        </w:rPr>
        <w:t xml:space="preserve"> </w:t>
      </w:r>
      <w:r w:rsidRPr="001E0712">
        <w:t>động</w:t>
      </w:r>
      <w:r w:rsidRPr="001E0712">
        <w:rPr>
          <w:spacing w:val="-5"/>
        </w:rPr>
        <w:t xml:space="preserve"> </w:t>
      </w:r>
      <w:r w:rsidRPr="001E0712">
        <w:t>lực</w:t>
      </w:r>
      <w:r w:rsidRPr="001E0712">
        <w:rPr>
          <w:spacing w:val="-7"/>
        </w:rPr>
        <w:t xml:space="preserve"> </w:t>
      </w:r>
      <w:r w:rsidRPr="001E0712">
        <w:t>của</w:t>
      </w:r>
      <w:r w:rsidRPr="001E0712">
        <w:rPr>
          <w:spacing w:val="-6"/>
        </w:rPr>
        <w:t xml:space="preserve"> </w:t>
      </w:r>
      <w:r w:rsidRPr="001E0712">
        <w:t>con</w:t>
      </w:r>
      <w:r w:rsidRPr="001E0712">
        <w:rPr>
          <w:spacing w:val="-6"/>
        </w:rPr>
        <w:t xml:space="preserve"> </w:t>
      </w:r>
      <w:r w:rsidRPr="001E0712">
        <w:t>người</w:t>
      </w:r>
      <w:r w:rsidRPr="001E0712">
        <w:rPr>
          <w:spacing w:val="-5"/>
        </w:rPr>
        <w:t xml:space="preserve"> </w:t>
      </w:r>
      <w:r w:rsidRPr="001E0712">
        <w:t>dựa</w:t>
      </w:r>
      <w:r w:rsidRPr="001E0712">
        <w:rPr>
          <w:spacing w:val="-7"/>
        </w:rPr>
        <w:t xml:space="preserve"> </w:t>
      </w:r>
      <w:r w:rsidRPr="001E0712">
        <w:t>trên</w:t>
      </w:r>
      <w:r w:rsidRPr="001E0712">
        <w:rPr>
          <w:spacing w:val="-5"/>
        </w:rPr>
        <w:t xml:space="preserve"> </w:t>
      </w:r>
      <w:r w:rsidRPr="001E0712">
        <w:t>mức</w:t>
      </w:r>
      <w:r w:rsidRPr="001E0712">
        <w:rPr>
          <w:spacing w:val="-4"/>
        </w:rPr>
        <w:t xml:space="preserve"> </w:t>
      </w:r>
      <w:r w:rsidRPr="001E0712">
        <w:t>độ</w:t>
      </w:r>
      <w:r w:rsidRPr="001E0712">
        <w:rPr>
          <w:spacing w:val="-6"/>
        </w:rPr>
        <w:t xml:space="preserve"> </w:t>
      </w:r>
      <w:r w:rsidRPr="001E0712">
        <w:t>thỏa</w:t>
      </w:r>
      <w:r w:rsidRPr="001E0712">
        <w:rPr>
          <w:spacing w:val="-6"/>
        </w:rPr>
        <w:t xml:space="preserve"> </w:t>
      </w:r>
      <w:r w:rsidRPr="001E0712">
        <w:t>mãn</w:t>
      </w:r>
      <w:r w:rsidRPr="001E0712">
        <w:rPr>
          <w:spacing w:val="-7"/>
        </w:rPr>
        <w:t xml:space="preserve"> </w:t>
      </w:r>
      <w:r w:rsidRPr="001E0712">
        <w:t>ba</w:t>
      </w:r>
      <w:r w:rsidRPr="001E0712">
        <w:rPr>
          <w:spacing w:val="-6"/>
        </w:rPr>
        <w:t xml:space="preserve"> </w:t>
      </w:r>
      <w:r w:rsidRPr="001E0712">
        <w:t>nhu</w:t>
      </w:r>
      <w:r w:rsidRPr="001E0712">
        <w:rPr>
          <w:spacing w:val="-6"/>
        </w:rPr>
        <w:t xml:space="preserve"> </w:t>
      </w:r>
      <w:r w:rsidRPr="001E0712">
        <w:t>cầu</w:t>
      </w:r>
      <w:r w:rsidRPr="001E0712">
        <w:rPr>
          <w:spacing w:val="-5"/>
        </w:rPr>
        <w:t xml:space="preserve"> </w:t>
      </w:r>
      <w:r w:rsidRPr="001E0712">
        <w:t>tâm</w:t>
      </w:r>
      <w:r w:rsidRPr="001E0712">
        <w:rPr>
          <w:spacing w:val="-6"/>
        </w:rPr>
        <w:t xml:space="preserve"> </w:t>
      </w:r>
      <w:r w:rsidRPr="001E0712">
        <w:t>lý</w:t>
      </w:r>
      <w:r w:rsidRPr="001E0712">
        <w:rPr>
          <w:spacing w:val="-5"/>
        </w:rPr>
        <w:t xml:space="preserve"> </w:t>
      </w:r>
      <w:r w:rsidRPr="001E0712">
        <w:t>cốt</w:t>
      </w:r>
      <w:r w:rsidRPr="001E0712">
        <w:rPr>
          <w:spacing w:val="-5"/>
        </w:rPr>
        <w:t xml:space="preserve"> </w:t>
      </w:r>
      <w:r w:rsidRPr="001E0712">
        <w:rPr>
          <w:spacing w:val="-4"/>
        </w:rPr>
        <w:t>lõi:</w:t>
      </w:r>
      <w:r w:rsidR="00BE6A9B" w:rsidRPr="001E0712">
        <w:rPr>
          <w:spacing w:val="-4"/>
        </w:rPr>
        <w:t xml:space="preserve"> </w:t>
      </w:r>
      <w:r w:rsidRPr="001E0712">
        <w:t>nhu cầu tự chủ (Autonomy), nhu cầu năng lực (Competence) và nhu cầu kết nối (Relatedness).</w:t>
      </w:r>
      <w:r w:rsidRPr="001E0712">
        <w:rPr>
          <w:spacing w:val="-9"/>
        </w:rPr>
        <w:t xml:space="preserve"> </w:t>
      </w:r>
      <w:r w:rsidRPr="001E0712">
        <w:t>Theo</w:t>
      </w:r>
      <w:r w:rsidRPr="001E0712">
        <w:rPr>
          <w:spacing w:val="-6"/>
        </w:rPr>
        <w:t xml:space="preserve"> </w:t>
      </w:r>
      <w:r w:rsidR="001347AC" w:rsidRPr="001E0712">
        <w:rPr>
          <w:lang w:val="vi-VN"/>
        </w:rPr>
        <w:t>l</w:t>
      </w:r>
      <w:r w:rsidR="001347AC" w:rsidRPr="001E0712">
        <w:t>ý</w:t>
      </w:r>
      <w:r w:rsidR="001347AC" w:rsidRPr="001E0712">
        <w:rPr>
          <w:spacing w:val="-12"/>
        </w:rPr>
        <w:t xml:space="preserve"> </w:t>
      </w:r>
      <w:r w:rsidR="001347AC" w:rsidRPr="001E0712">
        <w:t>thuyết</w:t>
      </w:r>
      <w:r w:rsidR="001347AC" w:rsidRPr="001E0712">
        <w:rPr>
          <w:spacing w:val="-11"/>
        </w:rPr>
        <w:t xml:space="preserve"> </w:t>
      </w:r>
      <w:r w:rsidR="001347AC" w:rsidRPr="001E0712">
        <w:t>tự</w:t>
      </w:r>
      <w:r w:rsidR="001347AC" w:rsidRPr="001E0712">
        <w:rPr>
          <w:spacing w:val="-12"/>
        </w:rPr>
        <w:t xml:space="preserve"> </w:t>
      </w:r>
      <w:r w:rsidR="001347AC" w:rsidRPr="001E0712">
        <w:t>quyết</w:t>
      </w:r>
      <w:r w:rsidRPr="001E0712">
        <w:t>,</w:t>
      </w:r>
      <w:r w:rsidRPr="001E0712">
        <w:rPr>
          <w:spacing w:val="-6"/>
        </w:rPr>
        <w:t xml:space="preserve"> </w:t>
      </w:r>
      <w:r w:rsidRPr="001E0712">
        <w:t>khi</w:t>
      </w:r>
      <w:r w:rsidRPr="001E0712">
        <w:rPr>
          <w:spacing w:val="-5"/>
        </w:rPr>
        <w:t xml:space="preserve"> </w:t>
      </w:r>
      <w:r w:rsidRPr="001E0712">
        <w:t>ba</w:t>
      </w:r>
      <w:r w:rsidRPr="001E0712">
        <w:rPr>
          <w:spacing w:val="-7"/>
        </w:rPr>
        <w:t xml:space="preserve"> </w:t>
      </w:r>
      <w:r w:rsidRPr="001E0712">
        <w:t>nhu</w:t>
      </w:r>
      <w:r w:rsidRPr="001E0712">
        <w:rPr>
          <w:spacing w:val="-6"/>
        </w:rPr>
        <w:t xml:space="preserve"> </w:t>
      </w:r>
      <w:r w:rsidRPr="001E0712">
        <w:t>cầu</w:t>
      </w:r>
      <w:r w:rsidRPr="001E0712">
        <w:rPr>
          <w:spacing w:val="-6"/>
        </w:rPr>
        <w:t xml:space="preserve"> </w:t>
      </w:r>
      <w:r w:rsidRPr="001E0712">
        <w:t>này</w:t>
      </w:r>
      <w:r w:rsidRPr="001E0712">
        <w:rPr>
          <w:spacing w:val="-6"/>
        </w:rPr>
        <w:t xml:space="preserve"> </w:t>
      </w:r>
      <w:r w:rsidRPr="001E0712">
        <w:t>được</w:t>
      </w:r>
      <w:r w:rsidRPr="001E0712">
        <w:rPr>
          <w:spacing w:val="-7"/>
        </w:rPr>
        <w:t xml:space="preserve"> </w:t>
      </w:r>
      <w:r w:rsidRPr="001E0712">
        <w:t>đáp</w:t>
      </w:r>
      <w:r w:rsidRPr="001E0712">
        <w:rPr>
          <w:spacing w:val="-6"/>
        </w:rPr>
        <w:t xml:space="preserve"> </w:t>
      </w:r>
      <w:r w:rsidRPr="001E0712">
        <w:t>ứng,</w:t>
      </w:r>
      <w:r w:rsidRPr="001E0712">
        <w:rPr>
          <w:spacing w:val="-6"/>
        </w:rPr>
        <w:t xml:space="preserve"> </w:t>
      </w:r>
      <w:r w:rsidRPr="001E0712">
        <w:t>động</w:t>
      </w:r>
      <w:r w:rsidRPr="001E0712">
        <w:rPr>
          <w:spacing w:val="-6"/>
        </w:rPr>
        <w:t xml:space="preserve"> </w:t>
      </w:r>
      <w:r w:rsidRPr="001E0712">
        <w:t>lực</w:t>
      </w:r>
      <w:r w:rsidRPr="001E0712">
        <w:rPr>
          <w:spacing w:val="-7"/>
        </w:rPr>
        <w:t xml:space="preserve"> </w:t>
      </w:r>
      <w:r w:rsidRPr="001E0712">
        <w:t>nội</w:t>
      </w:r>
      <w:r w:rsidRPr="001E0712">
        <w:rPr>
          <w:spacing w:val="-5"/>
        </w:rPr>
        <w:t xml:space="preserve"> </w:t>
      </w:r>
      <w:r w:rsidRPr="001E0712">
        <w:t>tại</w:t>
      </w:r>
      <w:r w:rsidRPr="001E0712">
        <w:rPr>
          <w:spacing w:val="-5"/>
        </w:rPr>
        <w:t xml:space="preserve"> </w:t>
      </w:r>
      <w:r w:rsidRPr="001E0712">
        <w:t>của</w:t>
      </w:r>
      <w:r w:rsidRPr="001E0712">
        <w:rPr>
          <w:spacing w:val="-7"/>
        </w:rPr>
        <w:t xml:space="preserve"> </w:t>
      </w:r>
      <w:r w:rsidRPr="001E0712">
        <w:t>cá</w:t>
      </w:r>
      <w:r w:rsidRPr="001E0712">
        <w:rPr>
          <w:spacing w:val="-7"/>
        </w:rPr>
        <w:t xml:space="preserve"> </w:t>
      </w:r>
      <w:r w:rsidRPr="001E0712">
        <w:t>nhân sẽ</w:t>
      </w:r>
      <w:r w:rsidRPr="001E0712">
        <w:rPr>
          <w:spacing w:val="-1"/>
        </w:rPr>
        <w:t xml:space="preserve"> </w:t>
      </w:r>
      <w:r w:rsidRPr="001E0712">
        <w:t>gia</w:t>
      </w:r>
      <w:r w:rsidRPr="001E0712">
        <w:rPr>
          <w:spacing w:val="-1"/>
        </w:rPr>
        <w:t xml:space="preserve"> </w:t>
      </w:r>
      <w:r w:rsidRPr="001E0712">
        <w:t>tăng,</w:t>
      </w:r>
      <w:r w:rsidRPr="001E0712">
        <w:rPr>
          <w:spacing w:val="-1"/>
        </w:rPr>
        <w:t xml:space="preserve"> </w:t>
      </w:r>
      <w:r w:rsidRPr="001E0712">
        <w:t>từ</w:t>
      </w:r>
      <w:r w:rsidRPr="001E0712">
        <w:rPr>
          <w:spacing w:val="-1"/>
        </w:rPr>
        <w:t xml:space="preserve"> </w:t>
      </w:r>
      <w:r w:rsidRPr="001E0712">
        <w:t>đó</w:t>
      </w:r>
      <w:r w:rsidRPr="001E0712">
        <w:rPr>
          <w:spacing w:val="-2"/>
        </w:rPr>
        <w:t xml:space="preserve"> </w:t>
      </w:r>
      <w:r w:rsidRPr="001E0712">
        <w:t>thúc</w:t>
      </w:r>
      <w:r w:rsidRPr="001E0712">
        <w:rPr>
          <w:spacing w:val="-1"/>
        </w:rPr>
        <w:t xml:space="preserve"> </w:t>
      </w:r>
      <w:r w:rsidRPr="001E0712">
        <w:t>đẩy sự</w:t>
      </w:r>
      <w:r w:rsidRPr="001E0712">
        <w:rPr>
          <w:spacing w:val="-1"/>
        </w:rPr>
        <w:t xml:space="preserve"> </w:t>
      </w:r>
      <w:r w:rsidRPr="001E0712">
        <w:t>hài lòng</w:t>
      </w:r>
      <w:r w:rsidRPr="001E0712">
        <w:rPr>
          <w:spacing w:val="-2"/>
        </w:rPr>
        <w:t xml:space="preserve"> </w:t>
      </w:r>
      <w:r w:rsidRPr="001E0712">
        <w:t>trong</w:t>
      </w:r>
      <w:r w:rsidRPr="001E0712">
        <w:rPr>
          <w:spacing w:val="-1"/>
        </w:rPr>
        <w:t xml:space="preserve"> </w:t>
      </w:r>
      <w:r w:rsidRPr="001E0712">
        <w:t>công</w:t>
      </w:r>
      <w:r w:rsidRPr="001E0712">
        <w:rPr>
          <w:spacing w:val="-2"/>
        </w:rPr>
        <w:t xml:space="preserve"> </w:t>
      </w:r>
      <w:r w:rsidRPr="001E0712">
        <w:t>việc, hạnh phúc</w:t>
      </w:r>
      <w:r w:rsidRPr="001E0712">
        <w:rPr>
          <w:spacing w:val="-1"/>
        </w:rPr>
        <w:t xml:space="preserve"> </w:t>
      </w:r>
      <w:r w:rsidRPr="001E0712">
        <w:t>nhân viên và</w:t>
      </w:r>
      <w:r w:rsidRPr="001E0712">
        <w:rPr>
          <w:spacing w:val="-1"/>
        </w:rPr>
        <w:t xml:space="preserve"> </w:t>
      </w:r>
      <w:r w:rsidRPr="001E0712">
        <w:t xml:space="preserve">hiệu quả làm việc (Deci </w:t>
      </w:r>
      <w:r w:rsidR="000B0036" w:rsidRPr="001E0712">
        <w:rPr>
          <w:lang w:val="vi-VN"/>
        </w:rPr>
        <w:t xml:space="preserve">&amp; </w:t>
      </w:r>
      <w:r w:rsidRPr="001E0712">
        <w:t xml:space="preserve">Ryan, </w:t>
      </w:r>
      <w:r w:rsidR="00771D8E" w:rsidRPr="001E0712">
        <w:t>1985</w:t>
      </w:r>
      <w:r w:rsidRPr="001E0712">
        <w:t>).</w:t>
      </w:r>
    </w:p>
    <w:p w14:paraId="77F6AFF2" w14:textId="6346D214" w:rsidR="00625E41" w:rsidRPr="001E0712" w:rsidRDefault="006012B7" w:rsidP="00A27577">
      <w:pPr>
        <w:tabs>
          <w:tab w:val="left" w:pos="8931"/>
        </w:tabs>
        <w:spacing w:before="120" w:after="120" w:line="288" w:lineRule="auto"/>
        <w:ind w:right="136"/>
        <w:jc w:val="both"/>
      </w:pPr>
      <w:r w:rsidRPr="001E0712">
        <w:lastRenderedPageBreak/>
        <w:t>Cụ</w:t>
      </w:r>
      <w:r w:rsidRPr="001E0712">
        <w:rPr>
          <w:spacing w:val="-3"/>
        </w:rPr>
        <w:t xml:space="preserve"> </w:t>
      </w:r>
      <w:r w:rsidRPr="001E0712">
        <w:t>thể,</w:t>
      </w:r>
      <w:r w:rsidRPr="001E0712">
        <w:rPr>
          <w:spacing w:val="-2"/>
        </w:rPr>
        <w:t xml:space="preserve"> </w:t>
      </w:r>
      <w:r w:rsidRPr="001E0712">
        <w:t>nhu</w:t>
      </w:r>
      <w:r w:rsidRPr="001E0712">
        <w:rPr>
          <w:spacing w:val="-2"/>
        </w:rPr>
        <w:t xml:space="preserve"> </w:t>
      </w:r>
      <w:r w:rsidRPr="001E0712">
        <w:t>cầu</w:t>
      </w:r>
      <w:r w:rsidRPr="001E0712">
        <w:rPr>
          <w:spacing w:val="-2"/>
        </w:rPr>
        <w:t xml:space="preserve"> </w:t>
      </w:r>
      <w:r w:rsidRPr="001E0712">
        <w:t>tự</w:t>
      </w:r>
      <w:r w:rsidRPr="001E0712">
        <w:rPr>
          <w:spacing w:val="-3"/>
        </w:rPr>
        <w:t xml:space="preserve"> </w:t>
      </w:r>
      <w:r w:rsidRPr="001E0712">
        <w:t>chủ</w:t>
      </w:r>
      <w:r w:rsidRPr="001E0712">
        <w:rPr>
          <w:spacing w:val="-2"/>
        </w:rPr>
        <w:t xml:space="preserve"> </w:t>
      </w:r>
      <w:r w:rsidRPr="001E0712">
        <w:t>phản</w:t>
      </w:r>
      <w:r w:rsidRPr="001E0712">
        <w:rPr>
          <w:spacing w:val="-2"/>
        </w:rPr>
        <w:t xml:space="preserve"> </w:t>
      </w:r>
      <w:r w:rsidRPr="001E0712">
        <w:t>ánh</w:t>
      </w:r>
      <w:r w:rsidRPr="001E0712">
        <w:rPr>
          <w:spacing w:val="-2"/>
        </w:rPr>
        <w:t xml:space="preserve"> </w:t>
      </w:r>
      <w:r w:rsidRPr="001E0712">
        <w:t>mong</w:t>
      </w:r>
      <w:r w:rsidRPr="001E0712">
        <w:rPr>
          <w:spacing w:val="-2"/>
        </w:rPr>
        <w:t xml:space="preserve"> </w:t>
      </w:r>
      <w:r w:rsidRPr="001E0712">
        <w:t>muốn</w:t>
      </w:r>
      <w:r w:rsidRPr="001E0712">
        <w:rPr>
          <w:spacing w:val="-2"/>
        </w:rPr>
        <w:t xml:space="preserve"> </w:t>
      </w:r>
      <w:r w:rsidRPr="001E0712">
        <w:t>của</w:t>
      </w:r>
      <w:r w:rsidRPr="001E0712">
        <w:rPr>
          <w:spacing w:val="-1"/>
        </w:rPr>
        <w:t xml:space="preserve"> </w:t>
      </w:r>
      <w:r w:rsidRPr="001E0712">
        <w:t>cá</w:t>
      </w:r>
      <w:r w:rsidRPr="001E0712">
        <w:rPr>
          <w:spacing w:val="-3"/>
        </w:rPr>
        <w:t xml:space="preserve"> </w:t>
      </w:r>
      <w:r w:rsidRPr="001E0712">
        <w:t>nhân</w:t>
      </w:r>
      <w:r w:rsidRPr="001E0712">
        <w:rPr>
          <w:spacing w:val="-2"/>
        </w:rPr>
        <w:t xml:space="preserve"> </w:t>
      </w:r>
      <w:r w:rsidRPr="001E0712">
        <w:t>trong</w:t>
      </w:r>
      <w:r w:rsidRPr="001E0712">
        <w:rPr>
          <w:spacing w:val="-2"/>
        </w:rPr>
        <w:t xml:space="preserve"> </w:t>
      </w:r>
      <w:r w:rsidRPr="001E0712">
        <w:t>việc</w:t>
      </w:r>
      <w:r w:rsidRPr="001E0712">
        <w:rPr>
          <w:spacing w:val="-3"/>
        </w:rPr>
        <w:t xml:space="preserve"> </w:t>
      </w:r>
      <w:r w:rsidRPr="001E0712">
        <w:t>kiểm soát</w:t>
      </w:r>
      <w:r w:rsidRPr="001E0712">
        <w:rPr>
          <w:spacing w:val="-2"/>
        </w:rPr>
        <w:t xml:space="preserve"> </w:t>
      </w:r>
      <w:r w:rsidRPr="001E0712">
        <w:t>công</w:t>
      </w:r>
      <w:r w:rsidRPr="001E0712">
        <w:rPr>
          <w:spacing w:val="-2"/>
        </w:rPr>
        <w:t xml:space="preserve"> </w:t>
      </w:r>
      <w:r w:rsidRPr="001E0712">
        <w:t>việc và</w:t>
      </w:r>
      <w:r w:rsidRPr="001E0712">
        <w:rPr>
          <w:spacing w:val="-6"/>
        </w:rPr>
        <w:t xml:space="preserve"> </w:t>
      </w:r>
      <w:r w:rsidRPr="001E0712">
        <w:t>đưa</w:t>
      </w:r>
      <w:r w:rsidRPr="001E0712">
        <w:rPr>
          <w:spacing w:val="-6"/>
        </w:rPr>
        <w:t xml:space="preserve"> </w:t>
      </w:r>
      <w:r w:rsidRPr="001E0712">
        <w:t>ra</w:t>
      </w:r>
      <w:r w:rsidRPr="001E0712">
        <w:rPr>
          <w:spacing w:val="-6"/>
        </w:rPr>
        <w:t xml:space="preserve"> </w:t>
      </w:r>
      <w:r w:rsidRPr="001E0712">
        <w:t>quyết</w:t>
      </w:r>
      <w:r w:rsidRPr="001E0712">
        <w:rPr>
          <w:spacing w:val="-4"/>
        </w:rPr>
        <w:t xml:space="preserve"> </w:t>
      </w:r>
      <w:r w:rsidRPr="001E0712">
        <w:t>định</w:t>
      </w:r>
      <w:r w:rsidRPr="001E0712">
        <w:rPr>
          <w:spacing w:val="-5"/>
        </w:rPr>
        <w:t xml:space="preserve"> </w:t>
      </w:r>
      <w:r w:rsidRPr="001E0712">
        <w:t>phù</w:t>
      </w:r>
      <w:r w:rsidRPr="001E0712">
        <w:rPr>
          <w:spacing w:val="-2"/>
        </w:rPr>
        <w:t xml:space="preserve"> </w:t>
      </w:r>
      <w:r w:rsidRPr="001E0712">
        <w:t>hợp</w:t>
      </w:r>
      <w:r w:rsidRPr="001E0712">
        <w:rPr>
          <w:spacing w:val="-5"/>
        </w:rPr>
        <w:t xml:space="preserve"> </w:t>
      </w:r>
      <w:r w:rsidRPr="001E0712">
        <w:t>với</w:t>
      </w:r>
      <w:r w:rsidRPr="001E0712">
        <w:rPr>
          <w:spacing w:val="-4"/>
        </w:rPr>
        <w:t xml:space="preserve"> </w:t>
      </w:r>
      <w:r w:rsidRPr="001E0712">
        <w:t>giá</w:t>
      </w:r>
      <w:r w:rsidRPr="001E0712">
        <w:rPr>
          <w:spacing w:val="-5"/>
        </w:rPr>
        <w:t xml:space="preserve"> </w:t>
      </w:r>
      <w:r w:rsidRPr="001E0712">
        <w:t>trị</w:t>
      </w:r>
      <w:r w:rsidRPr="001E0712">
        <w:rPr>
          <w:spacing w:val="-4"/>
        </w:rPr>
        <w:t xml:space="preserve"> </w:t>
      </w:r>
      <w:r w:rsidRPr="001E0712">
        <w:t>cá</w:t>
      </w:r>
      <w:r w:rsidRPr="001E0712">
        <w:rPr>
          <w:spacing w:val="-6"/>
        </w:rPr>
        <w:t xml:space="preserve"> </w:t>
      </w:r>
      <w:r w:rsidRPr="001E0712">
        <w:t>nhân</w:t>
      </w:r>
      <w:r w:rsidRPr="001E0712">
        <w:rPr>
          <w:spacing w:val="-5"/>
        </w:rPr>
        <w:t xml:space="preserve"> </w:t>
      </w:r>
      <w:r w:rsidRPr="001E0712">
        <w:t>(Ryan</w:t>
      </w:r>
      <w:r w:rsidRPr="001E0712">
        <w:rPr>
          <w:spacing w:val="-5"/>
        </w:rPr>
        <w:t xml:space="preserve"> </w:t>
      </w:r>
      <w:r w:rsidR="00E32124" w:rsidRPr="001E0712">
        <w:rPr>
          <w:lang w:val="vi-VN"/>
        </w:rPr>
        <w:t>&amp;</w:t>
      </w:r>
      <w:r w:rsidRPr="001E0712">
        <w:rPr>
          <w:spacing w:val="-6"/>
        </w:rPr>
        <w:t xml:space="preserve"> </w:t>
      </w:r>
      <w:r w:rsidRPr="001E0712">
        <w:t>Deci,</w:t>
      </w:r>
      <w:r w:rsidRPr="001E0712">
        <w:rPr>
          <w:spacing w:val="-4"/>
        </w:rPr>
        <w:t xml:space="preserve"> </w:t>
      </w:r>
      <w:r w:rsidRPr="001E0712">
        <w:t>2017).</w:t>
      </w:r>
      <w:r w:rsidRPr="001E0712">
        <w:rPr>
          <w:spacing w:val="-5"/>
        </w:rPr>
        <w:t xml:space="preserve"> </w:t>
      </w:r>
      <w:r w:rsidRPr="001E0712">
        <w:t>Nhu</w:t>
      </w:r>
      <w:r w:rsidRPr="001E0712">
        <w:rPr>
          <w:spacing w:val="-2"/>
        </w:rPr>
        <w:t xml:space="preserve"> </w:t>
      </w:r>
      <w:r w:rsidRPr="001E0712">
        <w:t>cầu</w:t>
      </w:r>
      <w:r w:rsidRPr="001E0712">
        <w:rPr>
          <w:spacing w:val="-5"/>
        </w:rPr>
        <w:t xml:space="preserve"> </w:t>
      </w:r>
      <w:r w:rsidRPr="001E0712">
        <w:t>năng</w:t>
      </w:r>
      <w:r w:rsidRPr="001E0712">
        <w:rPr>
          <w:spacing w:val="-5"/>
        </w:rPr>
        <w:t xml:space="preserve"> </w:t>
      </w:r>
      <w:r w:rsidRPr="001E0712">
        <w:t>lực đề</w:t>
      </w:r>
      <w:r w:rsidRPr="001E0712">
        <w:rPr>
          <w:spacing w:val="-11"/>
        </w:rPr>
        <w:t xml:space="preserve"> </w:t>
      </w:r>
      <w:r w:rsidRPr="001E0712">
        <w:t>cập</w:t>
      </w:r>
      <w:r w:rsidRPr="001E0712">
        <w:rPr>
          <w:spacing w:val="-10"/>
        </w:rPr>
        <w:t xml:space="preserve"> </w:t>
      </w:r>
      <w:r w:rsidRPr="001E0712">
        <w:t>đến</w:t>
      </w:r>
      <w:r w:rsidRPr="001E0712">
        <w:rPr>
          <w:spacing w:val="-7"/>
        </w:rPr>
        <w:t xml:space="preserve"> </w:t>
      </w:r>
      <w:r w:rsidRPr="001E0712">
        <w:t>cảm</w:t>
      </w:r>
      <w:r w:rsidRPr="001E0712">
        <w:rPr>
          <w:spacing w:val="-9"/>
        </w:rPr>
        <w:t xml:space="preserve"> </w:t>
      </w:r>
      <w:r w:rsidRPr="001E0712">
        <w:t>giác</w:t>
      </w:r>
      <w:r w:rsidRPr="001E0712">
        <w:rPr>
          <w:spacing w:val="-11"/>
        </w:rPr>
        <w:t xml:space="preserve"> </w:t>
      </w:r>
      <w:r w:rsidRPr="001E0712">
        <w:t>thành</w:t>
      </w:r>
      <w:r w:rsidRPr="001E0712">
        <w:rPr>
          <w:spacing w:val="-10"/>
        </w:rPr>
        <w:t xml:space="preserve"> </w:t>
      </w:r>
      <w:r w:rsidRPr="001E0712">
        <w:t>thạo,</w:t>
      </w:r>
      <w:r w:rsidRPr="001E0712">
        <w:rPr>
          <w:spacing w:val="-10"/>
        </w:rPr>
        <w:t xml:space="preserve"> </w:t>
      </w:r>
      <w:r w:rsidRPr="001E0712">
        <w:t>tự</w:t>
      </w:r>
      <w:r w:rsidRPr="001E0712">
        <w:rPr>
          <w:spacing w:val="-10"/>
        </w:rPr>
        <w:t xml:space="preserve"> </w:t>
      </w:r>
      <w:r w:rsidRPr="001E0712">
        <w:t>tin</w:t>
      </w:r>
      <w:r w:rsidRPr="001E0712">
        <w:rPr>
          <w:spacing w:val="-10"/>
        </w:rPr>
        <w:t xml:space="preserve"> </w:t>
      </w:r>
      <w:r w:rsidRPr="001E0712">
        <w:t>vào</w:t>
      </w:r>
      <w:r w:rsidRPr="001E0712">
        <w:rPr>
          <w:spacing w:val="-10"/>
        </w:rPr>
        <w:t xml:space="preserve"> </w:t>
      </w:r>
      <w:r w:rsidRPr="001E0712">
        <w:t>khả</w:t>
      </w:r>
      <w:r w:rsidRPr="001E0712">
        <w:rPr>
          <w:spacing w:val="-11"/>
        </w:rPr>
        <w:t xml:space="preserve"> </w:t>
      </w:r>
      <w:r w:rsidRPr="001E0712">
        <w:t>năng</w:t>
      </w:r>
      <w:r w:rsidRPr="001E0712">
        <w:rPr>
          <w:spacing w:val="-10"/>
        </w:rPr>
        <w:t xml:space="preserve"> </w:t>
      </w:r>
      <w:r w:rsidRPr="001E0712">
        <w:t>thực</w:t>
      </w:r>
      <w:r w:rsidRPr="001E0712">
        <w:rPr>
          <w:spacing w:val="-11"/>
        </w:rPr>
        <w:t xml:space="preserve"> </w:t>
      </w:r>
      <w:r w:rsidRPr="001E0712">
        <w:t>hiện</w:t>
      </w:r>
      <w:r w:rsidRPr="001E0712">
        <w:rPr>
          <w:spacing w:val="-10"/>
        </w:rPr>
        <w:t xml:space="preserve"> </w:t>
      </w:r>
      <w:r w:rsidRPr="001E0712">
        <w:t>công</w:t>
      </w:r>
      <w:r w:rsidRPr="001E0712">
        <w:rPr>
          <w:spacing w:val="-10"/>
        </w:rPr>
        <w:t xml:space="preserve"> </w:t>
      </w:r>
      <w:r w:rsidRPr="001E0712">
        <w:t>việc</w:t>
      </w:r>
      <w:r w:rsidRPr="001E0712">
        <w:rPr>
          <w:spacing w:val="-11"/>
        </w:rPr>
        <w:t xml:space="preserve"> </w:t>
      </w:r>
      <w:r w:rsidRPr="001E0712">
        <w:t>và</w:t>
      </w:r>
      <w:r w:rsidRPr="001E0712">
        <w:rPr>
          <w:spacing w:val="-8"/>
        </w:rPr>
        <w:t xml:space="preserve"> </w:t>
      </w:r>
      <w:r w:rsidRPr="001E0712">
        <w:t>đóng</w:t>
      </w:r>
      <w:r w:rsidRPr="001E0712">
        <w:rPr>
          <w:spacing w:val="-10"/>
        </w:rPr>
        <w:t xml:space="preserve"> </w:t>
      </w:r>
      <w:r w:rsidRPr="001E0712">
        <w:t>góp</w:t>
      </w:r>
      <w:r w:rsidRPr="001E0712">
        <w:rPr>
          <w:spacing w:val="-10"/>
        </w:rPr>
        <w:t xml:space="preserve"> </w:t>
      </w:r>
      <w:r w:rsidRPr="001E0712">
        <w:t>hiệu quả</w:t>
      </w:r>
      <w:r w:rsidRPr="001E0712">
        <w:rPr>
          <w:spacing w:val="-3"/>
        </w:rPr>
        <w:t xml:space="preserve"> </w:t>
      </w:r>
      <w:r w:rsidRPr="001E0712">
        <w:t>vào</w:t>
      </w:r>
      <w:r w:rsidRPr="001E0712">
        <w:rPr>
          <w:spacing w:val="-2"/>
        </w:rPr>
        <w:t xml:space="preserve"> </w:t>
      </w:r>
      <w:r w:rsidRPr="001E0712">
        <w:t>tổ</w:t>
      </w:r>
      <w:r w:rsidRPr="001E0712">
        <w:rPr>
          <w:spacing w:val="-2"/>
        </w:rPr>
        <w:t xml:space="preserve"> </w:t>
      </w:r>
      <w:r w:rsidRPr="001E0712">
        <w:t>chức</w:t>
      </w:r>
      <w:r w:rsidRPr="001E0712">
        <w:rPr>
          <w:spacing w:val="-3"/>
        </w:rPr>
        <w:t xml:space="preserve"> </w:t>
      </w:r>
      <w:r w:rsidRPr="001E0712">
        <w:t>(Vansteenkiste</w:t>
      </w:r>
      <w:r w:rsidRPr="001E0712">
        <w:rPr>
          <w:spacing w:val="-2"/>
        </w:rPr>
        <w:t xml:space="preserve"> </w:t>
      </w:r>
      <w:r w:rsidR="00C80176" w:rsidRPr="001E0712">
        <w:rPr>
          <w:lang w:val="vi-VN"/>
        </w:rPr>
        <w:t>và cộng sự</w:t>
      </w:r>
      <w:r w:rsidRPr="001E0712">
        <w:t>,</w:t>
      </w:r>
      <w:r w:rsidRPr="001E0712">
        <w:rPr>
          <w:spacing w:val="-2"/>
        </w:rPr>
        <w:t xml:space="preserve"> </w:t>
      </w:r>
      <w:r w:rsidRPr="001E0712">
        <w:t>2020). Nhu</w:t>
      </w:r>
      <w:r w:rsidRPr="001E0712">
        <w:rPr>
          <w:spacing w:val="-3"/>
        </w:rPr>
        <w:t xml:space="preserve"> </w:t>
      </w:r>
      <w:r w:rsidRPr="001E0712">
        <w:t>cầu</w:t>
      </w:r>
      <w:r w:rsidRPr="001E0712">
        <w:rPr>
          <w:spacing w:val="-2"/>
        </w:rPr>
        <w:t xml:space="preserve"> </w:t>
      </w:r>
      <w:r w:rsidRPr="001E0712">
        <w:t>kết</w:t>
      </w:r>
      <w:r w:rsidRPr="001E0712">
        <w:rPr>
          <w:spacing w:val="-2"/>
        </w:rPr>
        <w:t xml:space="preserve"> </w:t>
      </w:r>
      <w:r w:rsidRPr="001E0712">
        <w:t>nối</w:t>
      </w:r>
      <w:r w:rsidRPr="001E0712">
        <w:rPr>
          <w:spacing w:val="-2"/>
        </w:rPr>
        <w:t xml:space="preserve"> </w:t>
      </w:r>
      <w:r w:rsidRPr="001E0712">
        <w:t>nhấn</w:t>
      </w:r>
      <w:r w:rsidRPr="001E0712">
        <w:rPr>
          <w:spacing w:val="-2"/>
        </w:rPr>
        <w:t xml:space="preserve"> </w:t>
      </w:r>
      <w:r w:rsidRPr="001E0712">
        <w:t>mạnh</w:t>
      </w:r>
      <w:r w:rsidRPr="001E0712">
        <w:rPr>
          <w:spacing w:val="-2"/>
        </w:rPr>
        <w:t xml:space="preserve"> </w:t>
      </w:r>
      <w:r w:rsidRPr="001E0712">
        <w:t>tầm</w:t>
      </w:r>
      <w:r w:rsidRPr="001E0712">
        <w:rPr>
          <w:spacing w:val="-2"/>
        </w:rPr>
        <w:t xml:space="preserve"> </w:t>
      </w:r>
      <w:r w:rsidRPr="001E0712">
        <w:t>quan trọng</w:t>
      </w:r>
      <w:r w:rsidRPr="001E0712">
        <w:rPr>
          <w:spacing w:val="-8"/>
        </w:rPr>
        <w:t xml:space="preserve"> </w:t>
      </w:r>
      <w:r w:rsidRPr="001E0712">
        <w:t>của</w:t>
      </w:r>
      <w:r w:rsidRPr="001E0712">
        <w:rPr>
          <w:spacing w:val="-8"/>
        </w:rPr>
        <w:t xml:space="preserve"> </w:t>
      </w:r>
      <w:r w:rsidRPr="001E0712">
        <w:t>sự</w:t>
      </w:r>
      <w:r w:rsidRPr="001E0712">
        <w:rPr>
          <w:spacing w:val="-8"/>
        </w:rPr>
        <w:t xml:space="preserve"> </w:t>
      </w:r>
      <w:r w:rsidRPr="001E0712">
        <w:t>gắn</w:t>
      </w:r>
      <w:r w:rsidRPr="001E0712">
        <w:rPr>
          <w:spacing w:val="-8"/>
        </w:rPr>
        <w:t xml:space="preserve"> </w:t>
      </w:r>
      <w:r w:rsidRPr="001E0712">
        <w:t>kết</w:t>
      </w:r>
      <w:r w:rsidRPr="001E0712">
        <w:rPr>
          <w:spacing w:val="-8"/>
        </w:rPr>
        <w:t xml:space="preserve"> </w:t>
      </w:r>
      <w:r w:rsidRPr="001E0712">
        <w:t>với</w:t>
      </w:r>
      <w:r w:rsidRPr="001E0712">
        <w:rPr>
          <w:spacing w:val="-12"/>
        </w:rPr>
        <w:t xml:space="preserve"> </w:t>
      </w:r>
      <w:r w:rsidRPr="001E0712">
        <w:t>đồng</w:t>
      </w:r>
      <w:r w:rsidRPr="001E0712">
        <w:rPr>
          <w:spacing w:val="-8"/>
        </w:rPr>
        <w:t xml:space="preserve"> </w:t>
      </w:r>
      <w:r w:rsidRPr="001E0712">
        <w:t>nghiệp</w:t>
      </w:r>
      <w:r w:rsidRPr="001E0712">
        <w:rPr>
          <w:spacing w:val="-8"/>
        </w:rPr>
        <w:t xml:space="preserve"> </w:t>
      </w:r>
      <w:r w:rsidRPr="001E0712">
        <w:t>và</w:t>
      </w:r>
      <w:r w:rsidRPr="001E0712">
        <w:rPr>
          <w:spacing w:val="-8"/>
        </w:rPr>
        <w:t xml:space="preserve"> </w:t>
      </w:r>
      <w:r w:rsidRPr="001E0712">
        <w:t>lãnh</w:t>
      </w:r>
      <w:r w:rsidRPr="001E0712">
        <w:rPr>
          <w:spacing w:val="-8"/>
        </w:rPr>
        <w:t xml:space="preserve"> </w:t>
      </w:r>
      <w:r w:rsidRPr="001E0712">
        <w:t>đạo,</w:t>
      </w:r>
      <w:r w:rsidRPr="001E0712">
        <w:rPr>
          <w:spacing w:val="-10"/>
        </w:rPr>
        <w:t xml:space="preserve"> </w:t>
      </w:r>
      <w:r w:rsidRPr="001E0712">
        <w:t>giúp</w:t>
      </w:r>
      <w:r w:rsidRPr="001E0712">
        <w:rPr>
          <w:spacing w:val="-8"/>
        </w:rPr>
        <w:t xml:space="preserve"> </w:t>
      </w:r>
      <w:r w:rsidRPr="001E0712">
        <w:t>cá</w:t>
      </w:r>
      <w:r w:rsidRPr="001E0712">
        <w:rPr>
          <w:spacing w:val="-8"/>
        </w:rPr>
        <w:t xml:space="preserve"> </w:t>
      </w:r>
      <w:r w:rsidRPr="001E0712">
        <w:t>nhân</w:t>
      </w:r>
      <w:r w:rsidRPr="001E0712">
        <w:rPr>
          <w:spacing w:val="-8"/>
        </w:rPr>
        <w:t xml:space="preserve"> </w:t>
      </w:r>
      <w:r w:rsidRPr="001E0712">
        <w:t>cảm</w:t>
      </w:r>
      <w:r w:rsidRPr="001E0712">
        <w:rPr>
          <w:spacing w:val="-8"/>
        </w:rPr>
        <w:t xml:space="preserve"> </w:t>
      </w:r>
      <w:r w:rsidRPr="001E0712">
        <w:t>thấy</w:t>
      </w:r>
      <w:r w:rsidRPr="001E0712">
        <w:rPr>
          <w:spacing w:val="-8"/>
        </w:rPr>
        <w:t xml:space="preserve"> </w:t>
      </w:r>
      <w:r w:rsidRPr="001E0712">
        <w:t>được</w:t>
      </w:r>
      <w:r w:rsidRPr="001E0712">
        <w:rPr>
          <w:spacing w:val="-8"/>
        </w:rPr>
        <w:t xml:space="preserve"> </w:t>
      </w:r>
      <w:r w:rsidRPr="001E0712">
        <w:t>công</w:t>
      </w:r>
      <w:r w:rsidRPr="001E0712">
        <w:rPr>
          <w:spacing w:val="-8"/>
        </w:rPr>
        <w:t xml:space="preserve"> </w:t>
      </w:r>
      <w:r w:rsidRPr="001E0712">
        <w:t xml:space="preserve">nhận và hỗ trợ trong môi trường làm việc (Legault </w:t>
      </w:r>
      <w:r w:rsidR="00C80176" w:rsidRPr="001E0712">
        <w:rPr>
          <w:lang w:val="vi-VN"/>
        </w:rPr>
        <w:t>và cộng sự</w:t>
      </w:r>
      <w:r w:rsidRPr="001E0712">
        <w:t>, 2017).</w:t>
      </w:r>
    </w:p>
    <w:p w14:paraId="4DC8CBBA" w14:textId="44ABC264" w:rsidR="00625E41" w:rsidRPr="001E0712" w:rsidRDefault="006012B7" w:rsidP="00A27577">
      <w:pPr>
        <w:tabs>
          <w:tab w:val="left" w:pos="8931"/>
        </w:tabs>
        <w:spacing w:before="120" w:after="120" w:line="288" w:lineRule="auto"/>
        <w:ind w:right="136"/>
        <w:jc w:val="both"/>
      </w:pPr>
      <w:r w:rsidRPr="001E0712">
        <w:t xml:space="preserve">Trong nghiên cứu này, </w:t>
      </w:r>
      <w:r w:rsidR="005837C2" w:rsidRPr="001E0712">
        <w:rPr>
          <w:lang w:val="vi-VN"/>
        </w:rPr>
        <w:t>l</w:t>
      </w:r>
      <w:r w:rsidR="005837C2" w:rsidRPr="001E0712">
        <w:t>ý</w:t>
      </w:r>
      <w:r w:rsidR="005837C2" w:rsidRPr="001E0712">
        <w:rPr>
          <w:spacing w:val="-12"/>
        </w:rPr>
        <w:t xml:space="preserve"> </w:t>
      </w:r>
      <w:r w:rsidR="005837C2" w:rsidRPr="001E0712">
        <w:t>thuyết</w:t>
      </w:r>
      <w:r w:rsidR="005837C2" w:rsidRPr="001E0712">
        <w:rPr>
          <w:spacing w:val="-11"/>
        </w:rPr>
        <w:t xml:space="preserve"> </w:t>
      </w:r>
      <w:r w:rsidR="005837C2" w:rsidRPr="001E0712">
        <w:t>tự</w:t>
      </w:r>
      <w:r w:rsidR="005837C2" w:rsidRPr="001E0712">
        <w:rPr>
          <w:spacing w:val="-12"/>
        </w:rPr>
        <w:t xml:space="preserve"> </w:t>
      </w:r>
      <w:r w:rsidR="005837C2" w:rsidRPr="001E0712">
        <w:t>quyết</w:t>
      </w:r>
      <w:r w:rsidR="005837C2" w:rsidRPr="001E0712">
        <w:rPr>
          <w:spacing w:val="-14"/>
        </w:rPr>
        <w:t xml:space="preserve"> </w:t>
      </w:r>
      <w:r w:rsidRPr="001E0712">
        <w:t xml:space="preserve">giúp giải thích cách thức mà </w:t>
      </w:r>
      <w:r w:rsidR="005837C2" w:rsidRPr="001E0712">
        <w:rPr>
          <w:lang w:val="vi-VN"/>
        </w:rPr>
        <w:t>l</w:t>
      </w:r>
      <w:r w:rsidR="005837C2" w:rsidRPr="001E0712">
        <w:t xml:space="preserve">ý thuyết trao đổi lãnh đạo - nhân viên </w:t>
      </w:r>
      <w:r w:rsidRPr="001E0712">
        <w:t>ảnh hưởng đến hiệu quả nhân viên thông qua sự hài lòng trong công việc và hạnh phúc nhân viên. Khi mối quan hệ</w:t>
      </w:r>
      <w:r w:rsidRPr="001E0712">
        <w:rPr>
          <w:spacing w:val="-6"/>
        </w:rPr>
        <w:t xml:space="preserve"> </w:t>
      </w:r>
      <w:r w:rsidRPr="001E0712">
        <w:t>giữa</w:t>
      </w:r>
      <w:r w:rsidRPr="001E0712">
        <w:rPr>
          <w:spacing w:val="-6"/>
        </w:rPr>
        <w:t xml:space="preserve"> </w:t>
      </w:r>
      <w:r w:rsidRPr="001E0712">
        <w:t>lãnh</w:t>
      </w:r>
      <w:r w:rsidRPr="001E0712">
        <w:rPr>
          <w:spacing w:val="-5"/>
        </w:rPr>
        <w:t xml:space="preserve"> </w:t>
      </w:r>
      <w:r w:rsidRPr="001E0712">
        <w:t>đạo</w:t>
      </w:r>
      <w:r w:rsidRPr="001E0712">
        <w:rPr>
          <w:spacing w:val="-5"/>
        </w:rPr>
        <w:t xml:space="preserve"> </w:t>
      </w:r>
      <w:r w:rsidRPr="001E0712">
        <w:t>và</w:t>
      </w:r>
      <w:r w:rsidRPr="001E0712">
        <w:rPr>
          <w:spacing w:val="-6"/>
        </w:rPr>
        <w:t xml:space="preserve"> </w:t>
      </w:r>
      <w:r w:rsidRPr="001E0712">
        <w:t>nhân</w:t>
      </w:r>
      <w:r w:rsidRPr="001E0712">
        <w:rPr>
          <w:spacing w:val="-3"/>
        </w:rPr>
        <w:t xml:space="preserve"> </w:t>
      </w:r>
      <w:r w:rsidRPr="001E0712">
        <w:t>viên</w:t>
      </w:r>
      <w:r w:rsidRPr="001E0712">
        <w:rPr>
          <w:spacing w:val="-5"/>
        </w:rPr>
        <w:t xml:space="preserve"> </w:t>
      </w:r>
      <w:r w:rsidRPr="001E0712">
        <w:t>đạt</w:t>
      </w:r>
      <w:r w:rsidRPr="001E0712">
        <w:rPr>
          <w:spacing w:val="-4"/>
        </w:rPr>
        <w:t xml:space="preserve"> </w:t>
      </w:r>
      <w:r w:rsidRPr="001E0712">
        <w:t>chất</w:t>
      </w:r>
      <w:r w:rsidRPr="001E0712">
        <w:rPr>
          <w:spacing w:val="-5"/>
        </w:rPr>
        <w:t xml:space="preserve"> </w:t>
      </w:r>
      <w:r w:rsidRPr="001E0712">
        <w:t>lượng</w:t>
      </w:r>
      <w:r w:rsidRPr="001E0712">
        <w:rPr>
          <w:spacing w:val="-5"/>
        </w:rPr>
        <w:t xml:space="preserve"> </w:t>
      </w:r>
      <w:r w:rsidRPr="001E0712">
        <w:t>cao,</w:t>
      </w:r>
      <w:r w:rsidRPr="001E0712">
        <w:rPr>
          <w:spacing w:val="-5"/>
        </w:rPr>
        <w:t xml:space="preserve"> </w:t>
      </w:r>
      <w:r w:rsidRPr="001E0712">
        <w:t>nhân</w:t>
      </w:r>
      <w:r w:rsidRPr="001E0712">
        <w:rPr>
          <w:spacing w:val="-5"/>
        </w:rPr>
        <w:t xml:space="preserve"> </w:t>
      </w:r>
      <w:r w:rsidRPr="001E0712">
        <w:t>viên</w:t>
      </w:r>
      <w:r w:rsidRPr="001E0712">
        <w:rPr>
          <w:spacing w:val="-5"/>
        </w:rPr>
        <w:t xml:space="preserve"> </w:t>
      </w:r>
      <w:r w:rsidRPr="001E0712">
        <w:t>có</w:t>
      </w:r>
      <w:r w:rsidRPr="001E0712">
        <w:rPr>
          <w:spacing w:val="-5"/>
        </w:rPr>
        <w:t xml:space="preserve"> </w:t>
      </w:r>
      <w:r w:rsidRPr="001E0712">
        <w:t>xu</w:t>
      </w:r>
      <w:r w:rsidRPr="001E0712">
        <w:rPr>
          <w:spacing w:val="-5"/>
        </w:rPr>
        <w:t xml:space="preserve"> </w:t>
      </w:r>
      <w:r w:rsidRPr="001E0712">
        <w:t>hướng</w:t>
      </w:r>
      <w:r w:rsidRPr="001E0712">
        <w:rPr>
          <w:spacing w:val="-5"/>
        </w:rPr>
        <w:t xml:space="preserve"> </w:t>
      </w:r>
      <w:r w:rsidRPr="001E0712">
        <w:t>cảm</w:t>
      </w:r>
      <w:r w:rsidRPr="001E0712">
        <w:rPr>
          <w:spacing w:val="-4"/>
        </w:rPr>
        <w:t xml:space="preserve"> </w:t>
      </w:r>
      <w:r w:rsidRPr="001E0712">
        <w:t>nhận</w:t>
      </w:r>
      <w:r w:rsidRPr="001E0712">
        <w:rPr>
          <w:spacing w:val="-5"/>
        </w:rPr>
        <w:t xml:space="preserve"> </w:t>
      </w:r>
      <w:r w:rsidRPr="001E0712">
        <w:t>được sự</w:t>
      </w:r>
      <w:r w:rsidRPr="001E0712">
        <w:rPr>
          <w:spacing w:val="-10"/>
        </w:rPr>
        <w:t xml:space="preserve"> </w:t>
      </w:r>
      <w:r w:rsidRPr="001E0712">
        <w:t>tự</w:t>
      </w:r>
      <w:r w:rsidRPr="001E0712">
        <w:rPr>
          <w:spacing w:val="-10"/>
        </w:rPr>
        <w:t xml:space="preserve"> </w:t>
      </w:r>
      <w:r w:rsidRPr="001E0712">
        <w:t>chủ,</w:t>
      </w:r>
      <w:r w:rsidRPr="001E0712">
        <w:rPr>
          <w:spacing w:val="-10"/>
        </w:rPr>
        <w:t xml:space="preserve"> </w:t>
      </w:r>
      <w:r w:rsidRPr="001E0712">
        <w:t>được</w:t>
      </w:r>
      <w:r w:rsidRPr="001E0712">
        <w:rPr>
          <w:spacing w:val="-11"/>
        </w:rPr>
        <w:t xml:space="preserve"> </w:t>
      </w:r>
      <w:r w:rsidRPr="001E0712">
        <w:t>trao</w:t>
      </w:r>
      <w:r w:rsidRPr="001E0712">
        <w:rPr>
          <w:spacing w:val="-7"/>
        </w:rPr>
        <w:t xml:space="preserve"> </w:t>
      </w:r>
      <w:r w:rsidRPr="001E0712">
        <w:t>cơ</w:t>
      </w:r>
      <w:r w:rsidRPr="001E0712">
        <w:rPr>
          <w:spacing w:val="-9"/>
        </w:rPr>
        <w:t xml:space="preserve"> </w:t>
      </w:r>
      <w:r w:rsidRPr="001E0712">
        <w:t>hội</w:t>
      </w:r>
      <w:r w:rsidRPr="001E0712">
        <w:rPr>
          <w:spacing w:val="-9"/>
        </w:rPr>
        <w:t xml:space="preserve"> </w:t>
      </w:r>
      <w:r w:rsidRPr="001E0712">
        <w:t>phát</w:t>
      </w:r>
      <w:r w:rsidRPr="001E0712">
        <w:rPr>
          <w:spacing w:val="-9"/>
        </w:rPr>
        <w:t xml:space="preserve"> </w:t>
      </w:r>
      <w:r w:rsidRPr="001E0712">
        <w:t>triển</w:t>
      </w:r>
      <w:r w:rsidRPr="001E0712">
        <w:rPr>
          <w:spacing w:val="-10"/>
        </w:rPr>
        <w:t xml:space="preserve"> </w:t>
      </w:r>
      <w:r w:rsidRPr="001E0712">
        <w:t>năng</w:t>
      </w:r>
      <w:r w:rsidRPr="001E0712">
        <w:rPr>
          <w:spacing w:val="-10"/>
        </w:rPr>
        <w:t xml:space="preserve"> </w:t>
      </w:r>
      <w:r w:rsidRPr="001E0712">
        <w:t>lực</w:t>
      </w:r>
      <w:r w:rsidRPr="001E0712">
        <w:rPr>
          <w:spacing w:val="-11"/>
        </w:rPr>
        <w:t xml:space="preserve"> </w:t>
      </w:r>
      <w:r w:rsidRPr="001E0712">
        <w:t>và</w:t>
      </w:r>
      <w:r w:rsidRPr="001E0712">
        <w:rPr>
          <w:spacing w:val="-8"/>
        </w:rPr>
        <w:t xml:space="preserve"> </w:t>
      </w:r>
      <w:r w:rsidRPr="001E0712">
        <w:t>xây</w:t>
      </w:r>
      <w:r w:rsidRPr="001E0712">
        <w:rPr>
          <w:spacing w:val="-10"/>
        </w:rPr>
        <w:t xml:space="preserve"> </w:t>
      </w:r>
      <w:r w:rsidRPr="001E0712">
        <w:t>dựng</w:t>
      </w:r>
      <w:r w:rsidRPr="001E0712">
        <w:rPr>
          <w:spacing w:val="-10"/>
        </w:rPr>
        <w:t xml:space="preserve"> </w:t>
      </w:r>
      <w:r w:rsidRPr="001E0712">
        <w:t>mối</w:t>
      </w:r>
      <w:r w:rsidRPr="001E0712">
        <w:rPr>
          <w:spacing w:val="-9"/>
        </w:rPr>
        <w:t xml:space="preserve"> </w:t>
      </w:r>
      <w:r w:rsidRPr="001E0712">
        <w:t>quan</w:t>
      </w:r>
      <w:r w:rsidRPr="001E0712">
        <w:rPr>
          <w:spacing w:val="-10"/>
        </w:rPr>
        <w:t xml:space="preserve"> </w:t>
      </w:r>
      <w:r w:rsidRPr="001E0712">
        <w:t>hệ</w:t>
      </w:r>
      <w:r w:rsidRPr="001E0712">
        <w:rPr>
          <w:spacing w:val="-11"/>
        </w:rPr>
        <w:t xml:space="preserve"> </w:t>
      </w:r>
      <w:r w:rsidRPr="001E0712">
        <w:t>bền</w:t>
      </w:r>
      <w:r w:rsidRPr="001E0712">
        <w:rPr>
          <w:spacing w:val="-10"/>
        </w:rPr>
        <w:t xml:space="preserve"> </w:t>
      </w:r>
      <w:r w:rsidRPr="001E0712">
        <w:t>chặt</w:t>
      </w:r>
      <w:r w:rsidRPr="001E0712">
        <w:rPr>
          <w:spacing w:val="-9"/>
        </w:rPr>
        <w:t xml:space="preserve"> </w:t>
      </w:r>
      <w:r w:rsidRPr="001E0712">
        <w:t>với</w:t>
      </w:r>
      <w:r w:rsidRPr="001E0712">
        <w:rPr>
          <w:spacing w:val="-9"/>
        </w:rPr>
        <w:t xml:space="preserve"> </w:t>
      </w:r>
      <w:r w:rsidRPr="001E0712">
        <w:t>lãnh đạo,</w:t>
      </w:r>
      <w:r w:rsidRPr="001E0712">
        <w:rPr>
          <w:spacing w:val="-8"/>
        </w:rPr>
        <w:t xml:space="preserve"> </w:t>
      </w:r>
      <w:r w:rsidRPr="001E0712">
        <w:t>từ</w:t>
      </w:r>
      <w:r w:rsidRPr="001E0712">
        <w:rPr>
          <w:spacing w:val="-9"/>
        </w:rPr>
        <w:t xml:space="preserve"> </w:t>
      </w:r>
      <w:r w:rsidRPr="001E0712">
        <w:t>đó</w:t>
      </w:r>
      <w:r w:rsidRPr="001E0712">
        <w:rPr>
          <w:spacing w:val="-8"/>
        </w:rPr>
        <w:t xml:space="preserve"> </w:t>
      </w:r>
      <w:r w:rsidRPr="001E0712">
        <w:t>thúc</w:t>
      </w:r>
      <w:r w:rsidRPr="001E0712">
        <w:rPr>
          <w:spacing w:val="-9"/>
        </w:rPr>
        <w:t xml:space="preserve"> </w:t>
      </w:r>
      <w:r w:rsidRPr="001E0712">
        <w:t>đẩy</w:t>
      </w:r>
      <w:r w:rsidRPr="001E0712">
        <w:rPr>
          <w:spacing w:val="-8"/>
        </w:rPr>
        <w:t xml:space="preserve"> </w:t>
      </w:r>
      <w:r w:rsidRPr="001E0712">
        <w:t>động</w:t>
      </w:r>
      <w:r w:rsidRPr="001E0712">
        <w:rPr>
          <w:spacing w:val="-10"/>
        </w:rPr>
        <w:t xml:space="preserve"> </w:t>
      </w:r>
      <w:r w:rsidRPr="001E0712">
        <w:t>lực</w:t>
      </w:r>
      <w:r w:rsidRPr="001E0712">
        <w:rPr>
          <w:spacing w:val="-9"/>
        </w:rPr>
        <w:t xml:space="preserve"> </w:t>
      </w:r>
      <w:r w:rsidRPr="001E0712">
        <w:t>nội</w:t>
      </w:r>
      <w:r w:rsidRPr="001E0712">
        <w:rPr>
          <w:spacing w:val="-8"/>
        </w:rPr>
        <w:t xml:space="preserve"> </w:t>
      </w:r>
      <w:r w:rsidRPr="001E0712">
        <w:t>tại</w:t>
      </w:r>
      <w:r w:rsidRPr="001E0712">
        <w:rPr>
          <w:spacing w:val="-8"/>
        </w:rPr>
        <w:t xml:space="preserve"> </w:t>
      </w:r>
      <w:r w:rsidRPr="001E0712">
        <w:t>(Lee</w:t>
      </w:r>
      <w:r w:rsidRPr="001E0712">
        <w:rPr>
          <w:spacing w:val="-9"/>
        </w:rPr>
        <w:t xml:space="preserve"> </w:t>
      </w:r>
      <w:r w:rsidR="00C80176" w:rsidRPr="001E0712">
        <w:rPr>
          <w:lang w:val="vi-VN"/>
        </w:rPr>
        <w:t>và cộng sự</w:t>
      </w:r>
      <w:r w:rsidRPr="001E0712">
        <w:t>,</w:t>
      </w:r>
      <w:r w:rsidRPr="001E0712">
        <w:rPr>
          <w:spacing w:val="-8"/>
        </w:rPr>
        <w:t xml:space="preserve"> </w:t>
      </w:r>
      <w:r w:rsidRPr="001E0712">
        <w:t>2021).</w:t>
      </w:r>
      <w:r w:rsidRPr="001E0712">
        <w:rPr>
          <w:spacing w:val="-8"/>
        </w:rPr>
        <w:t xml:space="preserve"> </w:t>
      </w:r>
      <w:r w:rsidRPr="001E0712">
        <w:t>Điều</w:t>
      </w:r>
      <w:r w:rsidRPr="001E0712">
        <w:rPr>
          <w:spacing w:val="-8"/>
        </w:rPr>
        <w:t xml:space="preserve"> </w:t>
      </w:r>
      <w:r w:rsidRPr="001E0712">
        <w:t>này</w:t>
      </w:r>
      <w:r w:rsidRPr="001E0712">
        <w:rPr>
          <w:spacing w:val="-8"/>
        </w:rPr>
        <w:t xml:space="preserve"> </w:t>
      </w:r>
      <w:r w:rsidRPr="001E0712">
        <w:t>không</w:t>
      </w:r>
      <w:r w:rsidRPr="001E0712">
        <w:rPr>
          <w:spacing w:val="-8"/>
        </w:rPr>
        <w:t xml:space="preserve"> </w:t>
      </w:r>
      <w:r w:rsidRPr="001E0712">
        <w:t>chỉ</w:t>
      </w:r>
      <w:r w:rsidRPr="001E0712">
        <w:rPr>
          <w:spacing w:val="-8"/>
        </w:rPr>
        <w:t xml:space="preserve"> </w:t>
      </w:r>
      <w:r w:rsidRPr="001E0712">
        <w:t>nâng</w:t>
      </w:r>
      <w:r w:rsidRPr="001E0712">
        <w:rPr>
          <w:spacing w:val="-8"/>
        </w:rPr>
        <w:t xml:space="preserve"> </w:t>
      </w:r>
      <w:r w:rsidRPr="001E0712">
        <w:t xml:space="preserve">cao sự hài lòng và hạnh phúc trong công việc mà còn cải thiện hiệu quả làm việc (Putra </w:t>
      </w:r>
      <w:r w:rsidR="00C80176" w:rsidRPr="001E0712">
        <w:rPr>
          <w:lang w:val="vi-VN"/>
        </w:rPr>
        <w:t>và cộng sự</w:t>
      </w:r>
      <w:r w:rsidRPr="001E0712">
        <w:t xml:space="preserve">, 2017). Do đó, </w:t>
      </w:r>
      <w:r w:rsidR="005837C2" w:rsidRPr="001E0712">
        <w:rPr>
          <w:lang w:val="vi-VN"/>
        </w:rPr>
        <w:t>l</w:t>
      </w:r>
      <w:r w:rsidR="005837C2" w:rsidRPr="001E0712">
        <w:t>ý</w:t>
      </w:r>
      <w:r w:rsidR="005837C2" w:rsidRPr="001E0712">
        <w:rPr>
          <w:spacing w:val="-12"/>
        </w:rPr>
        <w:t xml:space="preserve"> </w:t>
      </w:r>
      <w:r w:rsidR="005837C2" w:rsidRPr="001E0712">
        <w:t>thuyết</w:t>
      </w:r>
      <w:r w:rsidR="005837C2" w:rsidRPr="001E0712">
        <w:rPr>
          <w:spacing w:val="-11"/>
        </w:rPr>
        <w:t xml:space="preserve"> </w:t>
      </w:r>
      <w:r w:rsidR="005837C2" w:rsidRPr="001E0712">
        <w:t>tự</w:t>
      </w:r>
      <w:r w:rsidR="005837C2" w:rsidRPr="001E0712">
        <w:rPr>
          <w:spacing w:val="-12"/>
        </w:rPr>
        <w:t xml:space="preserve"> </w:t>
      </w:r>
      <w:r w:rsidR="005837C2" w:rsidRPr="001E0712">
        <w:t>quyết</w:t>
      </w:r>
      <w:r w:rsidR="005837C2" w:rsidRPr="001E0712">
        <w:rPr>
          <w:spacing w:val="-14"/>
        </w:rPr>
        <w:t xml:space="preserve"> </w:t>
      </w:r>
      <w:r w:rsidRPr="001E0712">
        <w:t>là cơ sở lý thuyết quan trọng giúp làm rõ vai trò trung gian của sự hài lòng công việc và hạnh phúc nhân viên trong mối quan hệ giữa</w:t>
      </w:r>
      <w:r w:rsidRPr="001E0712">
        <w:rPr>
          <w:spacing w:val="-1"/>
        </w:rPr>
        <w:t xml:space="preserve"> </w:t>
      </w:r>
      <w:r w:rsidR="005837C2" w:rsidRPr="001E0712">
        <w:rPr>
          <w:lang w:val="vi-VN"/>
        </w:rPr>
        <w:t>l</w:t>
      </w:r>
      <w:r w:rsidR="005837C2" w:rsidRPr="001E0712">
        <w:t xml:space="preserve">ý thuyết trao đổi lãnh đạo - nhân viên </w:t>
      </w:r>
      <w:r w:rsidRPr="001E0712">
        <w:t>và hiệu quả nhân viên.</w:t>
      </w:r>
    </w:p>
    <w:p w14:paraId="2B3C7F4E" w14:textId="77777777" w:rsidR="00625E41" w:rsidRPr="001E0712" w:rsidRDefault="006012B7" w:rsidP="00BA3F82">
      <w:pPr>
        <w:pStyle w:val="Heading1"/>
        <w:numPr>
          <w:ilvl w:val="1"/>
          <w:numId w:val="2"/>
        </w:numPr>
        <w:spacing w:before="120" w:after="120" w:line="288" w:lineRule="auto"/>
        <w:ind w:left="426" w:hanging="426"/>
        <w:rPr>
          <w:i/>
          <w:iCs/>
        </w:rPr>
      </w:pPr>
      <w:r w:rsidRPr="001E0712">
        <w:rPr>
          <w:i/>
          <w:iCs/>
        </w:rPr>
        <w:t>Các</w:t>
      </w:r>
      <w:r w:rsidRPr="001E0712">
        <w:rPr>
          <w:i/>
          <w:iCs/>
          <w:spacing w:val="-4"/>
        </w:rPr>
        <w:t xml:space="preserve"> </w:t>
      </w:r>
      <w:r w:rsidRPr="001E0712">
        <w:rPr>
          <w:i/>
          <w:iCs/>
        </w:rPr>
        <w:t>khái</w:t>
      </w:r>
      <w:r w:rsidRPr="001E0712">
        <w:rPr>
          <w:i/>
          <w:iCs/>
          <w:spacing w:val="-2"/>
        </w:rPr>
        <w:t xml:space="preserve"> </w:t>
      </w:r>
      <w:r w:rsidRPr="001E0712">
        <w:rPr>
          <w:i/>
          <w:iCs/>
        </w:rPr>
        <w:t>niệm</w:t>
      </w:r>
      <w:r w:rsidRPr="001E0712">
        <w:rPr>
          <w:i/>
          <w:iCs/>
          <w:spacing w:val="-3"/>
        </w:rPr>
        <w:t xml:space="preserve"> </w:t>
      </w:r>
      <w:r w:rsidRPr="001E0712">
        <w:rPr>
          <w:i/>
          <w:iCs/>
        </w:rPr>
        <w:t>trong</w:t>
      </w:r>
      <w:r w:rsidRPr="001E0712">
        <w:rPr>
          <w:i/>
          <w:iCs/>
          <w:spacing w:val="-2"/>
        </w:rPr>
        <w:t xml:space="preserve"> </w:t>
      </w:r>
      <w:r w:rsidRPr="001E0712">
        <w:rPr>
          <w:i/>
          <w:iCs/>
        </w:rPr>
        <w:t>nghiên</w:t>
      </w:r>
      <w:r w:rsidRPr="001E0712">
        <w:rPr>
          <w:i/>
          <w:iCs/>
          <w:spacing w:val="-3"/>
        </w:rPr>
        <w:t xml:space="preserve"> </w:t>
      </w:r>
      <w:r w:rsidRPr="001E0712">
        <w:rPr>
          <w:i/>
          <w:iCs/>
          <w:spacing w:val="-5"/>
        </w:rPr>
        <w:t>cứu</w:t>
      </w:r>
    </w:p>
    <w:p w14:paraId="4AEC99EB" w14:textId="07BD30C9" w:rsidR="00625E41" w:rsidRPr="001E0712" w:rsidRDefault="005527C0" w:rsidP="00BA3F82">
      <w:pPr>
        <w:tabs>
          <w:tab w:val="left" w:pos="8931"/>
        </w:tabs>
        <w:spacing w:before="120" w:after="120" w:line="288" w:lineRule="auto"/>
        <w:ind w:right="136"/>
        <w:jc w:val="both"/>
        <w:rPr>
          <w:i/>
          <w:iCs/>
          <w:sz w:val="24"/>
        </w:rPr>
      </w:pPr>
      <w:r w:rsidRPr="001E0712">
        <w:rPr>
          <w:i/>
          <w:iCs/>
          <w:sz w:val="24"/>
        </w:rPr>
        <w:t>Trao đổi lãnh đạo - nhân viên</w:t>
      </w:r>
    </w:p>
    <w:p w14:paraId="71D9AA41" w14:textId="2696DB54" w:rsidR="00625E41" w:rsidRPr="001E0712" w:rsidRDefault="005527C0" w:rsidP="00BA3F82">
      <w:pPr>
        <w:tabs>
          <w:tab w:val="left" w:pos="8931"/>
        </w:tabs>
        <w:spacing w:before="120" w:after="120" w:line="288" w:lineRule="auto"/>
        <w:ind w:right="136"/>
        <w:jc w:val="both"/>
      </w:pPr>
      <w:r w:rsidRPr="001E0712">
        <w:t>Trao đổi lãnh đạo - nhân viên phản ánh quá trình tương tác giữa lãnh đạo và cấp dưới trong môi trường làm việc, trong đó cả hai bên ảnh hưởng lẫn nhau thông qua giao tiếp, kỳ vọng và sự phản hồi</w:t>
      </w:r>
      <w:r w:rsidR="000277F0" w:rsidRPr="001E0712">
        <w:rPr>
          <w:lang w:val="vi-VN"/>
        </w:rPr>
        <w:t xml:space="preserve">. </w:t>
      </w:r>
      <w:r w:rsidRPr="001E0712">
        <w:t>Một mối quan hệ trao đổi hiệu quả có thể</w:t>
      </w:r>
      <w:r w:rsidRPr="001E0712">
        <w:rPr>
          <w:spacing w:val="-8"/>
        </w:rPr>
        <w:t xml:space="preserve"> </w:t>
      </w:r>
      <w:r w:rsidRPr="001E0712">
        <w:t>mang</w:t>
      </w:r>
      <w:r w:rsidRPr="001E0712">
        <w:rPr>
          <w:spacing w:val="-8"/>
        </w:rPr>
        <w:t xml:space="preserve"> </w:t>
      </w:r>
      <w:r w:rsidRPr="001E0712">
        <w:t>lại</w:t>
      </w:r>
      <w:r w:rsidRPr="001E0712">
        <w:rPr>
          <w:spacing w:val="-7"/>
        </w:rPr>
        <w:t xml:space="preserve"> </w:t>
      </w:r>
      <w:r w:rsidRPr="001E0712">
        <w:t>lợi</w:t>
      </w:r>
      <w:r w:rsidRPr="001E0712">
        <w:rPr>
          <w:spacing w:val="-7"/>
        </w:rPr>
        <w:t xml:space="preserve"> </w:t>
      </w:r>
      <w:r w:rsidRPr="001E0712">
        <w:t>ích</w:t>
      </w:r>
      <w:r w:rsidRPr="001E0712">
        <w:rPr>
          <w:spacing w:val="-8"/>
        </w:rPr>
        <w:t xml:space="preserve"> </w:t>
      </w:r>
      <w:r w:rsidRPr="001E0712">
        <w:t>như</w:t>
      </w:r>
      <w:r w:rsidRPr="001E0712">
        <w:rPr>
          <w:spacing w:val="-8"/>
        </w:rPr>
        <w:t xml:space="preserve"> </w:t>
      </w:r>
      <w:r w:rsidRPr="001E0712">
        <w:t>sự</w:t>
      </w:r>
      <w:r w:rsidRPr="001E0712">
        <w:rPr>
          <w:spacing w:val="-8"/>
        </w:rPr>
        <w:t xml:space="preserve"> </w:t>
      </w:r>
      <w:r w:rsidRPr="001E0712">
        <w:t>ủy</w:t>
      </w:r>
      <w:r w:rsidRPr="001E0712">
        <w:rPr>
          <w:spacing w:val="-7"/>
        </w:rPr>
        <w:t xml:space="preserve"> </w:t>
      </w:r>
      <w:r w:rsidRPr="001E0712">
        <w:t>quyền</w:t>
      </w:r>
      <w:r w:rsidRPr="001E0712">
        <w:rPr>
          <w:spacing w:val="-7"/>
        </w:rPr>
        <w:t xml:space="preserve"> </w:t>
      </w:r>
      <w:r w:rsidRPr="001E0712">
        <w:t>cao</w:t>
      </w:r>
      <w:r w:rsidRPr="001E0712">
        <w:rPr>
          <w:spacing w:val="-7"/>
        </w:rPr>
        <w:t xml:space="preserve"> </w:t>
      </w:r>
      <w:r w:rsidRPr="001E0712">
        <w:t>hơn,</w:t>
      </w:r>
      <w:r w:rsidRPr="001E0712">
        <w:rPr>
          <w:spacing w:val="-7"/>
        </w:rPr>
        <w:t xml:space="preserve"> </w:t>
      </w:r>
      <w:r w:rsidRPr="001E0712">
        <w:t>cơ</w:t>
      </w:r>
      <w:r w:rsidRPr="001E0712">
        <w:rPr>
          <w:spacing w:val="-7"/>
        </w:rPr>
        <w:t xml:space="preserve"> </w:t>
      </w:r>
      <w:r w:rsidRPr="001E0712">
        <w:t>hội</w:t>
      </w:r>
      <w:r w:rsidRPr="001E0712">
        <w:rPr>
          <w:spacing w:val="-7"/>
        </w:rPr>
        <w:t xml:space="preserve"> </w:t>
      </w:r>
      <w:r w:rsidRPr="001E0712">
        <w:t>phát</w:t>
      </w:r>
      <w:r w:rsidRPr="001E0712">
        <w:rPr>
          <w:spacing w:val="-7"/>
        </w:rPr>
        <w:t xml:space="preserve"> </w:t>
      </w:r>
      <w:r w:rsidRPr="001E0712">
        <w:t>triển</w:t>
      </w:r>
      <w:r w:rsidRPr="001E0712">
        <w:rPr>
          <w:spacing w:val="-7"/>
        </w:rPr>
        <w:t xml:space="preserve"> </w:t>
      </w:r>
      <w:r w:rsidRPr="001E0712">
        <w:t>nghề</w:t>
      </w:r>
      <w:r w:rsidRPr="001E0712">
        <w:rPr>
          <w:spacing w:val="-8"/>
        </w:rPr>
        <w:t xml:space="preserve"> </w:t>
      </w:r>
      <w:r w:rsidRPr="001E0712">
        <w:t>nghiệp,</w:t>
      </w:r>
      <w:r w:rsidRPr="001E0712">
        <w:rPr>
          <w:spacing w:val="-7"/>
        </w:rPr>
        <w:t xml:space="preserve"> </w:t>
      </w:r>
      <w:r w:rsidRPr="001E0712">
        <w:t>phần</w:t>
      </w:r>
      <w:r w:rsidRPr="001E0712">
        <w:rPr>
          <w:spacing w:val="-7"/>
        </w:rPr>
        <w:t xml:space="preserve"> </w:t>
      </w:r>
      <w:r w:rsidRPr="001E0712">
        <w:t>thưởng hữu hình và sự ghi nhận từ lãnh đạo (Arrasyid</w:t>
      </w:r>
      <w:r w:rsidR="00D13EC9" w:rsidRPr="001E0712">
        <w:t xml:space="preserve"> và cộng sự</w:t>
      </w:r>
      <w:r w:rsidRPr="001E0712">
        <w:t>, 2019). Ngược lại, khi quá trình trao đổi không diễn ra suôn sẻ, nhân viên có thể cảm thấy bị cô lập, thiếu động</w:t>
      </w:r>
      <w:r w:rsidRPr="001E0712">
        <w:rPr>
          <w:spacing w:val="-10"/>
        </w:rPr>
        <w:t xml:space="preserve"> </w:t>
      </w:r>
      <w:r w:rsidRPr="001E0712">
        <w:t>lực</w:t>
      </w:r>
      <w:r w:rsidRPr="001E0712">
        <w:rPr>
          <w:spacing w:val="-11"/>
        </w:rPr>
        <w:t xml:space="preserve"> </w:t>
      </w:r>
      <w:r w:rsidRPr="001E0712">
        <w:t>và</w:t>
      </w:r>
      <w:r w:rsidRPr="001E0712">
        <w:rPr>
          <w:spacing w:val="-11"/>
        </w:rPr>
        <w:t xml:space="preserve"> </w:t>
      </w:r>
      <w:r w:rsidRPr="001E0712">
        <w:t>giảm</w:t>
      </w:r>
      <w:r w:rsidRPr="001E0712">
        <w:rPr>
          <w:spacing w:val="-9"/>
        </w:rPr>
        <w:t xml:space="preserve"> </w:t>
      </w:r>
      <w:r w:rsidRPr="001E0712">
        <w:t>mức</w:t>
      </w:r>
      <w:r w:rsidRPr="001E0712">
        <w:rPr>
          <w:spacing w:val="-11"/>
        </w:rPr>
        <w:t xml:space="preserve"> </w:t>
      </w:r>
      <w:r w:rsidRPr="001E0712">
        <w:t>độ</w:t>
      </w:r>
      <w:r w:rsidRPr="001E0712">
        <w:rPr>
          <w:spacing w:val="-7"/>
        </w:rPr>
        <w:t xml:space="preserve"> </w:t>
      </w:r>
      <w:r w:rsidRPr="001E0712">
        <w:t>gắn</w:t>
      </w:r>
      <w:r w:rsidRPr="001E0712">
        <w:rPr>
          <w:spacing w:val="-10"/>
        </w:rPr>
        <w:t xml:space="preserve"> </w:t>
      </w:r>
      <w:r w:rsidRPr="001E0712">
        <w:t>kết</w:t>
      </w:r>
      <w:r w:rsidRPr="001E0712">
        <w:rPr>
          <w:spacing w:val="-9"/>
        </w:rPr>
        <w:t xml:space="preserve"> </w:t>
      </w:r>
      <w:r w:rsidRPr="001E0712">
        <w:t>với</w:t>
      </w:r>
      <w:r w:rsidRPr="001E0712">
        <w:rPr>
          <w:spacing w:val="-9"/>
        </w:rPr>
        <w:t xml:space="preserve"> </w:t>
      </w:r>
      <w:r w:rsidRPr="001E0712">
        <w:t>công</w:t>
      </w:r>
      <w:r w:rsidRPr="001E0712">
        <w:rPr>
          <w:spacing w:val="-10"/>
        </w:rPr>
        <w:t xml:space="preserve"> </w:t>
      </w:r>
      <w:r w:rsidRPr="001E0712">
        <w:t>việc</w:t>
      </w:r>
      <w:r w:rsidRPr="001E0712">
        <w:rPr>
          <w:spacing w:val="-11"/>
        </w:rPr>
        <w:t xml:space="preserve"> </w:t>
      </w:r>
      <w:r w:rsidRPr="001E0712">
        <w:t>(Dulebohn</w:t>
      </w:r>
      <w:r w:rsidRPr="001E0712">
        <w:rPr>
          <w:spacing w:val="-9"/>
        </w:rPr>
        <w:t xml:space="preserve"> </w:t>
      </w:r>
      <w:r w:rsidR="00C80176" w:rsidRPr="001E0712">
        <w:rPr>
          <w:lang w:val="vi-VN"/>
        </w:rPr>
        <w:t>và cộng sự</w:t>
      </w:r>
      <w:r w:rsidRPr="001E0712">
        <w:t>,</w:t>
      </w:r>
      <w:r w:rsidRPr="001E0712">
        <w:rPr>
          <w:spacing w:val="-10"/>
        </w:rPr>
        <w:t xml:space="preserve"> </w:t>
      </w:r>
      <w:r w:rsidRPr="001E0712">
        <w:t>2012).</w:t>
      </w:r>
      <w:r w:rsidRPr="001E0712">
        <w:rPr>
          <w:spacing w:val="-10"/>
        </w:rPr>
        <w:t xml:space="preserve"> </w:t>
      </w:r>
      <w:r w:rsidRPr="001E0712">
        <w:t>Chất</w:t>
      </w:r>
      <w:r w:rsidRPr="001E0712">
        <w:rPr>
          <w:spacing w:val="-9"/>
        </w:rPr>
        <w:t xml:space="preserve"> </w:t>
      </w:r>
      <w:r w:rsidRPr="001E0712">
        <w:t xml:space="preserve">lượng của sự trao đổi này không chỉ tác động đến sự hài lòng và hạnh phúc của nhân viên mà còn ảnh hưởng trực tiếp đến hiệu quả làm việc của họ (Shu </w:t>
      </w:r>
      <w:r w:rsidR="00E32124" w:rsidRPr="001E0712">
        <w:rPr>
          <w:lang w:val="vi-VN"/>
        </w:rPr>
        <w:t>&amp;</w:t>
      </w:r>
      <w:r w:rsidRPr="001E0712">
        <w:t xml:space="preserve"> Lazatkhan, 2017).</w:t>
      </w:r>
    </w:p>
    <w:p w14:paraId="4665704E" w14:textId="77777777" w:rsidR="00625E41" w:rsidRPr="001E0712" w:rsidRDefault="006012B7" w:rsidP="00BA3F82">
      <w:pPr>
        <w:tabs>
          <w:tab w:val="left" w:pos="8931"/>
        </w:tabs>
        <w:spacing w:before="120" w:after="120" w:line="288" w:lineRule="auto"/>
        <w:ind w:right="136"/>
        <w:jc w:val="both"/>
        <w:rPr>
          <w:i/>
          <w:iCs/>
        </w:rPr>
      </w:pPr>
      <w:r w:rsidRPr="001E0712">
        <w:rPr>
          <w:i/>
          <w:iCs/>
        </w:rPr>
        <w:t>Sự</w:t>
      </w:r>
      <w:r w:rsidRPr="001E0712">
        <w:rPr>
          <w:i/>
          <w:iCs/>
          <w:spacing w:val="-4"/>
        </w:rPr>
        <w:t xml:space="preserve"> </w:t>
      </w:r>
      <w:r w:rsidRPr="001E0712">
        <w:rPr>
          <w:i/>
          <w:iCs/>
        </w:rPr>
        <w:t>hài</w:t>
      </w:r>
      <w:r w:rsidRPr="001E0712">
        <w:rPr>
          <w:i/>
          <w:iCs/>
          <w:spacing w:val="-2"/>
        </w:rPr>
        <w:t xml:space="preserve"> </w:t>
      </w:r>
      <w:r w:rsidRPr="001E0712">
        <w:rPr>
          <w:i/>
          <w:iCs/>
        </w:rPr>
        <w:t>lòng</w:t>
      </w:r>
      <w:r w:rsidRPr="001E0712">
        <w:rPr>
          <w:i/>
          <w:iCs/>
          <w:spacing w:val="-2"/>
        </w:rPr>
        <w:t xml:space="preserve"> </w:t>
      </w:r>
      <w:r w:rsidRPr="001E0712">
        <w:rPr>
          <w:i/>
          <w:iCs/>
        </w:rPr>
        <w:t>trong</w:t>
      </w:r>
      <w:r w:rsidRPr="001E0712">
        <w:rPr>
          <w:i/>
          <w:iCs/>
          <w:spacing w:val="-5"/>
        </w:rPr>
        <w:t xml:space="preserve"> </w:t>
      </w:r>
      <w:r w:rsidRPr="001E0712">
        <w:rPr>
          <w:i/>
          <w:iCs/>
        </w:rPr>
        <w:t>công</w:t>
      </w:r>
      <w:r w:rsidRPr="001E0712">
        <w:rPr>
          <w:i/>
          <w:iCs/>
          <w:spacing w:val="-2"/>
        </w:rPr>
        <w:t xml:space="preserve"> </w:t>
      </w:r>
      <w:r w:rsidRPr="001E0712">
        <w:rPr>
          <w:i/>
          <w:iCs/>
          <w:spacing w:val="-4"/>
        </w:rPr>
        <w:t>việc</w:t>
      </w:r>
    </w:p>
    <w:p w14:paraId="7F4EAAA2" w14:textId="31C67695" w:rsidR="00625E41" w:rsidRPr="001E0712" w:rsidRDefault="006012B7" w:rsidP="00BA3F82">
      <w:pPr>
        <w:tabs>
          <w:tab w:val="left" w:pos="8931"/>
        </w:tabs>
        <w:spacing w:before="120" w:after="120" w:line="288" w:lineRule="auto"/>
        <w:ind w:right="136"/>
        <w:jc w:val="both"/>
      </w:pPr>
      <w:r w:rsidRPr="001E0712">
        <w:t>Sự hài lòng trong công việc được định nghĩa là trạng thái cảm xúc tích cực của cá nhân khi</w:t>
      </w:r>
      <w:r w:rsidRPr="001E0712">
        <w:rPr>
          <w:spacing w:val="-8"/>
        </w:rPr>
        <w:t xml:space="preserve"> </w:t>
      </w:r>
      <w:r w:rsidRPr="001E0712">
        <w:t>các</w:t>
      </w:r>
      <w:r w:rsidRPr="001E0712">
        <w:rPr>
          <w:spacing w:val="-9"/>
        </w:rPr>
        <w:t xml:space="preserve"> </w:t>
      </w:r>
      <w:r w:rsidRPr="001E0712">
        <w:t>nhu</w:t>
      </w:r>
      <w:r w:rsidRPr="001E0712">
        <w:rPr>
          <w:spacing w:val="-8"/>
        </w:rPr>
        <w:t xml:space="preserve"> </w:t>
      </w:r>
      <w:r w:rsidRPr="001E0712">
        <w:t>cầu</w:t>
      </w:r>
      <w:r w:rsidRPr="001E0712">
        <w:rPr>
          <w:spacing w:val="-8"/>
        </w:rPr>
        <w:t xml:space="preserve"> </w:t>
      </w:r>
      <w:r w:rsidRPr="001E0712">
        <w:t>và</w:t>
      </w:r>
      <w:r w:rsidRPr="001E0712">
        <w:rPr>
          <w:spacing w:val="-9"/>
        </w:rPr>
        <w:t xml:space="preserve"> </w:t>
      </w:r>
      <w:r w:rsidRPr="001E0712">
        <w:t>mong</w:t>
      </w:r>
      <w:r w:rsidRPr="001E0712">
        <w:rPr>
          <w:spacing w:val="-8"/>
        </w:rPr>
        <w:t xml:space="preserve"> </w:t>
      </w:r>
      <w:r w:rsidRPr="001E0712">
        <w:t>đợi</w:t>
      </w:r>
      <w:r w:rsidRPr="001E0712">
        <w:rPr>
          <w:spacing w:val="-8"/>
        </w:rPr>
        <w:t xml:space="preserve"> </w:t>
      </w:r>
      <w:r w:rsidRPr="001E0712">
        <w:t>trong</w:t>
      </w:r>
      <w:r w:rsidRPr="001E0712">
        <w:rPr>
          <w:spacing w:val="-9"/>
        </w:rPr>
        <w:t xml:space="preserve"> </w:t>
      </w:r>
      <w:r w:rsidRPr="001E0712">
        <w:t>công</w:t>
      </w:r>
      <w:r w:rsidRPr="001E0712">
        <w:rPr>
          <w:spacing w:val="-8"/>
        </w:rPr>
        <w:t xml:space="preserve"> </w:t>
      </w:r>
      <w:r w:rsidRPr="001E0712">
        <w:t>việc</w:t>
      </w:r>
      <w:r w:rsidRPr="001E0712">
        <w:rPr>
          <w:spacing w:val="-9"/>
        </w:rPr>
        <w:t xml:space="preserve"> </w:t>
      </w:r>
      <w:r w:rsidRPr="001E0712">
        <w:t>được</w:t>
      </w:r>
      <w:r w:rsidRPr="001E0712">
        <w:rPr>
          <w:spacing w:val="-7"/>
        </w:rPr>
        <w:t xml:space="preserve"> </w:t>
      </w:r>
      <w:r w:rsidRPr="001E0712">
        <w:t>đáp</w:t>
      </w:r>
      <w:r w:rsidRPr="001E0712">
        <w:rPr>
          <w:spacing w:val="-8"/>
        </w:rPr>
        <w:t xml:space="preserve"> </w:t>
      </w:r>
      <w:r w:rsidRPr="001E0712">
        <w:t>ứng</w:t>
      </w:r>
      <w:r w:rsidRPr="001E0712">
        <w:rPr>
          <w:spacing w:val="-8"/>
        </w:rPr>
        <w:t xml:space="preserve"> </w:t>
      </w:r>
      <w:r w:rsidRPr="001E0712">
        <w:t>(Toropova</w:t>
      </w:r>
      <w:r w:rsidRPr="001E0712">
        <w:rPr>
          <w:spacing w:val="-9"/>
        </w:rPr>
        <w:t xml:space="preserve"> </w:t>
      </w:r>
      <w:r w:rsidR="00C80176" w:rsidRPr="001E0712">
        <w:rPr>
          <w:lang w:val="vi-VN"/>
        </w:rPr>
        <w:t>và cộng sự</w:t>
      </w:r>
      <w:r w:rsidRPr="001E0712">
        <w:t>,</w:t>
      </w:r>
      <w:r w:rsidRPr="001E0712">
        <w:rPr>
          <w:spacing w:val="-8"/>
        </w:rPr>
        <w:t xml:space="preserve"> </w:t>
      </w:r>
      <w:r w:rsidRPr="001E0712">
        <w:t>2021). Từ góc độ Tâm lý học, sự hài lòng trong công việc có mối liên hệ chặt chẽ với các lý thuyết</w:t>
      </w:r>
      <w:r w:rsidRPr="001E0712">
        <w:rPr>
          <w:spacing w:val="-1"/>
        </w:rPr>
        <w:t xml:space="preserve"> </w:t>
      </w:r>
      <w:r w:rsidRPr="001E0712">
        <w:t>về</w:t>
      </w:r>
      <w:r w:rsidRPr="001E0712">
        <w:rPr>
          <w:spacing w:val="-2"/>
        </w:rPr>
        <w:t xml:space="preserve"> </w:t>
      </w:r>
      <w:r w:rsidRPr="001E0712">
        <w:t>động</w:t>
      </w:r>
      <w:r w:rsidRPr="001E0712">
        <w:rPr>
          <w:spacing w:val="-1"/>
        </w:rPr>
        <w:t xml:space="preserve"> </w:t>
      </w:r>
      <w:r w:rsidRPr="001E0712">
        <w:t>lực,</w:t>
      </w:r>
      <w:r w:rsidRPr="001E0712">
        <w:rPr>
          <w:spacing w:val="-1"/>
        </w:rPr>
        <w:t xml:space="preserve"> </w:t>
      </w:r>
      <w:r w:rsidRPr="001E0712">
        <w:t>tiêu</w:t>
      </w:r>
      <w:r w:rsidRPr="001E0712">
        <w:rPr>
          <w:spacing w:val="-1"/>
        </w:rPr>
        <w:t xml:space="preserve"> </w:t>
      </w:r>
      <w:r w:rsidRPr="001E0712">
        <w:t>biểu</w:t>
      </w:r>
      <w:r w:rsidRPr="001E0712">
        <w:rPr>
          <w:spacing w:val="-1"/>
        </w:rPr>
        <w:t xml:space="preserve"> </w:t>
      </w:r>
      <w:r w:rsidRPr="001E0712">
        <w:t>là</w:t>
      </w:r>
      <w:r w:rsidRPr="001E0712">
        <w:rPr>
          <w:spacing w:val="-2"/>
        </w:rPr>
        <w:t xml:space="preserve"> </w:t>
      </w:r>
      <w:r w:rsidRPr="001E0712">
        <w:t>tháp</w:t>
      </w:r>
      <w:r w:rsidRPr="001E0712">
        <w:rPr>
          <w:spacing w:val="-2"/>
        </w:rPr>
        <w:t xml:space="preserve"> </w:t>
      </w:r>
      <w:r w:rsidRPr="001E0712">
        <w:t>nhu</w:t>
      </w:r>
      <w:r w:rsidRPr="001E0712">
        <w:rPr>
          <w:spacing w:val="-1"/>
        </w:rPr>
        <w:t xml:space="preserve"> </w:t>
      </w:r>
      <w:r w:rsidRPr="001E0712">
        <w:t>cầu</w:t>
      </w:r>
      <w:r w:rsidRPr="001E0712">
        <w:rPr>
          <w:spacing w:val="-1"/>
        </w:rPr>
        <w:t xml:space="preserve"> </w:t>
      </w:r>
      <w:r w:rsidRPr="001E0712">
        <w:t>của Maslow,</w:t>
      </w:r>
      <w:r w:rsidRPr="001E0712">
        <w:rPr>
          <w:spacing w:val="-1"/>
        </w:rPr>
        <w:t xml:space="preserve"> </w:t>
      </w:r>
      <w:r w:rsidRPr="001E0712">
        <w:t>bao</w:t>
      </w:r>
      <w:r w:rsidRPr="001E0712">
        <w:rPr>
          <w:spacing w:val="-1"/>
        </w:rPr>
        <w:t xml:space="preserve"> </w:t>
      </w:r>
      <w:r w:rsidRPr="001E0712">
        <w:t>gồm</w:t>
      </w:r>
      <w:r w:rsidRPr="001E0712">
        <w:rPr>
          <w:spacing w:val="-1"/>
        </w:rPr>
        <w:t xml:space="preserve"> </w:t>
      </w:r>
      <w:r w:rsidRPr="001E0712">
        <w:t>năm</w:t>
      </w:r>
      <w:r w:rsidRPr="001E0712">
        <w:rPr>
          <w:spacing w:val="-1"/>
        </w:rPr>
        <w:t xml:space="preserve"> </w:t>
      </w:r>
      <w:r w:rsidRPr="001E0712">
        <w:t>cấp</w:t>
      </w:r>
      <w:r w:rsidRPr="001E0712">
        <w:rPr>
          <w:spacing w:val="-1"/>
        </w:rPr>
        <w:t xml:space="preserve"> </w:t>
      </w:r>
      <w:r w:rsidRPr="001E0712">
        <w:t>độ:</w:t>
      </w:r>
      <w:r w:rsidRPr="001E0712">
        <w:rPr>
          <w:spacing w:val="-1"/>
        </w:rPr>
        <w:t xml:space="preserve"> </w:t>
      </w:r>
      <w:r w:rsidRPr="001E0712">
        <w:t>nhu</w:t>
      </w:r>
      <w:r w:rsidRPr="001E0712">
        <w:rPr>
          <w:spacing w:val="-1"/>
        </w:rPr>
        <w:t xml:space="preserve"> </w:t>
      </w:r>
      <w:r w:rsidRPr="001E0712">
        <w:t>cầu sinh</w:t>
      </w:r>
      <w:r w:rsidRPr="001E0712">
        <w:rPr>
          <w:spacing w:val="-2"/>
        </w:rPr>
        <w:t xml:space="preserve"> </w:t>
      </w:r>
      <w:r w:rsidRPr="001E0712">
        <w:t>lý,</w:t>
      </w:r>
      <w:r w:rsidRPr="001E0712">
        <w:rPr>
          <w:spacing w:val="-2"/>
        </w:rPr>
        <w:t xml:space="preserve"> </w:t>
      </w:r>
      <w:r w:rsidRPr="001E0712">
        <w:t>nhu</w:t>
      </w:r>
      <w:r w:rsidRPr="001E0712">
        <w:rPr>
          <w:spacing w:val="-2"/>
        </w:rPr>
        <w:t xml:space="preserve"> </w:t>
      </w:r>
      <w:r w:rsidRPr="001E0712">
        <w:t>cầu an</w:t>
      </w:r>
      <w:r w:rsidRPr="001E0712">
        <w:rPr>
          <w:spacing w:val="-2"/>
        </w:rPr>
        <w:t xml:space="preserve"> </w:t>
      </w:r>
      <w:r w:rsidRPr="001E0712">
        <w:t>toàn, nhu</w:t>
      </w:r>
      <w:r w:rsidRPr="001E0712">
        <w:rPr>
          <w:spacing w:val="-2"/>
        </w:rPr>
        <w:t xml:space="preserve"> </w:t>
      </w:r>
      <w:r w:rsidRPr="001E0712">
        <w:t>cầu xã</w:t>
      </w:r>
      <w:r w:rsidRPr="001E0712">
        <w:rPr>
          <w:spacing w:val="-3"/>
        </w:rPr>
        <w:t xml:space="preserve"> </w:t>
      </w:r>
      <w:r w:rsidRPr="001E0712">
        <w:t>hội,</w:t>
      </w:r>
      <w:r w:rsidRPr="001E0712">
        <w:rPr>
          <w:spacing w:val="-2"/>
        </w:rPr>
        <w:t xml:space="preserve"> </w:t>
      </w:r>
      <w:r w:rsidRPr="001E0712">
        <w:t>nhu cầu được</w:t>
      </w:r>
      <w:r w:rsidRPr="001E0712">
        <w:rPr>
          <w:spacing w:val="-3"/>
        </w:rPr>
        <w:t xml:space="preserve"> </w:t>
      </w:r>
      <w:r w:rsidRPr="001E0712">
        <w:t>tôn</w:t>
      </w:r>
      <w:r w:rsidRPr="001E0712">
        <w:rPr>
          <w:spacing w:val="-2"/>
        </w:rPr>
        <w:t xml:space="preserve"> </w:t>
      </w:r>
      <w:r w:rsidRPr="001E0712">
        <w:t>trọng</w:t>
      </w:r>
      <w:r w:rsidRPr="001E0712">
        <w:rPr>
          <w:spacing w:val="-2"/>
        </w:rPr>
        <w:t xml:space="preserve"> </w:t>
      </w:r>
      <w:r w:rsidRPr="001E0712">
        <w:t>và</w:t>
      </w:r>
      <w:r w:rsidRPr="001E0712">
        <w:rPr>
          <w:spacing w:val="-3"/>
        </w:rPr>
        <w:t xml:space="preserve"> </w:t>
      </w:r>
      <w:r w:rsidRPr="001E0712">
        <w:t>nhu cầu</w:t>
      </w:r>
      <w:r w:rsidRPr="001E0712">
        <w:rPr>
          <w:spacing w:val="-2"/>
        </w:rPr>
        <w:t xml:space="preserve"> </w:t>
      </w:r>
      <w:r w:rsidRPr="001E0712">
        <w:t>thể</w:t>
      </w:r>
      <w:r w:rsidRPr="001E0712">
        <w:rPr>
          <w:spacing w:val="-3"/>
        </w:rPr>
        <w:t xml:space="preserve"> </w:t>
      </w:r>
      <w:r w:rsidRPr="001E0712">
        <w:t>hiện</w:t>
      </w:r>
      <w:r w:rsidRPr="001E0712">
        <w:rPr>
          <w:spacing w:val="-2"/>
        </w:rPr>
        <w:t xml:space="preserve"> </w:t>
      </w:r>
      <w:r w:rsidRPr="001E0712">
        <w:t xml:space="preserve">bản thân (Wolor </w:t>
      </w:r>
      <w:r w:rsidR="00C80176" w:rsidRPr="001E0712">
        <w:rPr>
          <w:lang w:val="vi-VN"/>
        </w:rPr>
        <w:t>và cộng sự</w:t>
      </w:r>
      <w:r w:rsidRPr="001E0712">
        <w:t>, 2022). Do đó, sự hài lòng trong công việc không chỉ mang lại lợi ích cho cá nhân mà còn góp phần nâng cao hiệu quả hoạt động của doanh nghiệp.</w:t>
      </w:r>
    </w:p>
    <w:p w14:paraId="7C9228B5" w14:textId="77777777" w:rsidR="00625E41" w:rsidRPr="001E0712" w:rsidRDefault="006012B7" w:rsidP="00BA3F82">
      <w:pPr>
        <w:tabs>
          <w:tab w:val="left" w:pos="8931"/>
        </w:tabs>
        <w:spacing w:before="120" w:after="120" w:line="288" w:lineRule="auto"/>
        <w:ind w:right="136"/>
        <w:jc w:val="both"/>
        <w:rPr>
          <w:i/>
          <w:iCs/>
        </w:rPr>
      </w:pPr>
      <w:r w:rsidRPr="001E0712">
        <w:rPr>
          <w:i/>
          <w:iCs/>
        </w:rPr>
        <w:t>Hạnh</w:t>
      </w:r>
      <w:r w:rsidRPr="001E0712">
        <w:rPr>
          <w:i/>
          <w:iCs/>
          <w:spacing w:val="-2"/>
        </w:rPr>
        <w:t xml:space="preserve"> </w:t>
      </w:r>
      <w:r w:rsidRPr="001E0712">
        <w:rPr>
          <w:i/>
          <w:iCs/>
        </w:rPr>
        <w:t>phúc</w:t>
      </w:r>
      <w:r w:rsidRPr="001E0712">
        <w:rPr>
          <w:i/>
          <w:iCs/>
          <w:spacing w:val="-3"/>
        </w:rPr>
        <w:t xml:space="preserve"> </w:t>
      </w:r>
      <w:r w:rsidRPr="001E0712">
        <w:rPr>
          <w:i/>
          <w:iCs/>
        </w:rPr>
        <w:t>nhân</w:t>
      </w:r>
      <w:r w:rsidRPr="001E0712">
        <w:rPr>
          <w:i/>
          <w:iCs/>
          <w:spacing w:val="-3"/>
        </w:rPr>
        <w:t xml:space="preserve"> </w:t>
      </w:r>
      <w:r w:rsidRPr="001E0712">
        <w:rPr>
          <w:i/>
          <w:iCs/>
          <w:spacing w:val="-4"/>
        </w:rPr>
        <w:t>viên</w:t>
      </w:r>
    </w:p>
    <w:p w14:paraId="0E3099F3" w14:textId="58E5A32F" w:rsidR="00625E41" w:rsidRPr="001E0712" w:rsidRDefault="00C0690D" w:rsidP="00BA3F82">
      <w:pPr>
        <w:tabs>
          <w:tab w:val="left" w:pos="8931"/>
        </w:tabs>
        <w:spacing w:before="120" w:after="120" w:line="288" w:lineRule="auto"/>
        <w:ind w:right="136"/>
        <w:jc w:val="both"/>
      </w:pPr>
      <w:r w:rsidRPr="001E0712">
        <w:t>Hạnh phúc của nhân viên là một khái niệm đa chiều, chịu ảnh hưởng bởi bối cảnh và yếu tố văn hóa (Sandilya &amp; Shahnawaz, 2018). Theo Fisher (2010), hạnh phúc nhân viên phản ánh trải nghiệm tổng thể trong công việc, bao gồm sự hài lòng, được công nhận và cơ hội phát triển. Dưới góc nhìn của Bandura (1986</w:t>
      </w:r>
      <w:r w:rsidR="0088123F" w:rsidRPr="001E0712">
        <w:t>, trích dẫn bởi Locke, 1987</w:t>
      </w:r>
      <w:r w:rsidRPr="001E0712">
        <w:t>), hạnh phúc gắn liền với những trải nghiệm cá nhân mang lại giá trị. Bên cạnh đó, Greenhaus và Powell (2006) nhấn mạnh vai trò của sự cân bằng giữa công việc và cuộc sống trong việc bảo vệ sức khỏe tinh thần và nâng cao hiệu quả làm việc.</w:t>
      </w:r>
      <w:r w:rsidR="006012B7" w:rsidRPr="001E0712">
        <w:rPr>
          <w:spacing w:val="-2"/>
        </w:rPr>
        <w:t xml:space="preserve"> </w:t>
      </w:r>
      <w:r w:rsidR="006012B7" w:rsidRPr="001E0712">
        <w:t>Eisenberger</w:t>
      </w:r>
      <w:r w:rsidR="006012B7" w:rsidRPr="001E0712">
        <w:rPr>
          <w:spacing w:val="-2"/>
        </w:rPr>
        <w:t xml:space="preserve"> </w:t>
      </w:r>
      <w:r w:rsidR="006012B7" w:rsidRPr="001E0712">
        <w:t>và cộng</w:t>
      </w:r>
      <w:r w:rsidR="006012B7" w:rsidRPr="001E0712">
        <w:rPr>
          <w:spacing w:val="-2"/>
        </w:rPr>
        <w:t xml:space="preserve"> </w:t>
      </w:r>
      <w:r w:rsidR="006012B7" w:rsidRPr="001E0712">
        <w:t>sự</w:t>
      </w:r>
      <w:r w:rsidR="006012B7" w:rsidRPr="001E0712">
        <w:rPr>
          <w:spacing w:val="-3"/>
        </w:rPr>
        <w:t xml:space="preserve"> </w:t>
      </w:r>
      <w:r w:rsidR="006012B7" w:rsidRPr="001E0712">
        <w:t>(</w:t>
      </w:r>
      <w:r w:rsidR="00B62DB2" w:rsidRPr="001E0712">
        <w:t>1986</w:t>
      </w:r>
      <w:r w:rsidR="006012B7" w:rsidRPr="001E0712">
        <w:t>)</w:t>
      </w:r>
      <w:r w:rsidR="006012B7" w:rsidRPr="001E0712">
        <w:rPr>
          <w:spacing w:val="-2"/>
        </w:rPr>
        <w:t xml:space="preserve"> </w:t>
      </w:r>
      <w:r w:rsidR="006012B7" w:rsidRPr="001E0712">
        <w:t>đã</w:t>
      </w:r>
      <w:r w:rsidR="006012B7" w:rsidRPr="001E0712">
        <w:rPr>
          <w:spacing w:val="-2"/>
        </w:rPr>
        <w:t xml:space="preserve"> </w:t>
      </w:r>
      <w:r w:rsidR="006012B7" w:rsidRPr="001E0712">
        <w:t>nhấn mạnh</w:t>
      </w:r>
      <w:r w:rsidR="006012B7" w:rsidRPr="001E0712">
        <w:rPr>
          <w:spacing w:val="-2"/>
        </w:rPr>
        <w:t xml:space="preserve"> </w:t>
      </w:r>
      <w:r w:rsidR="006012B7" w:rsidRPr="001E0712">
        <w:t>vai</w:t>
      </w:r>
      <w:r w:rsidR="006012B7" w:rsidRPr="001E0712">
        <w:rPr>
          <w:spacing w:val="-2"/>
        </w:rPr>
        <w:t xml:space="preserve"> </w:t>
      </w:r>
      <w:r w:rsidR="006012B7" w:rsidRPr="001E0712">
        <w:t>trò</w:t>
      </w:r>
      <w:r w:rsidR="006012B7" w:rsidRPr="001E0712">
        <w:rPr>
          <w:spacing w:val="-1"/>
        </w:rPr>
        <w:t xml:space="preserve"> </w:t>
      </w:r>
      <w:r w:rsidR="006012B7" w:rsidRPr="001E0712">
        <w:t>của</w:t>
      </w:r>
      <w:r w:rsidR="006012B7" w:rsidRPr="001E0712">
        <w:rPr>
          <w:spacing w:val="-3"/>
        </w:rPr>
        <w:t xml:space="preserve"> </w:t>
      </w:r>
      <w:r w:rsidR="006012B7" w:rsidRPr="001E0712">
        <w:t>sự</w:t>
      </w:r>
      <w:r w:rsidR="006012B7" w:rsidRPr="001E0712">
        <w:rPr>
          <w:spacing w:val="-1"/>
        </w:rPr>
        <w:t xml:space="preserve"> </w:t>
      </w:r>
      <w:r w:rsidR="006012B7" w:rsidRPr="001E0712">
        <w:t>hỗ</w:t>
      </w:r>
      <w:r w:rsidR="006012B7" w:rsidRPr="001E0712">
        <w:rPr>
          <w:spacing w:val="-2"/>
        </w:rPr>
        <w:t xml:space="preserve"> </w:t>
      </w:r>
      <w:r w:rsidR="006012B7" w:rsidRPr="001E0712">
        <w:t>trợ</w:t>
      </w:r>
      <w:r w:rsidR="006012B7" w:rsidRPr="001E0712">
        <w:rPr>
          <w:spacing w:val="-2"/>
        </w:rPr>
        <w:t xml:space="preserve"> </w:t>
      </w:r>
      <w:r w:rsidR="006012B7" w:rsidRPr="001E0712">
        <w:t>xã</w:t>
      </w:r>
      <w:r w:rsidR="006012B7" w:rsidRPr="001E0712">
        <w:rPr>
          <w:spacing w:val="-3"/>
        </w:rPr>
        <w:t xml:space="preserve"> </w:t>
      </w:r>
      <w:r w:rsidR="006012B7" w:rsidRPr="001E0712">
        <w:t>hội</w:t>
      </w:r>
      <w:r w:rsidR="006012B7" w:rsidRPr="001E0712">
        <w:rPr>
          <w:spacing w:val="-2"/>
        </w:rPr>
        <w:t xml:space="preserve"> </w:t>
      </w:r>
      <w:r w:rsidR="006012B7" w:rsidRPr="001E0712">
        <w:t xml:space="preserve">trong công việc đối với hạnh phúc của nhân viên. Họ chỉ ra </w:t>
      </w:r>
      <w:r w:rsidR="00446F84" w:rsidRPr="001E0712">
        <w:t>rằng,</w:t>
      </w:r>
      <w:r w:rsidR="006012B7" w:rsidRPr="001E0712">
        <w:t xml:space="preserve"> khi nhân viên nhận được sự hỗ</w:t>
      </w:r>
      <w:r w:rsidR="006012B7" w:rsidRPr="001E0712">
        <w:rPr>
          <w:spacing w:val="-3"/>
        </w:rPr>
        <w:t xml:space="preserve"> </w:t>
      </w:r>
      <w:r w:rsidR="006012B7" w:rsidRPr="001E0712">
        <w:t>trợ</w:t>
      </w:r>
      <w:r w:rsidR="006012B7" w:rsidRPr="001E0712">
        <w:rPr>
          <w:spacing w:val="-2"/>
        </w:rPr>
        <w:t xml:space="preserve"> </w:t>
      </w:r>
      <w:r w:rsidR="006012B7" w:rsidRPr="001E0712">
        <w:t>từ</w:t>
      </w:r>
      <w:r w:rsidR="006012B7" w:rsidRPr="001E0712">
        <w:rPr>
          <w:spacing w:val="-3"/>
        </w:rPr>
        <w:t xml:space="preserve"> </w:t>
      </w:r>
      <w:r w:rsidR="006012B7" w:rsidRPr="001E0712">
        <w:t>đồng</w:t>
      </w:r>
      <w:r w:rsidR="006012B7" w:rsidRPr="001E0712">
        <w:rPr>
          <w:spacing w:val="-2"/>
        </w:rPr>
        <w:t xml:space="preserve"> </w:t>
      </w:r>
      <w:r w:rsidR="006012B7" w:rsidRPr="001E0712">
        <w:t>nghiệp</w:t>
      </w:r>
      <w:r w:rsidR="006012B7" w:rsidRPr="001E0712">
        <w:rPr>
          <w:spacing w:val="-2"/>
        </w:rPr>
        <w:t xml:space="preserve"> </w:t>
      </w:r>
      <w:r w:rsidR="006012B7" w:rsidRPr="001E0712">
        <w:t>và</w:t>
      </w:r>
      <w:r w:rsidR="006012B7" w:rsidRPr="001E0712">
        <w:rPr>
          <w:spacing w:val="-1"/>
        </w:rPr>
        <w:t xml:space="preserve"> </w:t>
      </w:r>
      <w:r w:rsidR="006012B7" w:rsidRPr="001E0712">
        <w:t>cấp</w:t>
      </w:r>
      <w:r w:rsidR="006012B7" w:rsidRPr="001E0712">
        <w:rPr>
          <w:spacing w:val="-2"/>
        </w:rPr>
        <w:t xml:space="preserve"> </w:t>
      </w:r>
      <w:r w:rsidR="006012B7" w:rsidRPr="001E0712">
        <w:t>trên, họ</w:t>
      </w:r>
      <w:r w:rsidR="006012B7" w:rsidRPr="001E0712">
        <w:rPr>
          <w:spacing w:val="-2"/>
        </w:rPr>
        <w:t xml:space="preserve"> </w:t>
      </w:r>
      <w:r w:rsidR="006012B7" w:rsidRPr="001E0712">
        <w:t>sẽ</w:t>
      </w:r>
      <w:r w:rsidR="006012B7" w:rsidRPr="001E0712">
        <w:rPr>
          <w:spacing w:val="-1"/>
        </w:rPr>
        <w:t xml:space="preserve"> </w:t>
      </w:r>
      <w:r w:rsidR="006012B7" w:rsidRPr="001E0712">
        <w:t>cảm</w:t>
      </w:r>
      <w:r w:rsidR="006012B7" w:rsidRPr="001E0712">
        <w:rPr>
          <w:spacing w:val="-2"/>
        </w:rPr>
        <w:t xml:space="preserve"> </w:t>
      </w:r>
      <w:r w:rsidR="006012B7" w:rsidRPr="001E0712">
        <w:t>thấy ít</w:t>
      </w:r>
      <w:r w:rsidR="006012B7" w:rsidRPr="001E0712">
        <w:rPr>
          <w:spacing w:val="-2"/>
        </w:rPr>
        <w:t xml:space="preserve"> </w:t>
      </w:r>
      <w:r w:rsidR="006012B7" w:rsidRPr="001E0712">
        <w:lastRenderedPageBreak/>
        <w:t>căng</w:t>
      </w:r>
      <w:r w:rsidR="006012B7" w:rsidRPr="001E0712">
        <w:rPr>
          <w:spacing w:val="-2"/>
        </w:rPr>
        <w:t xml:space="preserve"> </w:t>
      </w:r>
      <w:r w:rsidR="006012B7" w:rsidRPr="001E0712">
        <w:t>thẳng</w:t>
      </w:r>
      <w:r w:rsidR="006012B7" w:rsidRPr="001E0712">
        <w:rPr>
          <w:spacing w:val="-2"/>
        </w:rPr>
        <w:t xml:space="preserve"> </w:t>
      </w:r>
      <w:r w:rsidR="006012B7" w:rsidRPr="001E0712">
        <w:t>hơn và</w:t>
      </w:r>
      <w:r w:rsidR="006012B7" w:rsidRPr="001E0712">
        <w:rPr>
          <w:spacing w:val="-1"/>
        </w:rPr>
        <w:t xml:space="preserve"> </w:t>
      </w:r>
      <w:r w:rsidR="006012B7" w:rsidRPr="001E0712">
        <w:t>có</w:t>
      </w:r>
      <w:r w:rsidR="006012B7" w:rsidRPr="001E0712">
        <w:rPr>
          <w:spacing w:val="-2"/>
        </w:rPr>
        <w:t xml:space="preserve"> </w:t>
      </w:r>
      <w:r w:rsidR="006012B7" w:rsidRPr="001E0712">
        <w:t>hạnh</w:t>
      </w:r>
      <w:r w:rsidR="006012B7" w:rsidRPr="001E0712">
        <w:rPr>
          <w:spacing w:val="-2"/>
        </w:rPr>
        <w:t xml:space="preserve"> </w:t>
      </w:r>
      <w:r w:rsidR="006012B7" w:rsidRPr="001E0712">
        <w:t>phúc</w:t>
      </w:r>
      <w:r w:rsidR="006012B7" w:rsidRPr="001E0712">
        <w:rPr>
          <w:spacing w:val="-1"/>
        </w:rPr>
        <w:t xml:space="preserve"> </w:t>
      </w:r>
      <w:r w:rsidR="006012B7" w:rsidRPr="001E0712">
        <w:t xml:space="preserve">cao </w:t>
      </w:r>
      <w:r w:rsidR="006012B7" w:rsidRPr="001E0712">
        <w:rPr>
          <w:spacing w:val="-4"/>
        </w:rPr>
        <w:t>hơn.</w:t>
      </w:r>
    </w:p>
    <w:p w14:paraId="798EABDB" w14:textId="77777777" w:rsidR="00625E41" w:rsidRPr="001E0712" w:rsidRDefault="006012B7" w:rsidP="00BA3F82">
      <w:pPr>
        <w:tabs>
          <w:tab w:val="left" w:pos="8931"/>
        </w:tabs>
        <w:spacing w:before="120" w:after="120" w:line="288" w:lineRule="auto"/>
        <w:ind w:right="136"/>
        <w:jc w:val="both"/>
        <w:rPr>
          <w:i/>
          <w:iCs/>
        </w:rPr>
      </w:pPr>
      <w:r w:rsidRPr="001E0712">
        <w:rPr>
          <w:i/>
          <w:iCs/>
        </w:rPr>
        <w:t>Hiệu</w:t>
      </w:r>
      <w:r w:rsidRPr="001E0712">
        <w:rPr>
          <w:i/>
          <w:iCs/>
          <w:spacing w:val="-1"/>
        </w:rPr>
        <w:t xml:space="preserve"> </w:t>
      </w:r>
      <w:r w:rsidRPr="001E0712">
        <w:rPr>
          <w:i/>
          <w:iCs/>
        </w:rPr>
        <w:t>quả</w:t>
      </w:r>
      <w:r w:rsidRPr="001E0712">
        <w:rPr>
          <w:i/>
          <w:iCs/>
          <w:spacing w:val="-1"/>
        </w:rPr>
        <w:t xml:space="preserve"> </w:t>
      </w:r>
      <w:r w:rsidRPr="001E0712">
        <w:rPr>
          <w:i/>
          <w:iCs/>
        </w:rPr>
        <w:t>làm việc</w:t>
      </w:r>
      <w:r w:rsidRPr="001E0712">
        <w:rPr>
          <w:i/>
          <w:iCs/>
          <w:spacing w:val="-3"/>
        </w:rPr>
        <w:t xml:space="preserve"> </w:t>
      </w:r>
      <w:r w:rsidRPr="001E0712">
        <w:rPr>
          <w:i/>
          <w:iCs/>
        </w:rPr>
        <w:t xml:space="preserve">nhân </w:t>
      </w:r>
      <w:r w:rsidRPr="001E0712">
        <w:rPr>
          <w:i/>
          <w:iCs/>
          <w:spacing w:val="-4"/>
        </w:rPr>
        <w:t>viên</w:t>
      </w:r>
    </w:p>
    <w:p w14:paraId="7163F3AE" w14:textId="741F1666" w:rsidR="00625E41" w:rsidRPr="001E0712" w:rsidRDefault="00DC5891" w:rsidP="00BA3F82">
      <w:pPr>
        <w:tabs>
          <w:tab w:val="left" w:pos="8931"/>
        </w:tabs>
        <w:spacing w:before="120" w:after="120" w:line="288" w:lineRule="auto"/>
        <w:ind w:right="136"/>
        <w:jc w:val="both"/>
      </w:pPr>
      <w:r w:rsidRPr="001E0712">
        <w:t xml:space="preserve">Hiệu quả làm việc của nhân viên phản ánh mức độ hoàn thành và vượt các nhiệm vụ, mục tiêu được giao, qua đó đóng góp vào sự phát triển của tổ chức (Wolor </w:t>
      </w:r>
      <w:r w:rsidR="00C80176" w:rsidRPr="001E0712">
        <w:t>và cộng sự</w:t>
      </w:r>
      <w:r w:rsidRPr="001E0712">
        <w:t xml:space="preserve">, 2022). Khái niệm này thể hiện thông qua những hành vi và hoạt động tạo ra giá trị cho doanh nghiệp (Santos </w:t>
      </w:r>
      <w:r w:rsidR="00C80176" w:rsidRPr="001E0712">
        <w:t>và cộng sự</w:t>
      </w:r>
      <w:r w:rsidRPr="001E0712">
        <w:t xml:space="preserve">, 2018), đồng thời phản ánh mức độ hiệu quả cá nhân đạt được trong quá trình thực hiện công việc (Rashidpoor, 2000). Theo </w:t>
      </w:r>
      <w:r w:rsidR="00593788" w:rsidRPr="001E0712">
        <w:t>Gharib</w:t>
      </w:r>
      <w:r w:rsidRPr="001E0712">
        <w:t xml:space="preserve"> </w:t>
      </w:r>
      <w:r w:rsidR="00C80176" w:rsidRPr="001E0712">
        <w:t>và cộng sự</w:t>
      </w:r>
      <w:r w:rsidRPr="001E0712">
        <w:t xml:space="preserve"> (2016), hiệu quả làm việc còn được hiểu là khả năng đạt được mục tiêu công việc phù hợp và đáp ứng các chuẩn mực, kỳ vọng của tổ chức.</w:t>
      </w:r>
      <w:r w:rsidR="006012B7" w:rsidRPr="001E0712">
        <w:t xml:space="preserve"> Hiệu</w:t>
      </w:r>
      <w:r w:rsidR="006012B7" w:rsidRPr="001E0712">
        <w:rPr>
          <w:spacing w:val="-10"/>
        </w:rPr>
        <w:t xml:space="preserve"> </w:t>
      </w:r>
      <w:r w:rsidR="006012B7" w:rsidRPr="001E0712">
        <w:t>quả</w:t>
      </w:r>
      <w:r w:rsidR="006012B7" w:rsidRPr="001E0712">
        <w:rPr>
          <w:spacing w:val="-11"/>
        </w:rPr>
        <w:t xml:space="preserve"> </w:t>
      </w:r>
      <w:r w:rsidR="006012B7" w:rsidRPr="001E0712">
        <w:t>làm</w:t>
      </w:r>
      <w:r w:rsidR="006012B7" w:rsidRPr="001E0712">
        <w:rPr>
          <w:spacing w:val="-10"/>
        </w:rPr>
        <w:t xml:space="preserve"> </w:t>
      </w:r>
      <w:r w:rsidR="006012B7" w:rsidRPr="001E0712">
        <w:t>việc</w:t>
      </w:r>
      <w:r w:rsidR="006012B7" w:rsidRPr="001E0712">
        <w:rPr>
          <w:spacing w:val="-11"/>
        </w:rPr>
        <w:t xml:space="preserve"> </w:t>
      </w:r>
      <w:r w:rsidR="006012B7" w:rsidRPr="001E0712">
        <w:t>được</w:t>
      </w:r>
      <w:r w:rsidR="006012B7" w:rsidRPr="001E0712">
        <w:rPr>
          <w:spacing w:val="-11"/>
        </w:rPr>
        <w:t xml:space="preserve"> </w:t>
      </w:r>
      <w:r w:rsidR="006012B7" w:rsidRPr="001E0712">
        <w:t>xem</w:t>
      </w:r>
      <w:r w:rsidR="006012B7" w:rsidRPr="001E0712">
        <w:rPr>
          <w:spacing w:val="-9"/>
        </w:rPr>
        <w:t xml:space="preserve"> </w:t>
      </w:r>
      <w:r w:rsidR="006012B7" w:rsidRPr="001E0712">
        <w:t>như</w:t>
      </w:r>
      <w:r w:rsidR="006012B7" w:rsidRPr="001E0712">
        <w:rPr>
          <w:spacing w:val="-10"/>
        </w:rPr>
        <w:t xml:space="preserve"> </w:t>
      </w:r>
      <w:r w:rsidR="006012B7" w:rsidRPr="001E0712">
        <w:t>một</w:t>
      </w:r>
      <w:r w:rsidR="006012B7" w:rsidRPr="001E0712">
        <w:rPr>
          <w:spacing w:val="-9"/>
        </w:rPr>
        <w:t xml:space="preserve"> </w:t>
      </w:r>
      <w:r w:rsidR="006012B7" w:rsidRPr="001E0712">
        <w:t>cấu</w:t>
      </w:r>
      <w:r w:rsidR="006012B7" w:rsidRPr="001E0712">
        <w:rPr>
          <w:spacing w:val="-10"/>
        </w:rPr>
        <w:t xml:space="preserve"> </w:t>
      </w:r>
      <w:r w:rsidR="006012B7" w:rsidRPr="001E0712">
        <w:t>trúc</w:t>
      </w:r>
      <w:r w:rsidR="006012B7" w:rsidRPr="001E0712">
        <w:rPr>
          <w:spacing w:val="-11"/>
        </w:rPr>
        <w:t xml:space="preserve"> </w:t>
      </w:r>
      <w:r w:rsidR="006012B7" w:rsidRPr="001E0712">
        <w:t>đa</w:t>
      </w:r>
      <w:r w:rsidR="006012B7" w:rsidRPr="001E0712">
        <w:rPr>
          <w:spacing w:val="-11"/>
        </w:rPr>
        <w:t xml:space="preserve"> </w:t>
      </w:r>
      <w:r w:rsidR="006012B7" w:rsidRPr="001E0712">
        <w:t>chiều,</w:t>
      </w:r>
      <w:r w:rsidR="006012B7" w:rsidRPr="001E0712">
        <w:rPr>
          <w:spacing w:val="-10"/>
        </w:rPr>
        <w:t xml:space="preserve"> </w:t>
      </w:r>
      <w:r w:rsidR="006012B7" w:rsidRPr="001E0712">
        <w:t>bao</w:t>
      </w:r>
      <w:r w:rsidR="006012B7" w:rsidRPr="001E0712">
        <w:rPr>
          <w:spacing w:val="-10"/>
        </w:rPr>
        <w:t xml:space="preserve"> </w:t>
      </w:r>
      <w:r w:rsidR="006012B7" w:rsidRPr="001E0712">
        <w:t>gồm</w:t>
      </w:r>
      <w:r w:rsidR="006012B7" w:rsidRPr="001E0712">
        <w:rPr>
          <w:spacing w:val="-9"/>
        </w:rPr>
        <w:t xml:space="preserve"> </w:t>
      </w:r>
      <w:r w:rsidR="006012B7" w:rsidRPr="001E0712">
        <w:t>cả</w:t>
      </w:r>
      <w:r w:rsidR="006012B7" w:rsidRPr="001E0712">
        <w:rPr>
          <w:spacing w:val="-11"/>
        </w:rPr>
        <w:t xml:space="preserve"> </w:t>
      </w:r>
      <w:r w:rsidR="006012B7" w:rsidRPr="001E0712">
        <w:t>khía</w:t>
      </w:r>
      <w:r w:rsidR="006012B7" w:rsidRPr="001E0712">
        <w:rPr>
          <w:spacing w:val="-10"/>
        </w:rPr>
        <w:t xml:space="preserve"> </w:t>
      </w:r>
      <w:r w:rsidR="006012B7" w:rsidRPr="001E0712">
        <w:t>cạnh</w:t>
      </w:r>
      <w:r w:rsidR="006012B7" w:rsidRPr="001E0712">
        <w:rPr>
          <w:spacing w:val="-10"/>
        </w:rPr>
        <w:t xml:space="preserve"> </w:t>
      </w:r>
      <w:r w:rsidR="006012B7" w:rsidRPr="001E0712">
        <w:t>định</w:t>
      </w:r>
      <w:r w:rsidR="006012B7" w:rsidRPr="001E0712">
        <w:rPr>
          <w:spacing w:val="-10"/>
        </w:rPr>
        <w:t xml:space="preserve"> </w:t>
      </w:r>
      <w:r w:rsidR="006012B7" w:rsidRPr="001E0712">
        <w:t>lượng (sản</w:t>
      </w:r>
      <w:r w:rsidR="006012B7" w:rsidRPr="001E0712">
        <w:rPr>
          <w:spacing w:val="-1"/>
        </w:rPr>
        <w:t xml:space="preserve"> </w:t>
      </w:r>
      <w:r w:rsidR="006012B7" w:rsidRPr="001E0712">
        <w:t>lượng,</w:t>
      </w:r>
      <w:r w:rsidR="006012B7" w:rsidRPr="001E0712">
        <w:rPr>
          <w:spacing w:val="-1"/>
        </w:rPr>
        <w:t xml:space="preserve"> </w:t>
      </w:r>
      <w:r w:rsidR="006012B7" w:rsidRPr="001E0712">
        <w:t>chất</w:t>
      </w:r>
      <w:r w:rsidR="006012B7" w:rsidRPr="001E0712">
        <w:rPr>
          <w:spacing w:val="-1"/>
        </w:rPr>
        <w:t xml:space="preserve"> </w:t>
      </w:r>
      <w:r w:rsidR="006012B7" w:rsidRPr="001E0712">
        <w:t>lượng</w:t>
      </w:r>
      <w:r w:rsidR="006012B7" w:rsidRPr="001E0712">
        <w:rPr>
          <w:spacing w:val="-1"/>
        </w:rPr>
        <w:t xml:space="preserve"> </w:t>
      </w:r>
      <w:r w:rsidR="006012B7" w:rsidRPr="001E0712">
        <w:t>công</w:t>
      </w:r>
      <w:r w:rsidR="006012B7" w:rsidRPr="001E0712">
        <w:rPr>
          <w:spacing w:val="-1"/>
        </w:rPr>
        <w:t xml:space="preserve"> </w:t>
      </w:r>
      <w:r w:rsidR="006012B7" w:rsidRPr="001E0712">
        <w:t>việc)</w:t>
      </w:r>
      <w:r w:rsidR="006012B7" w:rsidRPr="001E0712">
        <w:rPr>
          <w:spacing w:val="-2"/>
        </w:rPr>
        <w:t xml:space="preserve"> </w:t>
      </w:r>
      <w:r w:rsidR="006012B7" w:rsidRPr="001E0712">
        <w:t>và</w:t>
      </w:r>
      <w:r w:rsidR="006012B7" w:rsidRPr="001E0712">
        <w:rPr>
          <w:spacing w:val="-2"/>
        </w:rPr>
        <w:t xml:space="preserve"> </w:t>
      </w:r>
      <w:r w:rsidR="006012B7" w:rsidRPr="001E0712">
        <w:t>định</w:t>
      </w:r>
      <w:r w:rsidR="006012B7" w:rsidRPr="001E0712">
        <w:rPr>
          <w:spacing w:val="-1"/>
        </w:rPr>
        <w:t xml:space="preserve"> </w:t>
      </w:r>
      <w:r w:rsidR="006012B7" w:rsidRPr="001E0712">
        <w:t>tính</w:t>
      </w:r>
      <w:r w:rsidR="006012B7" w:rsidRPr="001E0712">
        <w:rPr>
          <w:spacing w:val="-1"/>
        </w:rPr>
        <w:t xml:space="preserve"> </w:t>
      </w:r>
      <w:r w:rsidR="006012B7" w:rsidRPr="001E0712">
        <w:t>(tính</w:t>
      </w:r>
      <w:r w:rsidR="006012B7" w:rsidRPr="001E0712">
        <w:rPr>
          <w:spacing w:val="-1"/>
        </w:rPr>
        <w:t xml:space="preserve"> </w:t>
      </w:r>
      <w:r w:rsidR="006012B7" w:rsidRPr="001E0712">
        <w:t>linh</w:t>
      </w:r>
      <w:r w:rsidR="006012B7" w:rsidRPr="001E0712">
        <w:rPr>
          <w:spacing w:val="-1"/>
        </w:rPr>
        <w:t xml:space="preserve"> </w:t>
      </w:r>
      <w:r w:rsidR="006012B7" w:rsidRPr="001E0712">
        <w:t>hoạt,</w:t>
      </w:r>
      <w:r w:rsidR="006012B7" w:rsidRPr="001E0712">
        <w:rPr>
          <w:spacing w:val="-1"/>
        </w:rPr>
        <w:t xml:space="preserve"> </w:t>
      </w:r>
      <w:r w:rsidR="006012B7" w:rsidRPr="001E0712">
        <w:t>khả</w:t>
      </w:r>
      <w:r w:rsidR="006012B7" w:rsidRPr="001E0712">
        <w:rPr>
          <w:spacing w:val="-2"/>
        </w:rPr>
        <w:t xml:space="preserve"> </w:t>
      </w:r>
      <w:r w:rsidR="006012B7" w:rsidRPr="001E0712">
        <w:t>năng</w:t>
      </w:r>
      <w:r w:rsidR="006012B7" w:rsidRPr="001E0712">
        <w:rPr>
          <w:spacing w:val="-1"/>
        </w:rPr>
        <w:t xml:space="preserve"> </w:t>
      </w:r>
      <w:r w:rsidR="006012B7" w:rsidRPr="001E0712">
        <w:t>làm</w:t>
      </w:r>
      <w:r w:rsidR="006012B7" w:rsidRPr="001E0712">
        <w:rPr>
          <w:spacing w:val="-1"/>
        </w:rPr>
        <w:t xml:space="preserve"> </w:t>
      </w:r>
      <w:r w:rsidR="006012B7" w:rsidRPr="001E0712">
        <w:t>việc</w:t>
      </w:r>
      <w:r w:rsidR="006012B7" w:rsidRPr="001E0712">
        <w:rPr>
          <w:spacing w:val="-2"/>
        </w:rPr>
        <w:t xml:space="preserve"> </w:t>
      </w:r>
      <w:r w:rsidR="006012B7" w:rsidRPr="001E0712">
        <w:t>nhóm). Nó không chỉ đo lường khả năng hoàn thành nhiệm vụ mà còn đánh giá sự phát triển và tiến bộ cá nhân trong công việc (Viswesvaran, 2002).</w:t>
      </w:r>
    </w:p>
    <w:p w14:paraId="2288559F" w14:textId="77777777" w:rsidR="00625E41" w:rsidRPr="001E0712" w:rsidRDefault="006012B7" w:rsidP="00AF434D">
      <w:pPr>
        <w:pStyle w:val="Heading1"/>
        <w:numPr>
          <w:ilvl w:val="1"/>
          <w:numId w:val="2"/>
        </w:numPr>
        <w:spacing w:before="120" w:after="120" w:line="288" w:lineRule="auto"/>
        <w:ind w:left="426" w:hanging="426"/>
        <w:rPr>
          <w:i/>
          <w:iCs/>
        </w:rPr>
      </w:pPr>
      <w:r w:rsidRPr="001E0712">
        <w:rPr>
          <w:i/>
          <w:iCs/>
        </w:rPr>
        <w:t>Phát</w:t>
      </w:r>
      <w:r w:rsidRPr="001E0712">
        <w:rPr>
          <w:i/>
          <w:iCs/>
          <w:spacing w:val="-4"/>
        </w:rPr>
        <w:t xml:space="preserve"> </w:t>
      </w:r>
      <w:r w:rsidRPr="001E0712">
        <w:rPr>
          <w:i/>
          <w:iCs/>
        </w:rPr>
        <w:t>triển</w:t>
      </w:r>
      <w:r w:rsidRPr="001E0712">
        <w:rPr>
          <w:i/>
          <w:iCs/>
          <w:spacing w:val="-2"/>
        </w:rPr>
        <w:t xml:space="preserve"> </w:t>
      </w:r>
      <w:r w:rsidRPr="001E0712">
        <w:rPr>
          <w:i/>
          <w:iCs/>
        </w:rPr>
        <w:t>giả</w:t>
      </w:r>
      <w:r w:rsidRPr="001E0712">
        <w:rPr>
          <w:i/>
          <w:iCs/>
          <w:spacing w:val="-2"/>
        </w:rPr>
        <w:t xml:space="preserve"> </w:t>
      </w:r>
      <w:r w:rsidRPr="001E0712">
        <w:rPr>
          <w:i/>
          <w:iCs/>
        </w:rPr>
        <w:t>thuyết</w:t>
      </w:r>
      <w:r w:rsidRPr="001E0712">
        <w:rPr>
          <w:i/>
          <w:iCs/>
          <w:spacing w:val="-2"/>
        </w:rPr>
        <w:t xml:space="preserve"> </w:t>
      </w:r>
      <w:r w:rsidRPr="001E0712">
        <w:rPr>
          <w:i/>
          <w:iCs/>
        </w:rPr>
        <w:t>và</w:t>
      </w:r>
      <w:r w:rsidRPr="001E0712">
        <w:rPr>
          <w:i/>
          <w:iCs/>
          <w:spacing w:val="-2"/>
        </w:rPr>
        <w:t xml:space="preserve"> </w:t>
      </w:r>
      <w:r w:rsidRPr="001E0712">
        <w:rPr>
          <w:i/>
          <w:iCs/>
        </w:rPr>
        <w:t>mô</w:t>
      </w:r>
      <w:r w:rsidRPr="001E0712">
        <w:rPr>
          <w:i/>
          <w:iCs/>
          <w:spacing w:val="-2"/>
        </w:rPr>
        <w:t xml:space="preserve"> </w:t>
      </w:r>
      <w:r w:rsidRPr="001E0712">
        <w:rPr>
          <w:i/>
          <w:iCs/>
        </w:rPr>
        <w:t>hình</w:t>
      </w:r>
      <w:r w:rsidRPr="001E0712">
        <w:rPr>
          <w:i/>
          <w:iCs/>
          <w:spacing w:val="-2"/>
        </w:rPr>
        <w:t xml:space="preserve"> </w:t>
      </w:r>
      <w:r w:rsidRPr="001E0712">
        <w:rPr>
          <w:i/>
          <w:iCs/>
        </w:rPr>
        <w:t>nghiên</w:t>
      </w:r>
      <w:r w:rsidRPr="001E0712">
        <w:rPr>
          <w:i/>
          <w:iCs/>
          <w:spacing w:val="-2"/>
        </w:rPr>
        <w:t xml:space="preserve"> </w:t>
      </w:r>
      <w:r w:rsidRPr="001E0712">
        <w:rPr>
          <w:i/>
          <w:iCs/>
          <w:spacing w:val="-5"/>
        </w:rPr>
        <w:t>cứu</w:t>
      </w:r>
    </w:p>
    <w:p w14:paraId="132232F9" w14:textId="77777777" w:rsidR="00625E41" w:rsidRPr="001E0712" w:rsidRDefault="006012B7" w:rsidP="00BA3F82">
      <w:pPr>
        <w:tabs>
          <w:tab w:val="left" w:pos="8931"/>
        </w:tabs>
        <w:spacing w:before="120" w:after="120" w:line="288" w:lineRule="auto"/>
        <w:ind w:right="136"/>
        <w:jc w:val="both"/>
        <w:rPr>
          <w:i/>
          <w:sz w:val="24"/>
        </w:rPr>
      </w:pPr>
      <w:r w:rsidRPr="001E0712">
        <w:rPr>
          <w:i/>
          <w:sz w:val="24"/>
        </w:rPr>
        <w:t>Mối</w:t>
      </w:r>
      <w:r w:rsidRPr="001E0712">
        <w:rPr>
          <w:i/>
          <w:spacing w:val="-1"/>
          <w:sz w:val="24"/>
        </w:rPr>
        <w:t xml:space="preserve"> </w:t>
      </w:r>
      <w:r w:rsidRPr="001E0712">
        <w:rPr>
          <w:i/>
          <w:sz w:val="24"/>
        </w:rPr>
        <w:t>quan hệ</w:t>
      </w:r>
      <w:r w:rsidRPr="001E0712">
        <w:rPr>
          <w:i/>
          <w:spacing w:val="-1"/>
          <w:sz w:val="24"/>
        </w:rPr>
        <w:t xml:space="preserve"> </w:t>
      </w:r>
      <w:r w:rsidRPr="001E0712">
        <w:rPr>
          <w:i/>
          <w:sz w:val="24"/>
        </w:rPr>
        <w:t>giữa trao</w:t>
      </w:r>
      <w:r w:rsidRPr="001E0712">
        <w:rPr>
          <w:i/>
          <w:spacing w:val="-1"/>
          <w:sz w:val="24"/>
        </w:rPr>
        <w:t xml:space="preserve"> </w:t>
      </w:r>
      <w:r w:rsidRPr="001E0712">
        <w:rPr>
          <w:i/>
          <w:sz w:val="24"/>
        </w:rPr>
        <w:t>đổi lãnh đạo -</w:t>
      </w:r>
      <w:r w:rsidRPr="001E0712">
        <w:rPr>
          <w:i/>
          <w:spacing w:val="-2"/>
          <w:sz w:val="24"/>
        </w:rPr>
        <w:t xml:space="preserve"> </w:t>
      </w:r>
      <w:r w:rsidRPr="001E0712">
        <w:rPr>
          <w:i/>
          <w:sz w:val="24"/>
        </w:rPr>
        <w:t>nhân viên và hiệu</w:t>
      </w:r>
      <w:r w:rsidRPr="001E0712">
        <w:rPr>
          <w:i/>
          <w:spacing w:val="-1"/>
          <w:sz w:val="24"/>
        </w:rPr>
        <w:t xml:space="preserve"> </w:t>
      </w:r>
      <w:r w:rsidRPr="001E0712">
        <w:rPr>
          <w:i/>
          <w:sz w:val="24"/>
        </w:rPr>
        <w:t>quả làm</w:t>
      </w:r>
      <w:r w:rsidRPr="001E0712">
        <w:rPr>
          <w:i/>
          <w:spacing w:val="-1"/>
          <w:sz w:val="24"/>
        </w:rPr>
        <w:t xml:space="preserve"> </w:t>
      </w:r>
      <w:r w:rsidRPr="001E0712">
        <w:rPr>
          <w:i/>
          <w:sz w:val="24"/>
        </w:rPr>
        <w:t>việc</w:t>
      </w:r>
      <w:r w:rsidRPr="001E0712">
        <w:rPr>
          <w:i/>
          <w:spacing w:val="-1"/>
          <w:sz w:val="24"/>
        </w:rPr>
        <w:t xml:space="preserve"> </w:t>
      </w:r>
      <w:r w:rsidRPr="001E0712">
        <w:rPr>
          <w:i/>
          <w:sz w:val="24"/>
        </w:rPr>
        <w:t xml:space="preserve">nhân </w:t>
      </w:r>
      <w:r w:rsidRPr="001E0712">
        <w:rPr>
          <w:i/>
          <w:spacing w:val="-2"/>
          <w:sz w:val="24"/>
        </w:rPr>
        <w:t>viên.</w:t>
      </w:r>
    </w:p>
    <w:p w14:paraId="43199E7F" w14:textId="7056F428" w:rsidR="00625E41" w:rsidRPr="001E0712" w:rsidRDefault="006012B7" w:rsidP="00BA3F82">
      <w:pPr>
        <w:tabs>
          <w:tab w:val="left" w:pos="8931"/>
        </w:tabs>
        <w:spacing w:before="120" w:after="120" w:line="288" w:lineRule="auto"/>
        <w:ind w:right="136"/>
        <w:jc w:val="both"/>
      </w:pPr>
      <w:r w:rsidRPr="001E0712">
        <w:t>Varma</w:t>
      </w:r>
      <w:r w:rsidRPr="001E0712">
        <w:rPr>
          <w:spacing w:val="-10"/>
        </w:rPr>
        <w:t xml:space="preserve"> </w:t>
      </w:r>
      <w:r w:rsidRPr="001E0712">
        <w:t>và</w:t>
      </w:r>
      <w:r w:rsidRPr="001E0712">
        <w:rPr>
          <w:spacing w:val="-10"/>
        </w:rPr>
        <w:t xml:space="preserve"> </w:t>
      </w:r>
      <w:r w:rsidRPr="001E0712">
        <w:t>cộng</w:t>
      </w:r>
      <w:r w:rsidRPr="001E0712">
        <w:rPr>
          <w:spacing w:val="-9"/>
        </w:rPr>
        <w:t xml:space="preserve"> </w:t>
      </w:r>
      <w:r w:rsidRPr="001E0712">
        <w:t>sự</w:t>
      </w:r>
      <w:r w:rsidRPr="001E0712">
        <w:rPr>
          <w:spacing w:val="-10"/>
        </w:rPr>
        <w:t xml:space="preserve"> </w:t>
      </w:r>
      <w:r w:rsidRPr="001E0712">
        <w:t>(2005)</w:t>
      </w:r>
      <w:r w:rsidRPr="001E0712">
        <w:rPr>
          <w:spacing w:val="-8"/>
        </w:rPr>
        <w:t xml:space="preserve"> </w:t>
      </w:r>
      <w:r w:rsidRPr="001E0712">
        <w:t>nhận</w:t>
      </w:r>
      <w:r w:rsidRPr="001E0712">
        <w:rPr>
          <w:spacing w:val="-9"/>
        </w:rPr>
        <w:t xml:space="preserve"> </w:t>
      </w:r>
      <w:r w:rsidRPr="001E0712">
        <w:t>định</w:t>
      </w:r>
      <w:r w:rsidRPr="001E0712">
        <w:rPr>
          <w:spacing w:val="-9"/>
        </w:rPr>
        <w:t xml:space="preserve"> </w:t>
      </w:r>
      <w:r w:rsidR="00446F84" w:rsidRPr="001E0712">
        <w:t>rằng,</w:t>
      </w:r>
      <w:r w:rsidRPr="001E0712">
        <w:rPr>
          <w:spacing w:val="-9"/>
        </w:rPr>
        <w:t xml:space="preserve"> </w:t>
      </w:r>
      <w:r w:rsidRPr="001E0712">
        <w:t>trong</w:t>
      </w:r>
      <w:r w:rsidRPr="001E0712">
        <w:rPr>
          <w:spacing w:val="-10"/>
        </w:rPr>
        <w:t xml:space="preserve"> </w:t>
      </w:r>
      <w:r w:rsidRPr="001E0712">
        <w:t>các</w:t>
      </w:r>
      <w:r w:rsidRPr="001E0712">
        <w:rPr>
          <w:spacing w:val="-8"/>
        </w:rPr>
        <w:t xml:space="preserve"> </w:t>
      </w:r>
      <w:r w:rsidRPr="001E0712">
        <w:t>nền</w:t>
      </w:r>
      <w:r w:rsidRPr="001E0712">
        <w:rPr>
          <w:spacing w:val="-9"/>
        </w:rPr>
        <w:t xml:space="preserve"> </w:t>
      </w:r>
      <w:r w:rsidRPr="001E0712">
        <w:t>văn</w:t>
      </w:r>
      <w:r w:rsidRPr="001E0712">
        <w:rPr>
          <w:spacing w:val="-9"/>
        </w:rPr>
        <w:t xml:space="preserve"> </w:t>
      </w:r>
      <w:r w:rsidRPr="001E0712">
        <w:t>hóa</w:t>
      </w:r>
      <w:r w:rsidRPr="001E0712">
        <w:rPr>
          <w:spacing w:val="-10"/>
        </w:rPr>
        <w:t xml:space="preserve"> </w:t>
      </w:r>
      <w:r w:rsidRPr="001E0712">
        <w:t>tập</w:t>
      </w:r>
      <w:r w:rsidRPr="001E0712">
        <w:rPr>
          <w:spacing w:val="-9"/>
        </w:rPr>
        <w:t xml:space="preserve"> </w:t>
      </w:r>
      <w:r w:rsidRPr="001E0712">
        <w:t>thể,</w:t>
      </w:r>
      <w:r w:rsidRPr="001E0712">
        <w:rPr>
          <w:spacing w:val="-9"/>
        </w:rPr>
        <w:t xml:space="preserve"> </w:t>
      </w:r>
      <w:r w:rsidRPr="001E0712">
        <w:t>nhân</w:t>
      </w:r>
      <w:r w:rsidRPr="001E0712">
        <w:rPr>
          <w:spacing w:val="-7"/>
        </w:rPr>
        <w:t xml:space="preserve"> </w:t>
      </w:r>
      <w:r w:rsidRPr="001E0712">
        <w:t>viên</w:t>
      </w:r>
      <w:r w:rsidRPr="001E0712">
        <w:rPr>
          <w:spacing w:val="-10"/>
        </w:rPr>
        <w:t xml:space="preserve"> </w:t>
      </w:r>
      <w:r w:rsidRPr="001E0712">
        <w:t>thường coi</w:t>
      </w:r>
      <w:r w:rsidRPr="001E0712">
        <w:rPr>
          <w:spacing w:val="-6"/>
        </w:rPr>
        <w:t xml:space="preserve"> </w:t>
      </w:r>
      <w:r w:rsidRPr="001E0712">
        <w:t>trọng</w:t>
      </w:r>
      <w:r w:rsidRPr="001E0712">
        <w:rPr>
          <w:spacing w:val="-5"/>
        </w:rPr>
        <w:t xml:space="preserve"> </w:t>
      </w:r>
      <w:r w:rsidRPr="001E0712">
        <w:t>cấu</w:t>
      </w:r>
      <w:r w:rsidRPr="001E0712">
        <w:rPr>
          <w:spacing w:val="-5"/>
        </w:rPr>
        <w:t xml:space="preserve"> </w:t>
      </w:r>
      <w:r w:rsidRPr="001E0712">
        <w:t>trúc</w:t>
      </w:r>
      <w:r w:rsidRPr="001E0712">
        <w:rPr>
          <w:spacing w:val="-6"/>
        </w:rPr>
        <w:t xml:space="preserve"> </w:t>
      </w:r>
      <w:r w:rsidRPr="001E0712">
        <w:t>tổ</w:t>
      </w:r>
      <w:r w:rsidRPr="001E0712">
        <w:rPr>
          <w:spacing w:val="-6"/>
        </w:rPr>
        <w:t xml:space="preserve"> </w:t>
      </w:r>
      <w:r w:rsidRPr="001E0712">
        <w:t>chức</w:t>
      </w:r>
      <w:r w:rsidRPr="001E0712">
        <w:rPr>
          <w:spacing w:val="-6"/>
        </w:rPr>
        <w:t xml:space="preserve"> </w:t>
      </w:r>
      <w:r w:rsidRPr="001E0712">
        <w:t>và</w:t>
      </w:r>
      <w:r w:rsidRPr="001E0712">
        <w:rPr>
          <w:spacing w:val="-6"/>
        </w:rPr>
        <w:t xml:space="preserve"> </w:t>
      </w:r>
      <w:r w:rsidRPr="001E0712">
        <w:t>có</w:t>
      </w:r>
      <w:r w:rsidRPr="001E0712">
        <w:rPr>
          <w:spacing w:val="-6"/>
        </w:rPr>
        <w:t xml:space="preserve"> </w:t>
      </w:r>
      <w:r w:rsidRPr="001E0712">
        <w:t>xu</w:t>
      </w:r>
      <w:r w:rsidRPr="001E0712">
        <w:rPr>
          <w:spacing w:val="-5"/>
        </w:rPr>
        <w:t xml:space="preserve"> </w:t>
      </w:r>
      <w:r w:rsidRPr="001E0712">
        <w:t>hướng</w:t>
      </w:r>
      <w:r w:rsidRPr="001E0712">
        <w:rPr>
          <w:spacing w:val="-6"/>
        </w:rPr>
        <w:t xml:space="preserve"> </w:t>
      </w:r>
      <w:r w:rsidRPr="001E0712">
        <w:t>tìm</w:t>
      </w:r>
      <w:r w:rsidRPr="001E0712">
        <w:rPr>
          <w:spacing w:val="-6"/>
        </w:rPr>
        <w:t xml:space="preserve"> </w:t>
      </w:r>
      <w:r w:rsidRPr="001E0712">
        <w:t>kiếm</w:t>
      </w:r>
      <w:r w:rsidRPr="001E0712">
        <w:rPr>
          <w:spacing w:val="-5"/>
        </w:rPr>
        <w:t xml:space="preserve"> </w:t>
      </w:r>
      <w:r w:rsidRPr="001E0712">
        <w:t>sự</w:t>
      </w:r>
      <w:r w:rsidRPr="001E0712">
        <w:rPr>
          <w:spacing w:val="-5"/>
        </w:rPr>
        <w:t xml:space="preserve"> </w:t>
      </w:r>
      <w:r w:rsidRPr="001E0712">
        <w:t>chỉ</w:t>
      </w:r>
      <w:r w:rsidRPr="001E0712">
        <w:rPr>
          <w:spacing w:val="-6"/>
        </w:rPr>
        <w:t xml:space="preserve"> </w:t>
      </w:r>
      <w:r w:rsidRPr="001E0712">
        <w:t>dẫn</w:t>
      </w:r>
      <w:r w:rsidRPr="001E0712">
        <w:rPr>
          <w:spacing w:val="-5"/>
        </w:rPr>
        <w:t xml:space="preserve"> </w:t>
      </w:r>
      <w:r w:rsidRPr="001E0712">
        <w:t>và</w:t>
      </w:r>
      <w:r w:rsidRPr="001E0712">
        <w:rPr>
          <w:spacing w:val="-6"/>
        </w:rPr>
        <w:t xml:space="preserve"> </w:t>
      </w:r>
      <w:r w:rsidRPr="001E0712">
        <w:t>hỗ</w:t>
      </w:r>
      <w:r w:rsidRPr="001E0712">
        <w:rPr>
          <w:spacing w:val="-6"/>
        </w:rPr>
        <w:t xml:space="preserve"> </w:t>
      </w:r>
      <w:r w:rsidRPr="001E0712">
        <w:t>trợ</w:t>
      </w:r>
      <w:r w:rsidRPr="001E0712">
        <w:rPr>
          <w:spacing w:val="-5"/>
        </w:rPr>
        <w:t xml:space="preserve"> </w:t>
      </w:r>
      <w:r w:rsidRPr="001E0712">
        <w:t>từ</w:t>
      </w:r>
      <w:r w:rsidRPr="001E0712">
        <w:rPr>
          <w:spacing w:val="-7"/>
        </w:rPr>
        <w:t xml:space="preserve"> </w:t>
      </w:r>
      <w:r w:rsidRPr="001E0712">
        <w:t>cấp</w:t>
      </w:r>
      <w:r w:rsidRPr="001E0712">
        <w:rPr>
          <w:spacing w:val="-6"/>
        </w:rPr>
        <w:t xml:space="preserve"> </w:t>
      </w:r>
      <w:r w:rsidRPr="001E0712">
        <w:t>trên.</w:t>
      </w:r>
      <w:r w:rsidRPr="001E0712">
        <w:rPr>
          <w:spacing w:val="-9"/>
        </w:rPr>
        <w:t xml:space="preserve"> </w:t>
      </w:r>
      <w:r w:rsidRPr="001E0712">
        <w:t>Theo văn</w:t>
      </w:r>
      <w:r w:rsidRPr="001E0712">
        <w:rPr>
          <w:spacing w:val="-1"/>
        </w:rPr>
        <w:t xml:space="preserve"> </w:t>
      </w:r>
      <w:r w:rsidRPr="001E0712">
        <w:t>hóa</w:t>
      </w:r>
      <w:r w:rsidRPr="001E0712">
        <w:rPr>
          <w:spacing w:val="-2"/>
        </w:rPr>
        <w:t xml:space="preserve"> </w:t>
      </w:r>
      <w:r w:rsidRPr="001E0712">
        <w:t>phương</w:t>
      </w:r>
      <w:r w:rsidRPr="001E0712">
        <w:rPr>
          <w:spacing w:val="-2"/>
        </w:rPr>
        <w:t xml:space="preserve"> </w:t>
      </w:r>
      <w:r w:rsidRPr="001E0712">
        <w:t>Đông,</w:t>
      </w:r>
      <w:r w:rsidRPr="001E0712">
        <w:rPr>
          <w:spacing w:val="-2"/>
        </w:rPr>
        <w:t xml:space="preserve"> </w:t>
      </w:r>
      <w:r w:rsidRPr="001E0712">
        <w:t>đặc</w:t>
      </w:r>
      <w:r w:rsidRPr="001E0712">
        <w:rPr>
          <w:spacing w:val="-2"/>
        </w:rPr>
        <w:t xml:space="preserve"> </w:t>
      </w:r>
      <w:r w:rsidRPr="001E0712">
        <w:t>biệt</w:t>
      </w:r>
      <w:r w:rsidRPr="001E0712">
        <w:rPr>
          <w:spacing w:val="-1"/>
        </w:rPr>
        <w:t xml:space="preserve"> </w:t>
      </w:r>
      <w:r w:rsidRPr="001E0712">
        <w:t>tại</w:t>
      </w:r>
      <w:r w:rsidRPr="001E0712">
        <w:rPr>
          <w:spacing w:val="-5"/>
        </w:rPr>
        <w:t xml:space="preserve"> </w:t>
      </w:r>
      <w:r w:rsidRPr="001E0712">
        <w:t>Việt</w:t>
      </w:r>
      <w:r w:rsidRPr="001E0712">
        <w:rPr>
          <w:spacing w:val="-1"/>
        </w:rPr>
        <w:t xml:space="preserve"> </w:t>
      </w:r>
      <w:r w:rsidRPr="001E0712">
        <w:t>Nam,</w:t>
      </w:r>
      <w:r w:rsidRPr="001E0712">
        <w:rPr>
          <w:spacing w:val="-1"/>
        </w:rPr>
        <w:t xml:space="preserve"> </w:t>
      </w:r>
      <w:r w:rsidRPr="001E0712">
        <w:t>tình</w:t>
      </w:r>
      <w:r w:rsidRPr="001E0712">
        <w:rPr>
          <w:spacing w:val="-4"/>
        </w:rPr>
        <w:t xml:space="preserve"> </w:t>
      </w:r>
      <w:r w:rsidRPr="001E0712">
        <w:t>cảm</w:t>
      </w:r>
      <w:r w:rsidRPr="001E0712">
        <w:rPr>
          <w:spacing w:val="-1"/>
        </w:rPr>
        <w:t xml:space="preserve"> </w:t>
      </w:r>
      <w:r w:rsidRPr="001E0712">
        <w:t>và</w:t>
      </w:r>
      <w:r w:rsidRPr="001E0712">
        <w:rPr>
          <w:spacing w:val="-2"/>
        </w:rPr>
        <w:t xml:space="preserve"> </w:t>
      </w:r>
      <w:r w:rsidRPr="001E0712">
        <w:t>sự</w:t>
      </w:r>
      <w:r w:rsidRPr="001E0712">
        <w:rPr>
          <w:spacing w:val="-2"/>
        </w:rPr>
        <w:t xml:space="preserve"> </w:t>
      </w:r>
      <w:r w:rsidRPr="001E0712">
        <w:t>gắn</w:t>
      </w:r>
      <w:r w:rsidRPr="001E0712">
        <w:rPr>
          <w:spacing w:val="-1"/>
        </w:rPr>
        <w:t xml:space="preserve"> </w:t>
      </w:r>
      <w:r w:rsidRPr="001E0712">
        <w:t>kết</w:t>
      </w:r>
      <w:r w:rsidRPr="001E0712">
        <w:rPr>
          <w:spacing w:val="-1"/>
        </w:rPr>
        <w:t xml:space="preserve"> </w:t>
      </w:r>
      <w:r w:rsidRPr="001E0712">
        <w:t>cộng</w:t>
      </w:r>
      <w:r w:rsidRPr="001E0712">
        <w:rPr>
          <w:spacing w:val="-1"/>
        </w:rPr>
        <w:t xml:space="preserve"> </w:t>
      </w:r>
      <w:r w:rsidRPr="001E0712">
        <w:t>đồng</w:t>
      </w:r>
      <w:r w:rsidRPr="001E0712">
        <w:rPr>
          <w:spacing w:val="-1"/>
        </w:rPr>
        <w:t xml:space="preserve"> </w:t>
      </w:r>
      <w:r w:rsidRPr="001E0712">
        <w:t>được</w:t>
      </w:r>
      <w:r w:rsidRPr="001E0712">
        <w:rPr>
          <w:spacing w:val="-2"/>
        </w:rPr>
        <w:t xml:space="preserve"> </w:t>
      </w:r>
      <w:r w:rsidRPr="001E0712">
        <w:t>đề cao. Người</w:t>
      </w:r>
      <w:r w:rsidRPr="001E0712">
        <w:rPr>
          <w:spacing w:val="-5"/>
        </w:rPr>
        <w:t xml:space="preserve"> </w:t>
      </w:r>
      <w:r w:rsidRPr="001E0712">
        <w:t xml:space="preserve">Việt tin </w:t>
      </w:r>
      <w:r w:rsidR="00446F84" w:rsidRPr="001E0712">
        <w:t>rằng,</w:t>
      </w:r>
      <w:r w:rsidRPr="001E0712">
        <w:t xml:space="preserve"> thành công không chỉ dựa vào năng lực cá nhân mà còn nhờ sự hỗ trợ từ cộng đồng hoặc yếu tố tâm linh (Trần Ngọc Thêm, 2016). Liden và cộng sự (1997)</w:t>
      </w:r>
      <w:r w:rsidRPr="001E0712">
        <w:rPr>
          <w:spacing w:val="-9"/>
        </w:rPr>
        <w:t xml:space="preserve"> </w:t>
      </w:r>
      <w:r w:rsidRPr="001E0712">
        <w:t>làm</w:t>
      </w:r>
      <w:r w:rsidRPr="001E0712">
        <w:rPr>
          <w:spacing w:val="-9"/>
        </w:rPr>
        <w:t xml:space="preserve"> </w:t>
      </w:r>
      <w:r w:rsidRPr="001E0712">
        <w:t>nổi</w:t>
      </w:r>
      <w:r w:rsidRPr="001E0712">
        <w:rPr>
          <w:spacing w:val="-6"/>
        </w:rPr>
        <w:t xml:space="preserve"> </w:t>
      </w:r>
      <w:r w:rsidRPr="001E0712">
        <w:t>bật</w:t>
      </w:r>
      <w:r w:rsidRPr="001E0712">
        <w:rPr>
          <w:spacing w:val="-8"/>
        </w:rPr>
        <w:t xml:space="preserve"> </w:t>
      </w:r>
      <w:r w:rsidRPr="001E0712">
        <w:t>rằng</w:t>
      </w:r>
      <w:r w:rsidRPr="001E0712">
        <w:rPr>
          <w:spacing w:val="-9"/>
        </w:rPr>
        <w:t xml:space="preserve"> </w:t>
      </w:r>
      <w:r w:rsidRPr="001E0712">
        <w:t>sự</w:t>
      </w:r>
      <w:r w:rsidRPr="001E0712">
        <w:rPr>
          <w:spacing w:val="-9"/>
        </w:rPr>
        <w:t xml:space="preserve"> </w:t>
      </w:r>
      <w:r w:rsidRPr="001E0712">
        <w:t>tương</w:t>
      </w:r>
      <w:r w:rsidRPr="001E0712">
        <w:rPr>
          <w:spacing w:val="-8"/>
        </w:rPr>
        <w:t xml:space="preserve"> </w:t>
      </w:r>
      <w:r w:rsidRPr="001E0712">
        <w:t>tác</w:t>
      </w:r>
      <w:r w:rsidRPr="001E0712">
        <w:rPr>
          <w:spacing w:val="-8"/>
        </w:rPr>
        <w:t xml:space="preserve"> </w:t>
      </w:r>
      <w:r w:rsidRPr="001E0712">
        <w:t>giữa</w:t>
      </w:r>
      <w:r w:rsidRPr="001E0712">
        <w:rPr>
          <w:spacing w:val="-7"/>
        </w:rPr>
        <w:t xml:space="preserve"> </w:t>
      </w:r>
      <w:r w:rsidRPr="001E0712">
        <w:t>lãnh</w:t>
      </w:r>
      <w:r w:rsidRPr="001E0712">
        <w:rPr>
          <w:spacing w:val="-9"/>
        </w:rPr>
        <w:t xml:space="preserve"> </w:t>
      </w:r>
      <w:r w:rsidRPr="001E0712">
        <w:t>đạo</w:t>
      </w:r>
      <w:r w:rsidRPr="001E0712">
        <w:rPr>
          <w:spacing w:val="-7"/>
        </w:rPr>
        <w:t xml:space="preserve"> </w:t>
      </w:r>
      <w:r w:rsidRPr="001E0712">
        <w:t>cấp</w:t>
      </w:r>
      <w:r w:rsidRPr="001E0712">
        <w:rPr>
          <w:spacing w:val="-7"/>
        </w:rPr>
        <w:t xml:space="preserve"> </w:t>
      </w:r>
      <w:r w:rsidRPr="001E0712">
        <w:t>cao</w:t>
      </w:r>
      <w:r w:rsidRPr="001E0712">
        <w:rPr>
          <w:spacing w:val="-7"/>
        </w:rPr>
        <w:t xml:space="preserve"> </w:t>
      </w:r>
      <w:r w:rsidRPr="001E0712">
        <w:t>và</w:t>
      </w:r>
      <w:r w:rsidRPr="001E0712">
        <w:rPr>
          <w:spacing w:val="-10"/>
        </w:rPr>
        <w:t xml:space="preserve"> </w:t>
      </w:r>
      <w:r w:rsidRPr="001E0712">
        <w:t>nhân</w:t>
      </w:r>
      <w:r w:rsidRPr="001E0712">
        <w:rPr>
          <w:spacing w:val="-9"/>
        </w:rPr>
        <w:t xml:space="preserve"> </w:t>
      </w:r>
      <w:r w:rsidRPr="001E0712">
        <w:t>viên</w:t>
      </w:r>
      <w:r w:rsidRPr="001E0712">
        <w:rPr>
          <w:spacing w:val="-7"/>
        </w:rPr>
        <w:t xml:space="preserve"> </w:t>
      </w:r>
      <w:r w:rsidRPr="001E0712">
        <w:t>có</w:t>
      </w:r>
      <w:r w:rsidRPr="001E0712">
        <w:rPr>
          <w:spacing w:val="-7"/>
        </w:rPr>
        <w:t xml:space="preserve"> </w:t>
      </w:r>
      <w:r w:rsidRPr="001E0712">
        <w:t>liên</w:t>
      </w:r>
      <w:r w:rsidRPr="001E0712">
        <w:rPr>
          <w:spacing w:val="-9"/>
        </w:rPr>
        <w:t xml:space="preserve"> </w:t>
      </w:r>
      <w:r w:rsidRPr="001E0712">
        <w:t>quan</w:t>
      </w:r>
      <w:r w:rsidRPr="001E0712">
        <w:rPr>
          <w:spacing w:val="-9"/>
        </w:rPr>
        <w:t xml:space="preserve"> </w:t>
      </w:r>
      <w:r w:rsidRPr="001E0712">
        <w:t>trực tiếp đến mức độ cam kết với tổ chức, hiệu quả công việc và sự rõ ràng trong vai trò của các</w:t>
      </w:r>
      <w:r w:rsidRPr="001E0712">
        <w:rPr>
          <w:spacing w:val="-10"/>
        </w:rPr>
        <w:t xml:space="preserve"> </w:t>
      </w:r>
      <w:r w:rsidRPr="001E0712">
        <w:t>thành</w:t>
      </w:r>
      <w:r w:rsidRPr="001E0712">
        <w:rPr>
          <w:spacing w:val="-10"/>
        </w:rPr>
        <w:t xml:space="preserve"> </w:t>
      </w:r>
      <w:r w:rsidRPr="001E0712">
        <w:t>viên.</w:t>
      </w:r>
      <w:r w:rsidRPr="001E0712">
        <w:rPr>
          <w:spacing w:val="-10"/>
        </w:rPr>
        <w:t xml:space="preserve"> </w:t>
      </w:r>
      <w:r w:rsidRPr="001E0712">
        <w:t>Các</w:t>
      </w:r>
      <w:r w:rsidRPr="001E0712">
        <w:rPr>
          <w:spacing w:val="-10"/>
        </w:rPr>
        <w:t xml:space="preserve"> </w:t>
      </w:r>
      <w:r w:rsidRPr="001E0712">
        <w:t>nghiên</w:t>
      </w:r>
      <w:r w:rsidRPr="001E0712">
        <w:rPr>
          <w:spacing w:val="-10"/>
        </w:rPr>
        <w:t xml:space="preserve"> </w:t>
      </w:r>
      <w:r w:rsidRPr="001E0712">
        <w:t>cứu</w:t>
      </w:r>
      <w:r w:rsidRPr="001E0712">
        <w:rPr>
          <w:spacing w:val="-10"/>
        </w:rPr>
        <w:t xml:space="preserve"> </w:t>
      </w:r>
      <w:r w:rsidRPr="001E0712">
        <w:t>nhận</w:t>
      </w:r>
      <w:r w:rsidRPr="001E0712">
        <w:rPr>
          <w:spacing w:val="-10"/>
        </w:rPr>
        <w:t xml:space="preserve"> </w:t>
      </w:r>
      <w:r w:rsidRPr="001E0712">
        <w:t>thấy</w:t>
      </w:r>
      <w:r w:rsidRPr="001E0712">
        <w:rPr>
          <w:spacing w:val="-10"/>
        </w:rPr>
        <w:t xml:space="preserve"> </w:t>
      </w:r>
      <w:r w:rsidR="00446F84" w:rsidRPr="001E0712">
        <w:t>rằng,</w:t>
      </w:r>
      <w:r w:rsidRPr="001E0712">
        <w:rPr>
          <w:spacing w:val="-10"/>
        </w:rPr>
        <w:t xml:space="preserve"> </w:t>
      </w:r>
      <w:r w:rsidRPr="001E0712">
        <w:t>có</w:t>
      </w:r>
      <w:r w:rsidRPr="001E0712">
        <w:rPr>
          <w:spacing w:val="-10"/>
        </w:rPr>
        <w:t xml:space="preserve"> </w:t>
      </w:r>
      <w:r w:rsidRPr="001E0712">
        <w:t>tác</w:t>
      </w:r>
      <w:r w:rsidRPr="001E0712">
        <w:rPr>
          <w:spacing w:val="-10"/>
        </w:rPr>
        <w:t xml:space="preserve"> </w:t>
      </w:r>
      <w:r w:rsidRPr="001E0712">
        <w:t>động</w:t>
      </w:r>
      <w:r w:rsidRPr="001E0712">
        <w:rPr>
          <w:spacing w:val="-10"/>
        </w:rPr>
        <w:t xml:space="preserve"> </w:t>
      </w:r>
      <w:r w:rsidRPr="001E0712">
        <w:t>đáng</w:t>
      </w:r>
      <w:r w:rsidRPr="001E0712">
        <w:rPr>
          <w:spacing w:val="-10"/>
        </w:rPr>
        <w:t xml:space="preserve"> </w:t>
      </w:r>
      <w:r w:rsidRPr="001E0712">
        <w:t>kể</w:t>
      </w:r>
      <w:r w:rsidRPr="001E0712">
        <w:rPr>
          <w:spacing w:val="-10"/>
        </w:rPr>
        <w:t xml:space="preserve"> </w:t>
      </w:r>
      <w:r w:rsidRPr="001E0712">
        <w:t>giữa</w:t>
      </w:r>
      <w:r w:rsidRPr="001E0712">
        <w:rPr>
          <w:spacing w:val="-10"/>
        </w:rPr>
        <w:t xml:space="preserve"> </w:t>
      </w:r>
      <w:r w:rsidR="005527C0" w:rsidRPr="001E0712">
        <w:t>trao đổi lãnh đạo - nhân viên</w:t>
      </w:r>
      <w:r w:rsidRPr="001E0712">
        <w:t xml:space="preserve"> đến hiệu quả làm việc của nhân viên (</w:t>
      </w:r>
      <w:r w:rsidR="00827A29" w:rsidRPr="001E0712">
        <w:t>Martin</w:t>
      </w:r>
      <w:r w:rsidR="00827A29" w:rsidRPr="001E0712">
        <w:rPr>
          <w:spacing w:val="-13"/>
        </w:rPr>
        <w:t xml:space="preserve"> </w:t>
      </w:r>
      <w:r w:rsidR="00827A29" w:rsidRPr="001E0712">
        <w:rPr>
          <w:lang w:val="vi-VN"/>
        </w:rPr>
        <w:t>và cộng sự</w:t>
      </w:r>
      <w:r w:rsidR="00827A29" w:rsidRPr="001E0712">
        <w:t xml:space="preserve">, 2016; </w:t>
      </w:r>
      <w:r w:rsidRPr="001E0712">
        <w:t xml:space="preserve">Breevaart </w:t>
      </w:r>
      <w:r w:rsidR="00C80176" w:rsidRPr="001E0712">
        <w:rPr>
          <w:lang w:val="vi-VN"/>
        </w:rPr>
        <w:t>và cộng sự</w:t>
      </w:r>
      <w:r w:rsidRPr="001E0712">
        <w:t>, 2015;</w:t>
      </w:r>
      <w:r w:rsidR="00827A29" w:rsidRPr="001E0712">
        <w:t xml:space="preserve"> Morgeson</w:t>
      </w:r>
      <w:r w:rsidR="00827A29" w:rsidRPr="001E0712">
        <w:rPr>
          <w:spacing w:val="-10"/>
        </w:rPr>
        <w:t xml:space="preserve"> </w:t>
      </w:r>
      <w:r w:rsidR="00827A29" w:rsidRPr="001E0712">
        <w:rPr>
          <w:lang w:val="vi-VN"/>
        </w:rPr>
        <w:t>&amp;</w:t>
      </w:r>
      <w:r w:rsidR="00827A29" w:rsidRPr="001E0712">
        <w:rPr>
          <w:spacing w:val="-14"/>
        </w:rPr>
        <w:t xml:space="preserve"> </w:t>
      </w:r>
      <w:r w:rsidR="00827A29" w:rsidRPr="001E0712">
        <w:t>Humphrey,</w:t>
      </w:r>
      <w:r w:rsidR="00827A29" w:rsidRPr="001E0712">
        <w:rPr>
          <w:spacing w:val="-13"/>
        </w:rPr>
        <w:t xml:space="preserve"> </w:t>
      </w:r>
      <w:r w:rsidR="00827A29" w:rsidRPr="001E0712">
        <w:t>2006;</w:t>
      </w:r>
      <w:r w:rsidR="00827A29" w:rsidRPr="001E0712">
        <w:rPr>
          <w:spacing w:val="-12"/>
        </w:rPr>
        <w:t xml:space="preserve"> </w:t>
      </w:r>
      <w:r w:rsidRPr="001E0712">
        <w:t xml:space="preserve">Judge </w:t>
      </w:r>
      <w:r w:rsidR="00E32124" w:rsidRPr="001E0712">
        <w:rPr>
          <w:lang w:val="vi-VN"/>
        </w:rPr>
        <w:t>&amp;</w:t>
      </w:r>
      <w:r w:rsidRPr="001E0712">
        <w:t xml:space="preserve"> Piccolo,</w:t>
      </w:r>
      <w:r w:rsidRPr="001E0712">
        <w:rPr>
          <w:spacing w:val="-12"/>
        </w:rPr>
        <w:t xml:space="preserve"> </w:t>
      </w:r>
      <w:r w:rsidRPr="001E0712">
        <w:t>2004;</w:t>
      </w:r>
      <w:r w:rsidRPr="001E0712">
        <w:rPr>
          <w:spacing w:val="-12"/>
        </w:rPr>
        <w:t xml:space="preserve"> </w:t>
      </w:r>
      <w:r w:rsidRPr="001E0712">
        <w:t>Gerstner</w:t>
      </w:r>
      <w:r w:rsidRPr="001E0712">
        <w:rPr>
          <w:spacing w:val="-14"/>
        </w:rPr>
        <w:t xml:space="preserve"> </w:t>
      </w:r>
      <w:r w:rsidR="00E32124" w:rsidRPr="001E0712">
        <w:rPr>
          <w:lang w:val="vi-VN"/>
        </w:rPr>
        <w:t>&amp;</w:t>
      </w:r>
      <w:r w:rsidRPr="001E0712">
        <w:rPr>
          <w:spacing w:val="-14"/>
        </w:rPr>
        <w:t xml:space="preserve"> </w:t>
      </w:r>
      <w:r w:rsidRPr="001E0712">
        <w:t>Day,</w:t>
      </w:r>
      <w:r w:rsidRPr="001E0712">
        <w:rPr>
          <w:spacing w:val="-13"/>
        </w:rPr>
        <w:t xml:space="preserve"> </w:t>
      </w:r>
      <w:r w:rsidRPr="001E0712">
        <w:t>1997).</w:t>
      </w:r>
      <w:r w:rsidRPr="001E0712">
        <w:rPr>
          <w:spacing w:val="-8"/>
        </w:rPr>
        <w:t xml:space="preserve"> </w:t>
      </w:r>
      <w:r w:rsidRPr="001E0712">
        <w:t>Khi</w:t>
      </w:r>
      <w:r w:rsidRPr="001E0712">
        <w:rPr>
          <w:spacing w:val="-5"/>
        </w:rPr>
        <w:t xml:space="preserve"> </w:t>
      </w:r>
      <w:r w:rsidRPr="001E0712">
        <w:t>lãnh</w:t>
      </w:r>
      <w:r w:rsidRPr="001E0712">
        <w:rPr>
          <w:spacing w:val="-6"/>
        </w:rPr>
        <w:t xml:space="preserve"> </w:t>
      </w:r>
      <w:r w:rsidRPr="001E0712">
        <w:t>đạo</w:t>
      </w:r>
      <w:r w:rsidRPr="001E0712">
        <w:rPr>
          <w:spacing w:val="-5"/>
        </w:rPr>
        <w:t xml:space="preserve"> </w:t>
      </w:r>
      <w:r w:rsidRPr="001E0712">
        <w:t>duy</w:t>
      </w:r>
      <w:r w:rsidRPr="001E0712">
        <w:rPr>
          <w:spacing w:val="-6"/>
        </w:rPr>
        <w:t xml:space="preserve"> </w:t>
      </w:r>
      <w:r w:rsidRPr="001E0712">
        <w:t>trì</w:t>
      </w:r>
      <w:r w:rsidRPr="001E0712">
        <w:rPr>
          <w:spacing w:val="-5"/>
        </w:rPr>
        <w:t xml:space="preserve"> </w:t>
      </w:r>
      <w:r w:rsidRPr="001E0712">
        <w:t>một</w:t>
      </w:r>
      <w:r w:rsidRPr="001E0712">
        <w:rPr>
          <w:spacing w:val="-5"/>
        </w:rPr>
        <w:t xml:space="preserve"> </w:t>
      </w:r>
      <w:r w:rsidRPr="001E0712">
        <w:t>mối</w:t>
      </w:r>
      <w:r w:rsidRPr="001E0712">
        <w:rPr>
          <w:spacing w:val="-5"/>
        </w:rPr>
        <w:t xml:space="preserve"> </w:t>
      </w:r>
      <w:r w:rsidRPr="001E0712">
        <w:t>quan</w:t>
      </w:r>
      <w:r w:rsidRPr="001E0712">
        <w:rPr>
          <w:spacing w:val="-5"/>
        </w:rPr>
        <w:t xml:space="preserve"> </w:t>
      </w:r>
      <w:r w:rsidRPr="001E0712">
        <w:t>hệ</w:t>
      </w:r>
      <w:r w:rsidRPr="001E0712">
        <w:rPr>
          <w:spacing w:val="-7"/>
        </w:rPr>
        <w:t xml:space="preserve"> </w:t>
      </w:r>
      <w:r w:rsidRPr="001E0712">
        <w:t>chặt</w:t>
      </w:r>
      <w:r w:rsidRPr="001E0712">
        <w:rPr>
          <w:spacing w:val="-5"/>
        </w:rPr>
        <w:t xml:space="preserve"> </w:t>
      </w:r>
      <w:r w:rsidRPr="001E0712">
        <w:t>chẽ</w:t>
      </w:r>
      <w:r w:rsidRPr="001E0712">
        <w:rPr>
          <w:spacing w:val="-6"/>
        </w:rPr>
        <w:t xml:space="preserve"> </w:t>
      </w:r>
      <w:r w:rsidRPr="001E0712">
        <w:t>với</w:t>
      </w:r>
      <w:r w:rsidRPr="001E0712">
        <w:rPr>
          <w:spacing w:val="-5"/>
        </w:rPr>
        <w:t xml:space="preserve"> </w:t>
      </w:r>
      <w:r w:rsidRPr="001E0712">
        <w:t>nhân</w:t>
      </w:r>
      <w:r w:rsidRPr="001E0712">
        <w:rPr>
          <w:spacing w:val="-6"/>
        </w:rPr>
        <w:t xml:space="preserve"> </w:t>
      </w:r>
      <w:r w:rsidRPr="001E0712">
        <w:t>viên,</w:t>
      </w:r>
      <w:r w:rsidRPr="001E0712">
        <w:rPr>
          <w:spacing w:val="-6"/>
        </w:rPr>
        <w:t xml:space="preserve"> </w:t>
      </w:r>
      <w:r w:rsidRPr="001E0712">
        <w:t>nhân</w:t>
      </w:r>
      <w:r w:rsidRPr="001E0712">
        <w:rPr>
          <w:spacing w:val="-5"/>
        </w:rPr>
        <w:t xml:space="preserve"> </w:t>
      </w:r>
      <w:r w:rsidRPr="001E0712">
        <w:t>viên</w:t>
      </w:r>
      <w:r w:rsidRPr="001E0712">
        <w:rPr>
          <w:spacing w:val="-5"/>
        </w:rPr>
        <w:t xml:space="preserve"> </w:t>
      </w:r>
      <w:r w:rsidRPr="001E0712">
        <w:t>không</w:t>
      </w:r>
      <w:r w:rsidRPr="001E0712">
        <w:rPr>
          <w:spacing w:val="-5"/>
        </w:rPr>
        <w:t xml:space="preserve"> ch</w:t>
      </w:r>
      <w:r w:rsidR="00DA6DDE" w:rsidRPr="001E0712">
        <w:rPr>
          <w:spacing w:val="-5"/>
        </w:rPr>
        <w:t xml:space="preserve">ỉ </w:t>
      </w:r>
      <w:r w:rsidRPr="001E0712">
        <w:t>nhận</w:t>
      </w:r>
      <w:r w:rsidRPr="001E0712">
        <w:rPr>
          <w:spacing w:val="-9"/>
        </w:rPr>
        <w:t xml:space="preserve"> </w:t>
      </w:r>
      <w:r w:rsidRPr="001E0712">
        <w:t>được</w:t>
      </w:r>
      <w:r w:rsidRPr="001E0712">
        <w:rPr>
          <w:spacing w:val="-7"/>
        </w:rPr>
        <w:t xml:space="preserve"> </w:t>
      </w:r>
      <w:r w:rsidRPr="001E0712">
        <w:t>sự</w:t>
      </w:r>
      <w:r w:rsidRPr="001E0712">
        <w:rPr>
          <w:spacing w:val="-9"/>
        </w:rPr>
        <w:t xml:space="preserve"> </w:t>
      </w:r>
      <w:r w:rsidRPr="001E0712">
        <w:t>hỗ</w:t>
      </w:r>
      <w:r w:rsidRPr="001E0712">
        <w:rPr>
          <w:spacing w:val="-6"/>
        </w:rPr>
        <w:t xml:space="preserve"> </w:t>
      </w:r>
      <w:r w:rsidRPr="001E0712">
        <w:t>trợ</w:t>
      </w:r>
      <w:r w:rsidRPr="001E0712">
        <w:rPr>
          <w:spacing w:val="-6"/>
        </w:rPr>
        <w:t xml:space="preserve"> </w:t>
      </w:r>
      <w:r w:rsidRPr="001E0712">
        <w:t>cần</w:t>
      </w:r>
      <w:r w:rsidRPr="001E0712">
        <w:rPr>
          <w:spacing w:val="-9"/>
        </w:rPr>
        <w:t xml:space="preserve"> </w:t>
      </w:r>
      <w:r w:rsidRPr="001E0712">
        <w:t>thiết</w:t>
      </w:r>
      <w:r w:rsidRPr="001E0712">
        <w:rPr>
          <w:spacing w:val="-8"/>
        </w:rPr>
        <w:t xml:space="preserve"> </w:t>
      </w:r>
      <w:r w:rsidRPr="001E0712">
        <w:t>mà</w:t>
      </w:r>
      <w:r w:rsidRPr="001E0712">
        <w:rPr>
          <w:spacing w:val="-9"/>
        </w:rPr>
        <w:t xml:space="preserve"> </w:t>
      </w:r>
      <w:r w:rsidRPr="001E0712">
        <w:t>còn</w:t>
      </w:r>
      <w:r w:rsidRPr="001E0712">
        <w:rPr>
          <w:spacing w:val="-7"/>
        </w:rPr>
        <w:t xml:space="preserve"> </w:t>
      </w:r>
      <w:r w:rsidRPr="001E0712">
        <w:t>cảm</w:t>
      </w:r>
      <w:r w:rsidRPr="001E0712">
        <w:rPr>
          <w:spacing w:val="-8"/>
        </w:rPr>
        <w:t xml:space="preserve"> </w:t>
      </w:r>
      <w:r w:rsidRPr="001E0712">
        <w:t>thấy</w:t>
      </w:r>
      <w:r w:rsidRPr="001E0712">
        <w:rPr>
          <w:spacing w:val="-9"/>
        </w:rPr>
        <w:t xml:space="preserve"> </w:t>
      </w:r>
      <w:r w:rsidRPr="001E0712">
        <w:t>được</w:t>
      </w:r>
      <w:r w:rsidRPr="001E0712">
        <w:rPr>
          <w:spacing w:val="-10"/>
        </w:rPr>
        <w:t xml:space="preserve"> </w:t>
      </w:r>
      <w:r w:rsidRPr="001E0712">
        <w:t>quan</w:t>
      </w:r>
      <w:r w:rsidRPr="001E0712">
        <w:rPr>
          <w:spacing w:val="-7"/>
        </w:rPr>
        <w:t xml:space="preserve"> </w:t>
      </w:r>
      <w:r w:rsidRPr="001E0712">
        <w:t>tâm,</w:t>
      </w:r>
      <w:r w:rsidRPr="001E0712">
        <w:rPr>
          <w:spacing w:val="-9"/>
        </w:rPr>
        <w:t xml:space="preserve"> </w:t>
      </w:r>
      <w:r w:rsidRPr="001E0712">
        <w:t>từ</w:t>
      </w:r>
      <w:r w:rsidRPr="001E0712">
        <w:rPr>
          <w:spacing w:val="-9"/>
        </w:rPr>
        <w:t xml:space="preserve"> </w:t>
      </w:r>
      <w:r w:rsidRPr="001E0712">
        <w:t>đó</w:t>
      </w:r>
      <w:r w:rsidRPr="001E0712">
        <w:rPr>
          <w:spacing w:val="-7"/>
        </w:rPr>
        <w:t xml:space="preserve"> </w:t>
      </w:r>
      <w:r w:rsidRPr="001E0712">
        <w:t>tăng</w:t>
      </w:r>
      <w:r w:rsidRPr="001E0712">
        <w:rPr>
          <w:spacing w:val="-7"/>
        </w:rPr>
        <w:t xml:space="preserve"> </w:t>
      </w:r>
      <w:r w:rsidRPr="001E0712">
        <w:t>cường</w:t>
      </w:r>
      <w:r w:rsidRPr="001E0712">
        <w:rPr>
          <w:spacing w:val="-9"/>
        </w:rPr>
        <w:t xml:space="preserve"> </w:t>
      </w:r>
      <w:r w:rsidRPr="001E0712">
        <w:t>hiệu</w:t>
      </w:r>
      <w:r w:rsidRPr="001E0712">
        <w:rPr>
          <w:spacing w:val="-9"/>
        </w:rPr>
        <w:t xml:space="preserve"> </w:t>
      </w:r>
      <w:r w:rsidRPr="001E0712">
        <w:t xml:space="preserve">quả công việc (Regts </w:t>
      </w:r>
      <w:r w:rsidR="00C80176" w:rsidRPr="001E0712">
        <w:rPr>
          <w:lang w:val="vi-VN"/>
        </w:rPr>
        <w:t>và cộng sự</w:t>
      </w:r>
      <w:r w:rsidRPr="001E0712">
        <w:t>, 2019</w:t>
      </w:r>
      <w:r w:rsidR="00D37AB8" w:rsidRPr="001E0712">
        <w:t>; Singh, 2000</w:t>
      </w:r>
      <w:r w:rsidRPr="001E0712">
        <w:t xml:space="preserve">). </w:t>
      </w:r>
    </w:p>
    <w:p w14:paraId="48E235B1" w14:textId="77777777" w:rsidR="00625E41" w:rsidRPr="001E0712" w:rsidRDefault="006012B7" w:rsidP="007343EB">
      <w:pPr>
        <w:tabs>
          <w:tab w:val="left" w:pos="8931"/>
        </w:tabs>
        <w:spacing w:before="120" w:after="120" w:line="288" w:lineRule="auto"/>
        <w:ind w:right="136"/>
        <w:jc w:val="both"/>
        <w:rPr>
          <w:i/>
          <w:sz w:val="24"/>
        </w:rPr>
      </w:pPr>
      <w:r w:rsidRPr="001E0712">
        <w:rPr>
          <w:i/>
          <w:sz w:val="24"/>
        </w:rPr>
        <w:t xml:space="preserve">Giả thuyết 1 (H1): </w:t>
      </w:r>
      <w:r w:rsidRPr="001E0712">
        <w:t>Trao đổi lãnh đạo - nhân viên có tác động tích cực đến hiệu quả làm việc nhân viên (LME -&gt; EP)</w:t>
      </w:r>
    </w:p>
    <w:p w14:paraId="2932B30D" w14:textId="77777777" w:rsidR="00625E41" w:rsidRPr="001E0712" w:rsidRDefault="006012B7" w:rsidP="0000055A">
      <w:pPr>
        <w:pStyle w:val="ListParagraph"/>
        <w:numPr>
          <w:ilvl w:val="0"/>
          <w:numId w:val="1"/>
        </w:numPr>
        <w:tabs>
          <w:tab w:val="left" w:pos="383"/>
        </w:tabs>
        <w:spacing w:before="120" w:after="120" w:line="288" w:lineRule="auto"/>
        <w:rPr>
          <w:i/>
          <w:sz w:val="24"/>
        </w:rPr>
      </w:pPr>
      <w:r w:rsidRPr="001E0712">
        <w:rPr>
          <w:i/>
          <w:sz w:val="24"/>
        </w:rPr>
        <w:t>Vai</w:t>
      </w:r>
      <w:r w:rsidRPr="001E0712">
        <w:rPr>
          <w:i/>
          <w:spacing w:val="-4"/>
          <w:sz w:val="24"/>
        </w:rPr>
        <w:t xml:space="preserve"> </w:t>
      </w:r>
      <w:r w:rsidRPr="001E0712">
        <w:rPr>
          <w:i/>
          <w:sz w:val="24"/>
        </w:rPr>
        <w:t>trò</w:t>
      </w:r>
      <w:r w:rsidRPr="001E0712">
        <w:rPr>
          <w:i/>
          <w:spacing w:val="-4"/>
          <w:sz w:val="24"/>
        </w:rPr>
        <w:t xml:space="preserve"> </w:t>
      </w:r>
      <w:r w:rsidRPr="001E0712">
        <w:rPr>
          <w:i/>
          <w:sz w:val="24"/>
        </w:rPr>
        <w:t>trung</w:t>
      </w:r>
      <w:r w:rsidRPr="001E0712">
        <w:rPr>
          <w:i/>
          <w:spacing w:val="-4"/>
          <w:sz w:val="24"/>
        </w:rPr>
        <w:t xml:space="preserve"> </w:t>
      </w:r>
      <w:r w:rsidRPr="001E0712">
        <w:rPr>
          <w:i/>
          <w:sz w:val="24"/>
        </w:rPr>
        <w:t>gian</w:t>
      </w:r>
      <w:r w:rsidRPr="001E0712">
        <w:rPr>
          <w:i/>
          <w:spacing w:val="-4"/>
          <w:sz w:val="24"/>
        </w:rPr>
        <w:t xml:space="preserve"> </w:t>
      </w:r>
      <w:r w:rsidRPr="001E0712">
        <w:rPr>
          <w:i/>
          <w:sz w:val="24"/>
        </w:rPr>
        <w:t>của</w:t>
      </w:r>
      <w:r w:rsidRPr="001E0712">
        <w:rPr>
          <w:i/>
          <w:spacing w:val="-7"/>
          <w:sz w:val="24"/>
        </w:rPr>
        <w:t xml:space="preserve"> </w:t>
      </w:r>
      <w:r w:rsidRPr="001E0712">
        <w:rPr>
          <w:i/>
          <w:sz w:val="24"/>
        </w:rPr>
        <w:t>sự</w:t>
      </w:r>
      <w:r w:rsidRPr="001E0712">
        <w:rPr>
          <w:i/>
          <w:spacing w:val="-3"/>
          <w:sz w:val="24"/>
        </w:rPr>
        <w:t xml:space="preserve"> </w:t>
      </w:r>
      <w:r w:rsidRPr="001E0712">
        <w:rPr>
          <w:i/>
          <w:sz w:val="24"/>
        </w:rPr>
        <w:t>hài</w:t>
      </w:r>
      <w:r w:rsidRPr="001E0712">
        <w:rPr>
          <w:i/>
          <w:spacing w:val="-4"/>
          <w:sz w:val="24"/>
        </w:rPr>
        <w:t xml:space="preserve"> </w:t>
      </w:r>
      <w:r w:rsidRPr="001E0712">
        <w:rPr>
          <w:i/>
          <w:sz w:val="24"/>
        </w:rPr>
        <w:t>lòng</w:t>
      </w:r>
      <w:r w:rsidRPr="001E0712">
        <w:rPr>
          <w:i/>
          <w:spacing w:val="-4"/>
          <w:sz w:val="24"/>
        </w:rPr>
        <w:t xml:space="preserve"> </w:t>
      </w:r>
      <w:r w:rsidRPr="001E0712">
        <w:rPr>
          <w:i/>
          <w:sz w:val="24"/>
        </w:rPr>
        <w:t>trong</w:t>
      </w:r>
      <w:r w:rsidRPr="001E0712">
        <w:rPr>
          <w:i/>
          <w:spacing w:val="-4"/>
          <w:sz w:val="24"/>
        </w:rPr>
        <w:t xml:space="preserve"> </w:t>
      </w:r>
      <w:r w:rsidRPr="001E0712">
        <w:rPr>
          <w:i/>
          <w:sz w:val="24"/>
        </w:rPr>
        <w:t>công</w:t>
      </w:r>
      <w:r w:rsidRPr="001E0712">
        <w:rPr>
          <w:i/>
          <w:spacing w:val="-3"/>
          <w:sz w:val="24"/>
        </w:rPr>
        <w:t xml:space="preserve"> </w:t>
      </w:r>
      <w:r w:rsidRPr="001E0712">
        <w:rPr>
          <w:i/>
          <w:spacing w:val="-4"/>
          <w:sz w:val="24"/>
        </w:rPr>
        <w:t>việc.</w:t>
      </w:r>
    </w:p>
    <w:p w14:paraId="190BB4D8" w14:textId="791BCB78" w:rsidR="00625E41" w:rsidRPr="001E0712" w:rsidRDefault="006012B7" w:rsidP="007343EB">
      <w:pPr>
        <w:tabs>
          <w:tab w:val="left" w:pos="8931"/>
        </w:tabs>
        <w:spacing w:before="120" w:after="120" w:line="288" w:lineRule="auto"/>
        <w:ind w:right="136"/>
        <w:jc w:val="both"/>
      </w:pPr>
      <w:r w:rsidRPr="001E0712">
        <w:t xml:space="preserve">Có mối quan hệ </w:t>
      </w:r>
      <w:r w:rsidR="005527C0" w:rsidRPr="001E0712">
        <w:t>trao đổi lãnh đạo - nhân viên</w:t>
      </w:r>
      <w:r w:rsidRPr="001E0712">
        <w:t xml:space="preserve"> chất lượng cao với cấp trên sẽ giúp nhân viên</w:t>
      </w:r>
      <w:r w:rsidRPr="001E0712">
        <w:rPr>
          <w:spacing w:val="-8"/>
        </w:rPr>
        <w:t xml:space="preserve"> </w:t>
      </w:r>
      <w:r w:rsidRPr="001E0712">
        <w:t>tự</w:t>
      </w:r>
      <w:r w:rsidRPr="001E0712">
        <w:rPr>
          <w:spacing w:val="-8"/>
        </w:rPr>
        <w:t xml:space="preserve"> </w:t>
      </w:r>
      <w:r w:rsidRPr="001E0712">
        <w:t>tin</w:t>
      </w:r>
      <w:r w:rsidRPr="001E0712">
        <w:rPr>
          <w:spacing w:val="-7"/>
        </w:rPr>
        <w:t xml:space="preserve"> </w:t>
      </w:r>
      <w:r w:rsidRPr="001E0712">
        <w:t>hơn</w:t>
      </w:r>
      <w:r w:rsidRPr="001E0712">
        <w:rPr>
          <w:spacing w:val="-7"/>
        </w:rPr>
        <w:t xml:space="preserve"> </w:t>
      </w:r>
      <w:r w:rsidRPr="001E0712">
        <w:t>khi</w:t>
      </w:r>
      <w:r w:rsidRPr="001E0712">
        <w:rPr>
          <w:spacing w:val="-9"/>
        </w:rPr>
        <w:t xml:space="preserve"> </w:t>
      </w:r>
      <w:r w:rsidRPr="001E0712">
        <w:t>thực</w:t>
      </w:r>
      <w:r w:rsidRPr="001E0712">
        <w:rPr>
          <w:spacing w:val="-8"/>
        </w:rPr>
        <w:t xml:space="preserve"> </w:t>
      </w:r>
      <w:r w:rsidRPr="001E0712">
        <w:t>hiện</w:t>
      </w:r>
      <w:r w:rsidRPr="001E0712">
        <w:rPr>
          <w:spacing w:val="-7"/>
        </w:rPr>
        <w:t xml:space="preserve"> </w:t>
      </w:r>
      <w:r w:rsidRPr="001E0712">
        <w:t>các</w:t>
      </w:r>
      <w:r w:rsidRPr="001E0712">
        <w:rPr>
          <w:spacing w:val="-8"/>
        </w:rPr>
        <w:t xml:space="preserve"> </w:t>
      </w:r>
      <w:r w:rsidRPr="001E0712">
        <w:t>nhiệm</w:t>
      </w:r>
      <w:r w:rsidRPr="001E0712">
        <w:rPr>
          <w:spacing w:val="-7"/>
        </w:rPr>
        <w:t xml:space="preserve"> </w:t>
      </w:r>
      <w:r w:rsidRPr="001E0712">
        <w:t>vụ</w:t>
      </w:r>
      <w:r w:rsidRPr="001E0712">
        <w:rPr>
          <w:spacing w:val="-7"/>
        </w:rPr>
        <w:t xml:space="preserve"> </w:t>
      </w:r>
      <w:r w:rsidRPr="001E0712">
        <w:t>được</w:t>
      </w:r>
      <w:r w:rsidRPr="001E0712">
        <w:rPr>
          <w:spacing w:val="-8"/>
        </w:rPr>
        <w:t xml:space="preserve"> </w:t>
      </w:r>
      <w:r w:rsidRPr="001E0712">
        <w:t>giao</w:t>
      </w:r>
      <w:r w:rsidRPr="001E0712">
        <w:rPr>
          <w:spacing w:val="-7"/>
        </w:rPr>
        <w:t xml:space="preserve"> </w:t>
      </w:r>
      <w:r w:rsidRPr="001E0712">
        <w:t>và</w:t>
      </w:r>
      <w:r w:rsidRPr="001E0712">
        <w:rPr>
          <w:spacing w:val="-8"/>
        </w:rPr>
        <w:t xml:space="preserve"> </w:t>
      </w:r>
      <w:r w:rsidRPr="001E0712">
        <w:t>sẽ</w:t>
      </w:r>
      <w:r w:rsidRPr="001E0712">
        <w:rPr>
          <w:spacing w:val="-8"/>
        </w:rPr>
        <w:t xml:space="preserve"> </w:t>
      </w:r>
      <w:r w:rsidRPr="001E0712">
        <w:t>được</w:t>
      </w:r>
      <w:r w:rsidRPr="001E0712">
        <w:rPr>
          <w:spacing w:val="-8"/>
        </w:rPr>
        <w:t xml:space="preserve"> </w:t>
      </w:r>
      <w:r w:rsidRPr="001E0712">
        <w:t>chỉ</w:t>
      </w:r>
      <w:r w:rsidRPr="001E0712">
        <w:rPr>
          <w:spacing w:val="-7"/>
        </w:rPr>
        <w:t xml:space="preserve"> </w:t>
      </w:r>
      <w:r w:rsidRPr="001E0712">
        <w:t>bảo</w:t>
      </w:r>
      <w:r w:rsidRPr="001E0712">
        <w:rPr>
          <w:spacing w:val="-7"/>
        </w:rPr>
        <w:t xml:space="preserve"> </w:t>
      </w:r>
      <w:r w:rsidRPr="001E0712">
        <w:t>nhiều</w:t>
      </w:r>
      <w:r w:rsidRPr="001E0712">
        <w:rPr>
          <w:spacing w:val="-7"/>
        </w:rPr>
        <w:t xml:space="preserve"> </w:t>
      </w:r>
      <w:r w:rsidRPr="001E0712">
        <w:t>hơn</w:t>
      </w:r>
      <w:r w:rsidRPr="001E0712">
        <w:rPr>
          <w:spacing w:val="-7"/>
        </w:rPr>
        <w:t xml:space="preserve"> </w:t>
      </w:r>
      <w:r w:rsidRPr="001E0712">
        <w:t>từ</w:t>
      </w:r>
      <w:r w:rsidRPr="001E0712">
        <w:rPr>
          <w:spacing w:val="-8"/>
        </w:rPr>
        <w:t xml:space="preserve"> </w:t>
      </w:r>
      <w:r w:rsidRPr="001E0712">
        <w:t xml:space="preserve">cấp trên, đã có nhiều nghiên cứu chứng minh </w:t>
      </w:r>
      <w:r w:rsidR="005527C0" w:rsidRPr="001E0712">
        <w:t>trao đổi lãnh đạo - nhân viên</w:t>
      </w:r>
      <w:r w:rsidRPr="001E0712">
        <w:t xml:space="preserve"> có tác động tích cực và đáng kể với sự hài lòng trong công việc (</w:t>
      </w:r>
      <w:r w:rsidR="004735CA" w:rsidRPr="001E0712">
        <w:t xml:space="preserve">Tanjung </w:t>
      </w:r>
      <w:r w:rsidR="004735CA" w:rsidRPr="001E0712">
        <w:rPr>
          <w:lang w:val="vi-VN"/>
        </w:rPr>
        <w:t>&amp;</w:t>
      </w:r>
      <w:r w:rsidR="004735CA" w:rsidRPr="001E0712">
        <w:t xml:space="preserve"> Salastri, 2020</w:t>
      </w:r>
      <w:r w:rsidRPr="001E0712">
        <w:t>). Khi nhân viên càng cảm thấy hài lòng với công việc hiện tại của họ, hiệu quả làm việc từ đó cũng được cải thiện đáng kể, và khi họ cảm thấy không hài lòng với công việc thì hiệu quả</w:t>
      </w:r>
      <w:r w:rsidRPr="001E0712">
        <w:rPr>
          <w:spacing w:val="-4"/>
        </w:rPr>
        <w:t xml:space="preserve"> </w:t>
      </w:r>
      <w:r w:rsidRPr="001E0712">
        <w:t>làm</w:t>
      </w:r>
      <w:r w:rsidRPr="001E0712">
        <w:rPr>
          <w:spacing w:val="-3"/>
        </w:rPr>
        <w:t xml:space="preserve"> </w:t>
      </w:r>
      <w:r w:rsidRPr="001E0712">
        <w:t>việc</w:t>
      </w:r>
      <w:r w:rsidRPr="001E0712">
        <w:rPr>
          <w:spacing w:val="-2"/>
        </w:rPr>
        <w:t xml:space="preserve"> </w:t>
      </w:r>
      <w:r w:rsidRPr="001E0712">
        <w:t>cũng</w:t>
      </w:r>
      <w:r w:rsidRPr="001E0712">
        <w:rPr>
          <w:spacing w:val="-3"/>
        </w:rPr>
        <w:t xml:space="preserve"> </w:t>
      </w:r>
      <w:r w:rsidRPr="001E0712">
        <w:t>bị giảm</w:t>
      </w:r>
      <w:r w:rsidRPr="001E0712">
        <w:rPr>
          <w:spacing w:val="-3"/>
        </w:rPr>
        <w:t xml:space="preserve"> </w:t>
      </w:r>
      <w:r w:rsidRPr="001E0712">
        <w:t>sút</w:t>
      </w:r>
      <w:r w:rsidRPr="001E0712">
        <w:rPr>
          <w:spacing w:val="-2"/>
        </w:rPr>
        <w:t xml:space="preserve"> </w:t>
      </w:r>
      <w:r w:rsidRPr="001E0712">
        <w:t>rất</w:t>
      </w:r>
      <w:r w:rsidRPr="001E0712">
        <w:rPr>
          <w:spacing w:val="-3"/>
        </w:rPr>
        <w:t xml:space="preserve"> </w:t>
      </w:r>
      <w:r w:rsidRPr="001E0712">
        <w:t>nhiều</w:t>
      </w:r>
      <w:r w:rsidRPr="001E0712">
        <w:rPr>
          <w:spacing w:val="-3"/>
        </w:rPr>
        <w:t xml:space="preserve"> </w:t>
      </w:r>
      <w:r w:rsidRPr="001E0712">
        <w:t>(Auliani</w:t>
      </w:r>
      <w:r w:rsidRPr="001E0712">
        <w:rPr>
          <w:spacing w:val="-1"/>
        </w:rPr>
        <w:t xml:space="preserve"> </w:t>
      </w:r>
      <w:r w:rsidR="00E32124" w:rsidRPr="001E0712">
        <w:rPr>
          <w:lang w:val="vi-VN"/>
        </w:rPr>
        <w:t>&amp;</w:t>
      </w:r>
      <w:r w:rsidRPr="001E0712">
        <w:rPr>
          <w:spacing w:val="-8"/>
        </w:rPr>
        <w:t xml:space="preserve"> </w:t>
      </w:r>
      <w:r w:rsidRPr="001E0712">
        <w:t>Wulanyani,</w:t>
      </w:r>
      <w:r w:rsidRPr="001E0712">
        <w:rPr>
          <w:spacing w:val="-3"/>
        </w:rPr>
        <w:t xml:space="preserve"> </w:t>
      </w:r>
      <w:r w:rsidRPr="001E0712">
        <w:t>2018; Hendri,</w:t>
      </w:r>
      <w:r w:rsidRPr="001E0712">
        <w:rPr>
          <w:spacing w:val="-3"/>
        </w:rPr>
        <w:t xml:space="preserve"> </w:t>
      </w:r>
      <w:r w:rsidRPr="001E0712">
        <w:t>2019).</w:t>
      </w:r>
      <w:r w:rsidRPr="001E0712">
        <w:rPr>
          <w:spacing w:val="-3"/>
        </w:rPr>
        <w:t xml:space="preserve"> </w:t>
      </w:r>
      <w:r w:rsidRPr="001E0712">
        <w:t>Sự tương</w:t>
      </w:r>
      <w:r w:rsidRPr="001E0712">
        <w:rPr>
          <w:spacing w:val="-12"/>
        </w:rPr>
        <w:t xml:space="preserve"> </w:t>
      </w:r>
      <w:r w:rsidRPr="001E0712">
        <w:t>quan</w:t>
      </w:r>
      <w:r w:rsidRPr="001E0712">
        <w:rPr>
          <w:spacing w:val="-12"/>
        </w:rPr>
        <w:t xml:space="preserve"> </w:t>
      </w:r>
      <w:r w:rsidRPr="001E0712">
        <w:t>giữa</w:t>
      </w:r>
      <w:r w:rsidRPr="001E0712">
        <w:rPr>
          <w:spacing w:val="-13"/>
        </w:rPr>
        <w:t xml:space="preserve"> </w:t>
      </w:r>
      <w:r w:rsidRPr="001E0712">
        <w:t>trao</w:t>
      </w:r>
      <w:r w:rsidRPr="001E0712">
        <w:rPr>
          <w:spacing w:val="-12"/>
        </w:rPr>
        <w:t xml:space="preserve"> </w:t>
      </w:r>
      <w:r w:rsidRPr="001E0712">
        <w:t>đổi</w:t>
      </w:r>
      <w:r w:rsidRPr="001E0712">
        <w:rPr>
          <w:spacing w:val="-9"/>
        </w:rPr>
        <w:t xml:space="preserve"> </w:t>
      </w:r>
      <w:r w:rsidRPr="001E0712">
        <w:t>giữa</w:t>
      </w:r>
      <w:r w:rsidRPr="001E0712">
        <w:rPr>
          <w:spacing w:val="-13"/>
        </w:rPr>
        <w:t xml:space="preserve"> </w:t>
      </w:r>
      <w:r w:rsidRPr="001E0712">
        <w:t>lãnh</w:t>
      </w:r>
      <w:r w:rsidRPr="001E0712">
        <w:rPr>
          <w:spacing w:val="-13"/>
        </w:rPr>
        <w:t xml:space="preserve"> </w:t>
      </w:r>
      <w:r w:rsidRPr="001E0712">
        <w:t>đạo</w:t>
      </w:r>
      <w:r w:rsidRPr="001E0712">
        <w:rPr>
          <w:spacing w:val="-12"/>
        </w:rPr>
        <w:t xml:space="preserve"> </w:t>
      </w:r>
      <w:r w:rsidRPr="001E0712">
        <w:t>-</w:t>
      </w:r>
      <w:r w:rsidRPr="001E0712">
        <w:rPr>
          <w:spacing w:val="-13"/>
        </w:rPr>
        <w:t xml:space="preserve"> </w:t>
      </w:r>
      <w:r w:rsidRPr="001E0712">
        <w:t>nhân</w:t>
      </w:r>
      <w:r w:rsidRPr="001E0712">
        <w:rPr>
          <w:spacing w:val="-12"/>
        </w:rPr>
        <w:t xml:space="preserve"> </w:t>
      </w:r>
      <w:r w:rsidRPr="001E0712">
        <w:t>viên</w:t>
      </w:r>
      <w:r w:rsidRPr="001E0712">
        <w:rPr>
          <w:spacing w:val="-10"/>
        </w:rPr>
        <w:t xml:space="preserve"> </w:t>
      </w:r>
      <w:r w:rsidRPr="001E0712">
        <w:t>với</w:t>
      </w:r>
      <w:r w:rsidRPr="001E0712">
        <w:rPr>
          <w:spacing w:val="-12"/>
        </w:rPr>
        <w:t xml:space="preserve"> </w:t>
      </w:r>
      <w:r w:rsidRPr="001E0712">
        <w:t>hiệu</w:t>
      </w:r>
      <w:r w:rsidRPr="001E0712">
        <w:rPr>
          <w:spacing w:val="-12"/>
        </w:rPr>
        <w:t xml:space="preserve"> </w:t>
      </w:r>
      <w:r w:rsidRPr="001E0712">
        <w:t>quả</w:t>
      </w:r>
      <w:r w:rsidRPr="001E0712">
        <w:rPr>
          <w:spacing w:val="-13"/>
        </w:rPr>
        <w:t xml:space="preserve"> </w:t>
      </w:r>
      <w:r w:rsidRPr="001E0712">
        <w:t>của</w:t>
      </w:r>
      <w:r w:rsidRPr="001E0712">
        <w:rPr>
          <w:spacing w:val="-13"/>
        </w:rPr>
        <w:t xml:space="preserve"> </w:t>
      </w:r>
      <w:r w:rsidRPr="001E0712">
        <w:t>nhân</w:t>
      </w:r>
      <w:r w:rsidRPr="001E0712">
        <w:rPr>
          <w:spacing w:val="-12"/>
        </w:rPr>
        <w:t xml:space="preserve"> </w:t>
      </w:r>
      <w:r w:rsidRPr="001E0712">
        <w:t>viên</w:t>
      </w:r>
      <w:r w:rsidRPr="001E0712">
        <w:rPr>
          <w:spacing w:val="-12"/>
        </w:rPr>
        <w:t xml:space="preserve"> </w:t>
      </w:r>
      <w:r w:rsidRPr="001E0712">
        <w:t>có</w:t>
      </w:r>
      <w:r w:rsidRPr="001E0712">
        <w:rPr>
          <w:spacing w:val="-12"/>
        </w:rPr>
        <w:t xml:space="preserve"> </w:t>
      </w:r>
      <w:r w:rsidRPr="001E0712">
        <w:t>tác</w:t>
      </w:r>
      <w:r w:rsidRPr="001E0712">
        <w:rPr>
          <w:spacing w:val="-13"/>
        </w:rPr>
        <w:t xml:space="preserve"> </w:t>
      </w:r>
      <w:r w:rsidRPr="001E0712">
        <w:t xml:space="preserve">động tích cực thông qua trung gian bởi sự hài lòng trong công việc được chứng minh trong nghiên cứu của Khúc Đình Nam (2024). </w:t>
      </w:r>
    </w:p>
    <w:p w14:paraId="71258201" w14:textId="77777777" w:rsidR="00625E41" w:rsidRPr="001E0712" w:rsidRDefault="006012B7" w:rsidP="007343EB">
      <w:pPr>
        <w:tabs>
          <w:tab w:val="left" w:pos="8931"/>
        </w:tabs>
        <w:spacing w:before="120" w:after="120" w:line="288" w:lineRule="auto"/>
        <w:ind w:right="136"/>
        <w:jc w:val="both"/>
        <w:rPr>
          <w:i/>
          <w:sz w:val="24"/>
        </w:rPr>
      </w:pPr>
      <w:r w:rsidRPr="001E0712">
        <w:rPr>
          <w:i/>
          <w:sz w:val="24"/>
        </w:rPr>
        <w:t xml:space="preserve">Giả thuyết 2 (H2): </w:t>
      </w:r>
      <w:r w:rsidRPr="001E0712">
        <w:t>Trao đổi lãnh đạo - nhân viên có tác động tích cực đến sự hài lòng trong công việc (LME -&gt; JS)</w:t>
      </w:r>
    </w:p>
    <w:p w14:paraId="46F961C4" w14:textId="77777777" w:rsidR="00625E41" w:rsidRPr="001E0712" w:rsidRDefault="006012B7" w:rsidP="007343EB">
      <w:pPr>
        <w:tabs>
          <w:tab w:val="left" w:pos="8931"/>
        </w:tabs>
        <w:spacing w:before="120" w:after="120" w:line="288" w:lineRule="auto"/>
        <w:ind w:right="136"/>
        <w:jc w:val="both"/>
        <w:rPr>
          <w:i/>
          <w:sz w:val="24"/>
        </w:rPr>
      </w:pPr>
      <w:r w:rsidRPr="001E0712">
        <w:rPr>
          <w:i/>
          <w:sz w:val="24"/>
        </w:rPr>
        <w:t>Giả</w:t>
      </w:r>
      <w:r w:rsidRPr="001E0712">
        <w:rPr>
          <w:i/>
          <w:spacing w:val="-11"/>
          <w:sz w:val="24"/>
        </w:rPr>
        <w:t xml:space="preserve"> </w:t>
      </w:r>
      <w:r w:rsidRPr="001E0712">
        <w:rPr>
          <w:i/>
          <w:sz w:val="24"/>
        </w:rPr>
        <w:t>thuyết</w:t>
      </w:r>
      <w:r w:rsidRPr="001E0712">
        <w:rPr>
          <w:i/>
          <w:spacing w:val="-10"/>
          <w:sz w:val="24"/>
        </w:rPr>
        <w:t xml:space="preserve"> </w:t>
      </w:r>
      <w:r w:rsidRPr="001E0712">
        <w:rPr>
          <w:i/>
          <w:sz w:val="24"/>
        </w:rPr>
        <w:t>3</w:t>
      </w:r>
      <w:r w:rsidRPr="001E0712">
        <w:rPr>
          <w:i/>
          <w:spacing w:val="-11"/>
          <w:sz w:val="24"/>
        </w:rPr>
        <w:t xml:space="preserve"> </w:t>
      </w:r>
      <w:r w:rsidRPr="001E0712">
        <w:rPr>
          <w:i/>
          <w:sz w:val="24"/>
        </w:rPr>
        <w:t>(H3):</w:t>
      </w:r>
      <w:r w:rsidRPr="001E0712">
        <w:rPr>
          <w:i/>
          <w:spacing w:val="-12"/>
          <w:sz w:val="24"/>
        </w:rPr>
        <w:t xml:space="preserve"> </w:t>
      </w:r>
      <w:r w:rsidRPr="001E0712">
        <w:t>Sự hài lòng trong công việc có tác động tích cực đến hiệu quả làm việc nhân viên (JS -&gt; EP)</w:t>
      </w:r>
    </w:p>
    <w:p w14:paraId="68286A5A" w14:textId="77777777" w:rsidR="00625E41" w:rsidRPr="001E0712" w:rsidRDefault="006012B7" w:rsidP="007343EB">
      <w:pPr>
        <w:tabs>
          <w:tab w:val="left" w:pos="8931"/>
        </w:tabs>
        <w:spacing w:before="120" w:after="120" w:line="288" w:lineRule="auto"/>
        <w:ind w:right="136"/>
        <w:jc w:val="both"/>
        <w:rPr>
          <w:i/>
          <w:sz w:val="24"/>
        </w:rPr>
      </w:pPr>
      <w:r w:rsidRPr="001E0712">
        <w:rPr>
          <w:i/>
          <w:sz w:val="24"/>
        </w:rPr>
        <w:lastRenderedPageBreak/>
        <w:t xml:space="preserve">Giả thuyết 4 (H4): </w:t>
      </w:r>
      <w:r w:rsidRPr="001E0712">
        <w:t>Sự hài lòng trong công việc là trung gian giữa trao đổi lãnh đạo - nhân viên và hiệu quả làm việc nhân viên (LME -&gt; JS -&gt; EP)</w:t>
      </w:r>
    </w:p>
    <w:p w14:paraId="7184E9D7" w14:textId="77777777" w:rsidR="00625E41" w:rsidRPr="001E0712" w:rsidRDefault="006012B7" w:rsidP="007343EB">
      <w:pPr>
        <w:tabs>
          <w:tab w:val="left" w:pos="8931"/>
        </w:tabs>
        <w:spacing w:before="120" w:after="120" w:line="288" w:lineRule="auto"/>
        <w:ind w:right="136"/>
        <w:jc w:val="both"/>
        <w:rPr>
          <w:i/>
          <w:sz w:val="24"/>
        </w:rPr>
      </w:pPr>
      <w:r w:rsidRPr="001E0712">
        <w:rPr>
          <w:i/>
          <w:sz w:val="24"/>
        </w:rPr>
        <w:t>Vai</w:t>
      </w:r>
      <w:r w:rsidRPr="001E0712">
        <w:rPr>
          <w:i/>
          <w:spacing w:val="-4"/>
          <w:sz w:val="24"/>
        </w:rPr>
        <w:t xml:space="preserve"> </w:t>
      </w:r>
      <w:r w:rsidRPr="001E0712">
        <w:rPr>
          <w:i/>
          <w:sz w:val="24"/>
        </w:rPr>
        <w:t>trò</w:t>
      </w:r>
      <w:r w:rsidRPr="001E0712">
        <w:rPr>
          <w:i/>
          <w:spacing w:val="-3"/>
          <w:sz w:val="24"/>
        </w:rPr>
        <w:t xml:space="preserve"> </w:t>
      </w:r>
      <w:r w:rsidRPr="001E0712">
        <w:rPr>
          <w:i/>
          <w:sz w:val="24"/>
        </w:rPr>
        <w:t>trung</w:t>
      </w:r>
      <w:r w:rsidRPr="001E0712">
        <w:rPr>
          <w:i/>
          <w:spacing w:val="-4"/>
          <w:sz w:val="24"/>
        </w:rPr>
        <w:t xml:space="preserve"> </w:t>
      </w:r>
      <w:r w:rsidRPr="001E0712">
        <w:rPr>
          <w:i/>
          <w:sz w:val="24"/>
        </w:rPr>
        <w:t>gian</w:t>
      </w:r>
      <w:r w:rsidRPr="001E0712">
        <w:rPr>
          <w:i/>
          <w:spacing w:val="-3"/>
          <w:sz w:val="24"/>
        </w:rPr>
        <w:t xml:space="preserve"> </w:t>
      </w:r>
      <w:r w:rsidRPr="001E0712">
        <w:rPr>
          <w:i/>
          <w:sz w:val="24"/>
        </w:rPr>
        <w:t>của</w:t>
      </w:r>
      <w:r w:rsidRPr="001E0712">
        <w:rPr>
          <w:i/>
          <w:spacing w:val="-3"/>
          <w:sz w:val="24"/>
        </w:rPr>
        <w:t xml:space="preserve"> </w:t>
      </w:r>
      <w:r w:rsidRPr="001E0712">
        <w:rPr>
          <w:i/>
          <w:sz w:val="24"/>
        </w:rPr>
        <w:t>hạnh</w:t>
      </w:r>
      <w:r w:rsidRPr="001E0712">
        <w:rPr>
          <w:i/>
          <w:spacing w:val="-4"/>
          <w:sz w:val="24"/>
        </w:rPr>
        <w:t xml:space="preserve"> </w:t>
      </w:r>
      <w:r w:rsidRPr="001E0712">
        <w:rPr>
          <w:i/>
          <w:sz w:val="24"/>
        </w:rPr>
        <w:t>phúc</w:t>
      </w:r>
      <w:r w:rsidRPr="001E0712">
        <w:rPr>
          <w:i/>
          <w:spacing w:val="-4"/>
          <w:sz w:val="24"/>
        </w:rPr>
        <w:t xml:space="preserve"> </w:t>
      </w:r>
      <w:r w:rsidRPr="001E0712">
        <w:rPr>
          <w:i/>
          <w:sz w:val="24"/>
        </w:rPr>
        <w:t>nhân</w:t>
      </w:r>
      <w:r w:rsidRPr="001E0712">
        <w:rPr>
          <w:i/>
          <w:spacing w:val="-3"/>
          <w:sz w:val="24"/>
        </w:rPr>
        <w:t xml:space="preserve"> </w:t>
      </w:r>
      <w:r w:rsidRPr="001E0712">
        <w:rPr>
          <w:i/>
          <w:spacing w:val="-2"/>
          <w:sz w:val="24"/>
        </w:rPr>
        <w:t>viên.</w:t>
      </w:r>
    </w:p>
    <w:p w14:paraId="35BABCFD" w14:textId="1ED628C3" w:rsidR="00625E41" w:rsidRPr="001E0712" w:rsidRDefault="006012B7" w:rsidP="007343EB">
      <w:pPr>
        <w:tabs>
          <w:tab w:val="left" w:pos="8931"/>
        </w:tabs>
        <w:spacing w:before="120" w:after="120" w:line="288" w:lineRule="auto"/>
        <w:ind w:right="136"/>
        <w:jc w:val="both"/>
      </w:pPr>
      <w:r w:rsidRPr="001E0712">
        <w:t>Hạnh phúc của nhân viên có tác động tích cực dẫn đến hiệu quả làm việc của nhân viên, cụ thể tăng sản sinh ý tưởng sáng tạo, ít ngày nghỉ ốm hơn, thu nhập cao hơn (</w:t>
      </w:r>
      <w:r w:rsidR="00B65560" w:rsidRPr="001E0712">
        <w:t>YR</w:t>
      </w:r>
      <w:r w:rsidR="00B65560" w:rsidRPr="001E0712">
        <w:rPr>
          <w:spacing w:val="-13"/>
        </w:rPr>
        <w:t xml:space="preserve"> </w:t>
      </w:r>
      <w:r w:rsidR="00B65560" w:rsidRPr="001E0712">
        <w:t>Bangun</w:t>
      </w:r>
      <w:r w:rsidR="00B65560" w:rsidRPr="001E0712">
        <w:rPr>
          <w:spacing w:val="-12"/>
        </w:rPr>
        <w:t xml:space="preserve"> </w:t>
      </w:r>
      <w:r w:rsidR="00B65560" w:rsidRPr="001E0712">
        <w:rPr>
          <w:lang w:val="vi-VN"/>
        </w:rPr>
        <w:t>và cộng sự</w:t>
      </w:r>
      <w:r w:rsidR="00B65560" w:rsidRPr="001E0712">
        <w:t>,</w:t>
      </w:r>
      <w:r w:rsidR="00B65560" w:rsidRPr="001E0712">
        <w:rPr>
          <w:spacing w:val="-12"/>
        </w:rPr>
        <w:t xml:space="preserve"> </w:t>
      </w:r>
      <w:r w:rsidR="00B65560" w:rsidRPr="001E0712">
        <w:t xml:space="preserve">2021; </w:t>
      </w:r>
      <w:r w:rsidR="00BB7C48" w:rsidRPr="001E0712">
        <w:t>Mogilner</w:t>
      </w:r>
      <w:r w:rsidRPr="001E0712">
        <w:t xml:space="preserve"> </w:t>
      </w:r>
      <w:r w:rsidR="00C80176" w:rsidRPr="001E0712">
        <w:rPr>
          <w:lang w:val="vi-VN"/>
        </w:rPr>
        <w:t>và cộng sự</w:t>
      </w:r>
      <w:r w:rsidRPr="001E0712">
        <w:t xml:space="preserve">, 2012; Pryce-Jones </w:t>
      </w:r>
      <w:r w:rsidR="00FC772C" w:rsidRPr="001E0712">
        <w:t>&amp;</w:t>
      </w:r>
      <w:r w:rsidR="00FC772C" w:rsidRPr="001E0712">
        <w:rPr>
          <w:lang w:val="vi-VN"/>
        </w:rPr>
        <w:t xml:space="preserve"> </w:t>
      </w:r>
      <w:r w:rsidR="00FC772C" w:rsidRPr="001E0712">
        <w:rPr>
          <w:sz w:val="20"/>
        </w:rPr>
        <w:t>Lindsay</w:t>
      </w:r>
      <w:r w:rsidRPr="001E0712">
        <w:t xml:space="preserve">, 2011; Lyubomirsky </w:t>
      </w:r>
      <w:r w:rsidR="00C80176" w:rsidRPr="001E0712">
        <w:rPr>
          <w:lang w:val="vi-VN"/>
        </w:rPr>
        <w:t>và cộng sự</w:t>
      </w:r>
      <w:r w:rsidRPr="001E0712">
        <w:t>, 2005).</w:t>
      </w:r>
      <w:r w:rsidRPr="001E0712">
        <w:rPr>
          <w:spacing w:val="-15"/>
        </w:rPr>
        <w:t xml:space="preserve"> </w:t>
      </w:r>
      <w:r w:rsidRPr="001E0712">
        <w:t>Theo</w:t>
      </w:r>
      <w:r w:rsidRPr="001E0712">
        <w:rPr>
          <w:spacing w:val="-12"/>
        </w:rPr>
        <w:t xml:space="preserve"> </w:t>
      </w:r>
      <w:r w:rsidRPr="001E0712">
        <w:t>nghiên</w:t>
      </w:r>
      <w:r w:rsidRPr="001E0712">
        <w:rPr>
          <w:spacing w:val="-13"/>
        </w:rPr>
        <w:t xml:space="preserve"> </w:t>
      </w:r>
      <w:r w:rsidRPr="001E0712">
        <w:t>cứu</w:t>
      </w:r>
      <w:r w:rsidRPr="001E0712">
        <w:rPr>
          <w:spacing w:val="-10"/>
        </w:rPr>
        <w:t xml:space="preserve"> </w:t>
      </w:r>
      <w:r w:rsidRPr="001E0712">
        <w:t>của</w:t>
      </w:r>
      <w:r w:rsidRPr="001E0712">
        <w:rPr>
          <w:spacing w:val="-13"/>
        </w:rPr>
        <w:t xml:space="preserve"> </w:t>
      </w:r>
      <w:r w:rsidRPr="001E0712">
        <w:t>Oswald</w:t>
      </w:r>
      <w:r w:rsidRPr="001E0712">
        <w:rPr>
          <w:spacing w:val="-9"/>
        </w:rPr>
        <w:t xml:space="preserve"> </w:t>
      </w:r>
      <w:r w:rsidR="00E32124" w:rsidRPr="001E0712">
        <w:t>và</w:t>
      </w:r>
      <w:r w:rsidR="00E32124" w:rsidRPr="001E0712">
        <w:rPr>
          <w:lang w:val="vi-VN"/>
        </w:rPr>
        <w:t xml:space="preserve"> cộng sự </w:t>
      </w:r>
      <w:r w:rsidRPr="001E0712">
        <w:t>(2015),</w:t>
      </w:r>
      <w:r w:rsidRPr="001E0712">
        <w:rPr>
          <w:spacing w:val="-13"/>
        </w:rPr>
        <w:t xml:space="preserve"> </w:t>
      </w:r>
      <w:r w:rsidRPr="001E0712">
        <w:t>nhân</w:t>
      </w:r>
      <w:r w:rsidRPr="001E0712">
        <w:rPr>
          <w:spacing w:val="-12"/>
        </w:rPr>
        <w:t xml:space="preserve"> </w:t>
      </w:r>
      <w:r w:rsidRPr="001E0712">
        <w:t>viên</w:t>
      </w:r>
      <w:r w:rsidRPr="001E0712">
        <w:rPr>
          <w:spacing w:val="-13"/>
        </w:rPr>
        <w:t xml:space="preserve"> </w:t>
      </w:r>
      <w:r w:rsidRPr="001E0712">
        <w:t>hạnh phúc có thể nâng cao năng suất làm việc lên đến 12%.</w:t>
      </w:r>
      <w:r w:rsidRPr="001E0712">
        <w:rPr>
          <w:spacing w:val="-2"/>
        </w:rPr>
        <w:t xml:space="preserve"> </w:t>
      </w:r>
      <w:r w:rsidRPr="001E0712">
        <w:t>Tương tự, nghiên cứu của Fisher (2010)</w:t>
      </w:r>
      <w:r w:rsidRPr="001E0712">
        <w:rPr>
          <w:spacing w:val="-5"/>
        </w:rPr>
        <w:t xml:space="preserve"> </w:t>
      </w:r>
      <w:r w:rsidRPr="001E0712">
        <w:t>cho</w:t>
      </w:r>
      <w:r w:rsidRPr="001E0712">
        <w:rPr>
          <w:spacing w:val="-3"/>
        </w:rPr>
        <w:t xml:space="preserve"> </w:t>
      </w:r>
      <w:r w:rsidR="00446F84" w:rsidRPr="001E0712">
        <w:t>thấy,</w:t>
      </w:r>
      <w:r w:rsidRPr="001E0712">
        <w:rPr>
          <w:spacing w:val="-4"/>
        </w:rPr>
        <w:t xml:space="preserve"> </w:t>
      </w:r>
      <w:r w:rsidRPr="001E0712">
        <w:t>mức</w:t>
      </w:r>
      <w:r w:rsidRPr="001E0712">
        <w:rPr>
          <w:spacing w:val="-5"/>
        </w:rPr>
        <w:t xml:space="preserve"> </w:t>
      </w:r>
      <w:r w:rsidRPr="001E0712">
        <w:t>độ</w:t>
      </w:r>
      <w:r w:rsidRPr="001E0712">
        <w:rPr>
          <w:spacing w:val="-2"/>
        </w:rPr>
        <w:t xml:space="preserve"> </w:t>
      </w:r>
      <w:r w:rsidRPr="001E0712">
        <w:t>hạnh</w:t>
      </w:r>
      <w:r w:rsidRPr="001E0712">
        <w:rPr>
          <w:spacing w:val="-4"/>
        </w:rPr>
        <w:t xml:space="preserve"> </w:t>
      </w:r>
      <w:r w:rsidRPr="001E0712">
        <w:t>phúc</w:t>
      </w:r>
      <w:r w:rsidRPr="001E0712">
        <w:rPr>
          <w:spacing w:val="-4"/>
        </w:rPr>
        <w:t xml:space="preserve"> </w:t>
      </w:r>
      <w:r w:rsidRPr="001E0712">
        <w:t>cao</w:t>
      </w:r>
      <w:r w:rsidRPr="001E0712">
        <w:rPr>
          <w:spacing w:val="-3"/>
        </w:rPr>
        <w:t xml:space="preserve"> </w:t>
      </w:r>
      <w:r w:rsidRPr="001E0712">
        <w:t>hơn</w:t>
      </w:r>
      <w:r w:rsidRPr="001E0712">
        <w:rPr>
          <w:spacing w:val="-4"/>
        </w:rPr>
        <w:t xml:space="preserve"> </w:t>
      </w:r>
      <w:r w:rsidRPr="001E0712">
        <w:t>giúp</w:t>
      </w:r>
      <w:r w:rsidRPr="001E0712">
        <w:rPr>
          <w:spacing w:val="-2"/>
        </w:rPr>
        <w:t xml:space="preserve"> </w:t>
      </w:r>
      <w:r w:rsidRPr="001E0712">
        <w:t>nhân</w:t>
      </w:r>
      <w:r w:rsidRPr="001E0712">
        <w:rPr>
          <w:spacing w:val="-4"/>
        </w:rPr>
        <w:t xml:space="preserve"> </w:t>
      </w:r>
      <w:r w:rsidRPr="001E0712">
        <w:t>viên</w:t>
      </w:r>
      <w:r w:rsidRPr="001E0712">
        <w:rPr>
          <w:spacing w:val="-2"/>
        </w:rPr>
        <w:t xml:space="preserve"> </w:t>
      </w:r>
      <w:r w:rsidRPr="001E0712">
        <w:t>có</w:t>
      </w:r>
      <w:r w:rsidRPr="001E0712">
        <w:rPr>
          <w:spacing w:val="-4"/>
        </w:rPr>
        <w:t xml:space="preserve"> </w:t>
      </w:r>
      <w:r w:rsidRPr="001E0712">
        <w:t>động</w:t>
      </w:r>
      <w:r w:rsidRPr="001E0712">
        <w:rPr>
          <w:spacing w:val="-3"/>
        </w:rPr>
        <w:t xml:space="preserve"> </w:t>
      </w:r>
      <w:r w:rsidRPr="001E0712">
        <w:t>lực</w:t>
      </w:r>
      <w:r w:rsidRPr="001E0712">
        <w:rPr>
          <w:spacing w:val="-5"/>
        </w:rPr>
        <w:t xml:space="preserve"> </w:t>
      </w:r>
      <w:r w:rsidRPr="001E0712">
        <w:t>làm</w:t>
      </w:r>
      <w:r w:rsidRPr="001E0712">
        <w:rPr>
          <w:spacing w:val="-4"/>
        </w:rPr>
        <w:t xml:space="preserve"> </w:t>
      </w:r>
      <w:r w:rsidRPr="001E0712">
        <w:t>việc</w:t>
      </w:r>
      <w:r w:rsidRPr="001E0712">
        <w:rPr>
          <w:spacing w:val="-5"/>
        </w:rPr>
        <w:t xml:space="preserve"> </w:t>
      </w:r>
      <w:r w:rsidRPr="001E0712">
        <w:t>tốt</w:t>
      </w:r>
      <w:r w:rsidRPr="001E0712">
        <w:rPr>
          <w:spacing w:val="-4"/>
        </w:rPr>
        <w:t xml:space="preserve"> </w:t>
      </w:r>
      <w:r w:rsidRPr="001E0712">
        <w:t>hơn, góp phần cải thiện chất lượng công việc và khả năng sáng tạo. Mặc dù thuật ngữ "hạnh phúc"</w:t>
      </w:r>
      <w:r w:rsidRPr="001E0712">
        <w:rPr>
          <w:spacing w:val="-10"/>
        </w:rPr>
        <w:t xml:space="preserve"> </w:t>
      </w:r>
      <w:r w:rsidRPr="001E0712">
        <w:t>ít</w:t>
      </w:r>
      <w:r w:rsidRPr="001E0712">
        <w:rPr>
          <w:spacing w:val="-10"/>
        </w:rPr>
        <w:t xml:space="preserve"> </w:t>
      </w:r>
      <w:r w:rsidRPr="001E0712">
        <w:t>được</w:t>
      </w:r>
      <w:r w:rsidRPr="001E0712">
        <w:rPr>
          <w:spacing w:val="-12"/>
        </w:rPr>
        <w:t xml:space="preserve"> </w:t>
      </w:r>
      <w:r w:rsidRPr="001E0712">
        <w:t>chú</w:t>
      </w:r>
      <w:r w:rsidRPr="001E0712">
        <w:rPr>
          <w:spacing w:val="-11"/>
        </w:rPr>
        <w:t xml:space="preserve"> </w:t>
      </w:r>
      <w:r w:rsidRPr="001E0712">
        <w:t>trọng</w:t>
      </w:r>
      <w:r w:rsidRPr="001E0712">
        <w:rPr>
          <w:spacing w:val="-11"/>
        </w:rPr>
        <w:t xml:space="preserve"> </w:t>
      </w:r>
      <w:r w:rsidRPr="001E0712">
        <w:t>tại</w:t>
      </w:r>
      <w:r w:rsidRPr="001E0712">
        <w:rPr>
          <w:spacing w:val="-15"/>
        </w:rPr>
        <w:t xml:space="preserve"> </w:t>
      </w:r>
      <w:r w:rsidRPr="001E0712">
        <w:t>Việt</w:t>
      </w:r>
      <w:r w:rsidRPr="001E0712">
        <w:rPr>
          <w:spacing w:val="-10"/>
        </w:rPr>
        <w:t xml:space="preserve"> </w:t>
      </w:r>
      <w:r w:rsidRPr="001E0712">
        <w:t>Nam,</w:t>
      </w:r>
      <w:r w:rsidRPr="001E0712">
        <w:rPr>
          <w:spacing w:val="-10"/>
        </w:rPr>
        <w:t xml:space="preserve"> </w:t>
      </w:r>
      <w:r w:rsidRPr="001E0712">
        <w:t>nhiều</w:t>
      </w:r>
      <w:r w:rsidRPr="001E0712">
        <w:rPr>
          <w:spacing w:val="-11"/>
        </w:rPr>
        <w:t xml:space="preserve"> </w:t>
      </w:r>
      <w:r w:rsidRPr="001E0712">
        <w:t>doanh</w:t>
      </w:r>
      <w:r w:rsidRPr="001E0712">
        <w:rPr>
          <w:spacing w:val="-11"/>
        </w:rPr>
        <w:t xml:space="preserve"> </w:t>
      </w:r>
      <w:r w:rsidRPr="001E0712">
        <w:t>nghiệp</w:t>
      </w:r>
      <w:r w:rsidRPr="001E0712">
        <w:rPr>
          <w:spacing w:val="-11"/>
        </w:rPr>
        <w:t xml:space="preserve"> </w:t>
      </w:r>
      <w:r w:rsidRPr="001E0712">
        <w:t>lớn</w:t>
      </w:r>
      <w:r w:rsidRPr="001E0712">
        <w:rPr>
          <w:spacing w:val="-11"/>
        </w:rPr>
        <w:t xml:space="preserve"> </w:t>
      </w:r>
      <w:r w:rsidRPr="001E0712">
        <w:t>như</w:t>
      </w:r>
      <w:r w:rsidRPr="001E0712">
        <w:rPr>
          <w:spacing w:val="-14"/>
        </w:rPr>
        <w:t xml:space="preserve"> </w:t>
      </w:r>
      <w:r w:rsidRPr="001E0712">
        <w:t>Google</w:t>
      </w:r>
      <w:r w:rsidRPr="001E0712">
        <w:rPr>
          <w:spacing w:val="-12"/>
        </w:rPr>
        <w:t xml:space="preserve"> </w:t>
      </w:r>
      <w:r w:rsidRPr="001E0712">
        <w:t>đã</w:t>
      </w:r>
      <w:r w:rsidRPr="001E0712">
        <w:rPr>
          <w:spacing w:val="-12"/>
        </w:rPr>
        <w:t xml:space="preserve"> </w:t>
      </w:r>
      <w:r w:rsidRPr="001E0712">
        <w:t>chứng</w:t>
      </w:r>
      <w:r w:rsidRPr="001E0712">
        <w:rPr>
          <w:spacing w:val="-11"/>
        </w:rPr>
        <w:t xml:space="preserve"> </w:t>
      </w:r>
      <w:r w:rsidRPr="001E0712">
        <w:t>minh sự thành công của Giám đốc hạnh phúc. Điển hình là chương trình "Search Inside Yourself"</w:t>
      </w:r>
      <w:r w:rsidRPr="001E0712">
        <w:rPr>
          <w:spacing w:val="-3"/>
        </w:rPr>
        <w:t xml:space="preserve"> </w:t>
      </w:r>
      <w:r w:rsidRPr="001E0712">
        <w:t>do</w:t>
      </w:r>
      <w:r w:rsidRPr="001E0712">
        <w:rPr>
          <w:spacing w:val="-3"/>
        </w:rPr>
        <w:t xml:space="preserve"> </w:t>
      </w:r>
      <w:r w:rsidRPr="001E0712">
        <w:t>Chade-Meng</w:t>
      </w:r>
      <w:r w:rsidRPr="001E0712">
        <w:rPr>
          <w:spacing w:val="-8"/>
        </w:rPr>
        <w:t xml:space="preserve"> </w:t>
      </w:r>
      <w:r w:rsidRPr="001E0712">
        <w:t>Tan</w:t>
      </w:r>
      <w:r w:rsidRPr="001E0712">
        <w:rPr>
          <w:spacing w:val="-3"/>
        </w:rPr>
        <w:t xml:space="preserve"> </w:t>
      </w:r>
      <w:r w:rsidRPr="001E0712">
        <w:t>sáng</w:t>
      </w:r>
      <w:r w:rsidRPr="001E0712">
        <w:rPr>
          <w:spacing w:val="-3"/>
        </w:rPr>
        <w:t xml:space="preserve"> </w:t>
      </w:r>
      <w:r w:rsidRPr="001E0712">
        <w:t>lập</w:t>
      </w:r>
      <w:r w:rsidRPr="001E0712">
        <w:rPr>
          <w:spacing w:val="-3"/>
        </w:rPr>
        <w:t xml:space="preserve"> </w:t>
      </w:r>
      <w:r w:rsidRPr="001E0712">
        <w:t>năm</w:t>
      </w:r>
      <w:r w:rsidRPr="001E0712">
        <w:rPr>
          <w:spacing w:val="-3"/>
        </w:rPr>
        <w:t xml:space="preserve"> </w:t>
      </w:r>
      <w:r w:rsidRPr="001E0712">
        <w:t>2007,</w:t>
      </w:r>
      <w:r w:rsidRPr="001E0712">
        <w:rPr>
          <w:spacing w:val="-3"/>
        </w:rPr>
        <w:t xml:space="preserve"> </w:t>
      </w:r>
      <w:r w:rsidRPr="001E0712">
        <w:t>cho</w:t>
      </w:r>
      <w:r w:rsidRPr="001E0712">
        <w:rPr>
          <w:spacing w:val="-3"/>
        </w:rPr>
        <w:t xml:space="preserve"> </w:t>
      </w:r>
      <w:r w:rsidR="00446F84" w:rsidRPr="001E0712">
        <w:t>thấy,</w:t>
      </w:r>
      <w:r w:rsidRPr="001E0712">
        <w:rPr>
          <w:spacing w:val="-3"/>
        </w:rPr>
        <w:t xml:space="preserve"> </w:t>
      </w:r>
      <w:r w:rsidRPr="001E0712">
        <w:t>sự</w:t>
      </w:r>
      <w:r w:rsidRPr="001E0712">
        <w:rPr>
          <w:spacing w:val="-4"/>
        </w:rPr>
        <w:t xml:space="preserve"> </w:t>
      </w:r>
      <w:r w:rsidRPr="001E0712">
        <w:t>trao</w:t>
      </w:r>
      <w:r w:rsidRPr="001E0712">
        <w:rPr>
          <w:spacing w:val="-3"/>
        </w:rPr>
        <w:t xml:space="preserve"> </w:t>
      </w:r>
      <w:r w:rsidRPr="001E0712">
        <w:t>đổi</w:t>
      </w:r>
      <w:r w:rsidRPr="001E0712">
        <w:rPr>
          <w:spacing w:val="-3"/>
        </w:rPr>
        <w:t xml:space="preserve"> </w:t>
      </w:r>
      <w:r w:rsidRPr="001E0712">
        <w:t>giữa</w:t>
      </w:r>
      <w:r w:rsidRPr="001E0712">
        <w:rPr>
          <w:spacing w:val="-4"/>
        </w:rPr>
        <w:t xml:space="preserve"> </w:t>
      </w:r>
      <w:r w:rsidRPr="001E0712">
        <w:t>lãnh</w:t>
      </w:r>
      <w:r w:rsidRPr="001E0712">
        <w:rPr>
          <w:spacing w:val="-4"/>
        </w:rPr>
        <w:t xml:space="preserve"> </w:t>
      </w:r>
      <w:r w:rsidRPr="001E0712">
        <w:t>đạo</w:t>
      </w:r>
      <w:r w:rsidRPr="001E0712">
        <w:rPr>
          <w:spacing w:val="-3"/>
        </w:rPr>
        <w:t xml:space="preserve"> </w:t>
      </w:r>
      <w:r w:rsidRPr="001E0712">
        <w:t>và nhân</w:t>
      </w:r>
      <w:r w:rsidRPr="001E0712">
        <w:rPr>
          <w:spacing w:val="-10"/>
        </w:rPr>
        <w:t xml:space="preserve"> </w:t>
      </w:r>
      <w:r w:rsidRPr="001E0712">
        <w:t>viên</w:t>
      </w:r>
      <w:r w:rsidRPr="001E0712">
        <w:rPr>
          <w:spacing w:val="-10"/>
        </w:rPr>
        <w:t xml:space="preserve"> </w:t>
      </w:r>
      <w:r w:rsidRPr="001E0712">
        <w:t>có</w:t>
      </w:r>
      <w:r w:rsidRPr="001E0712">
        <w:rPr>
          <w:spacing w:val="-10"/>
        </w:rPr>
        <w:t xml:space="preserve"> </w:t>
      </w:r>
      <w:r w:rsidRPr="001E0712">
        <w:t>tác</w:t>
      </w:r>
      <w:r w:rsidRPr="001E0712">
        <w:rPr>
          <w:spacing w:val="-11"/>
        </w:rPr>
        <w:t xml:space="preserve"> </w:t>
      </w:r>
      <w:r w:rsidRPr="001E0712">
        <w:t>động</w:t>
      </w:r>
      <w:r w:rsidRPr="001E0712">
        <w:rPr>
          <w:spacing w:val="-10"/>
        </w:rPr>
        <w:t xml:space="preserve"> </w:t>
      </w:r>
      <w:r w:rsidRPr="001E0712">
        <w:t>tích</w:t>
      </w:r>
      <w:r w:rsidRPr="001E0712">
        <w:rPr>
          <w:spacing w:val="-10"/>
        </w:rPr>
        <w:t xml:space="preserve"> </w:t>
      </w:r>
      <w:r w:rsidRPr="001E0712">
        <w:t>cực</w:t>
      </w:r>
      <w:r w:rsidRPr="001E0712">
        <w:rPr>
          <w:spacing w:val="-11"/>
        </w:rPr>
        <w:t xml:space="preserve"> </w:t>
      </w:r>
      <w:r w:rsidRPr="001E0712">
        <w:t>đến</w:t>
      </w:r>
      <w:r w:rsidRPr="001E0712">
        <w:rPr>
          <w:spacing w:val="-10"/>
        </w:rPr>
        <w:t xml:space="preserve"> </w:t>
      </w:r>
      <w:r w:rsidRPr="001E0712">
        <w:t>hạnh</w:t>
      </w:r>
      <w:r w:rsidRPr="001E0712">
        <w:rPr>
          <w:spacing w:val="-10"/>
        </w:rPr>
        <w:t xml:space="preserve"> </w:t>
      </w:r>
      <w:r w:rsidRPr="001E0712">
        <w:t>phúc</w:t>
      </w:r>
      <w:r w:rsidRPr="001E0712">
        <w:rPr>
          <w:spacing w:val="-11"/>
        </w:rPr>
        <w:t xml:space="preserve"> </w:t>
      </w:r>
      <w:r w:rsidRPr="001E0712">
        <w:t>của</w:t>
      </w:r>
      <w:r w:rsidRPr="001E0712">
        <w:rPr>
          <w:spacing w:val="-11"/>
        </w:rPr>
        <w:t xml:space="preserve"> </w:t>
      </w:r>
      <w:r w:rsidRPr="001E0712">
        <w:t>nhân</w:t>
      </w:r>
      <w:r w:rsidRPr="001E0712">
        <w:rPr>
          <w:spacing w:val="-10"/>
        </w:rPr>
        <w:t xml:space="preserve"> </w:t>
      </w:r>
      <w:r w:rsidRPr="001E0712">
        <w:t>viên</w:t>
      </w:r>
      <w:r w:rsidRPr="001E0712">
        <w:rPr>
          <w:spacing w:val="-10"/>
        </w:rPr>
        <w:t xml:space="preserve"> </w:t>
      </w:r>
      <w:r w:rsidRPr="001E0712">
        <w:t>(Goleman</w:t>
      </w:r>
      <w:r w:rsidRPr="001E0712">
        <w:rPr>
          <w:spacing w:val="-10"/>
        </w:rPr>
        <w:t xml:space="preserve"> </w:t>
      </w:r>
      <w:r w:rsidR="00C80176" w:rsidRPr="001E0712">
        <w:rPr>
          <w:lang w:val="vi-VN"/>
        </w:rPr>
        <w:t>và cộng sự</w:t>
      </w:r>
      <w:r w:rsidRPr="001E0712">
        <w:t>,</w:t>
      </w:r>
      <w:r w:rsidRPr="001E0712">
        <w:rPr>
          <w:spacing w:val="-10"/>
        </w:rPr>
        <w:t xml:space="preserve"> </w:t>
      </w:r>
      <w:r w:rsidR="001F79A3" w:rsidRPr="001E0712">
        <w:t>2002</w:t>
      </w:r>
      <w:r w:rsidRPr="001E0712">
        <w:t>). Các</w:t>
      </w:r>
      <w:r w:rsidRPr="001E0712">
        <w:rPr>
          <w:spacing w:val="-1"/>
        </w:rPr>
        <w:t xml:space="preserve"> </w:t>
      </w:r>
      <w:r w:rsidRPr="001E0712">
        <w:t>nghiên</w:t>
      </w:r>
      <w:r w:rsidRPr="001E0712">
        <w:rPr>
          <w:spacing w:val="-1"/>
        </w:rPr>
        <w:t xml:space="preserve"> </w:t>
      </w:r>
      <w:r w:rsidRPr="001E0712">
        <w:t>cứu khác</w:t>
      </w:r>
      <w:r w:rsidRPr="001E0712">
        <w:rPr>
          <w:spacing w:val="-1"/>
        </w:rPr>
        <w:t xml:space="preserve"> </w:t>
      </w:r>
      <w:r w:rsidRPr="001E0712">
        <w:t xml:space="preserve">nhấn mạnh </w:t>
      </w:r>
      <w:r w:rsidR="00446F84" w:rsidRPr="001E0712">
        <w:t>rằng,</w:t>
      </w:r>
      <w:r w:rsidRPr="001E0712">
        <w:t xml:space="preserve"> </w:t>
      </w:r>
      <w:r w:rsidR="005527C0" w:rsidRPr="001E0712">
        <w:t>trao đổi lãnh đạo - nhân viên</w:t>
      </w:r>
      <w:r w:rsidRPr="001E0712">
        <w:rPr>
          <w:spacing w:val="-1"/>
        </w:rPr>
        <w:t xml:space="preserve"> </w:t>
      </w:r>
      <w:r w:rsidRPr="001E0712">
        <w:t xml:space="preserve">có tác động tích cực đến hạnh phúc của nhân viên (Heath </w:t>
      </w:r>
      <w:r w:rsidR="00E32124" w:rsidRPr="001E0712">
        <w:rPr>
          <w:lang w:val="vi-VN"/>
        </w:rPr>
        <w:t>&amp;</w:t>
      </w:r>
      <w:r w:rsidRPr="001E0712">
        <w:t xml:space="preserve"> Heath, 2008; Cartwright </w:t>
      </w:r>
      <w:r w:rsidR="00E32124" w:rsidRPr="001E0712">
        <w:rPr>
          <w:lang w:val="vi-VN"/>
        </w:rPr>
        <w:t>&amp;</w:t>
      </w:r>
      <w:r w:rsidRPr="001E0712">
        <w:t xml:space="preserve"> Holmes,</w:t>
      </w:r>
      <w:r w:rsidRPr="001E0712">
        <w:rPr>
          <w:spacing w:val="-10"/>
        </w:rPr>
        <w:t xml:space="preserve"> </w:t>
      </w:r>
      <w:r w:rsidRPr="001E0712">
        <w:t>2006).</w:t>
      </w:r>
      <w:r w:rsidRPr="001E0712">
        <w:rPr>
          <w:spacing w:val="-10"/>
        </w:rPr>
        <w:t xml:space="preserve"> </w:t>
      </w:r>
      <w:r w:rsidRPr="001E0712">
        <w:t>Hạnh</w:t>
      </w:r>
      <w:r w:rsidRPr="001E0712">
        <w:rPr>
          <w:spacing w:val="-10"/>
        </w:rPr>
        <w:t xml:space="preserve"> </w:t>
      </w:r>
      <w:r w:rsidRPr="001E0712">
        <w:t>phúc</w:t>
      </w:r>
      <w:r w:rsidRPr="001E0712">
        <w:rPr>
          <w:spacing w:val="-11"/>
        </w:rPr>
        <w:t xml:space="preserve"> </w:t>
      </w:r>
      <w:r w:rsidRPr="001E0712">
        <w:t>của</w:t>
      </w:r>
      <w:r w:rsidRPr="001E0712">
        <w:rPr>
          <w:spacing w:val="-11"/>
        </w:rPr>
        <w:t xml:space="preserve"> </w:t>
      </w:r>
      <w:r w:rsidRPr="001E0712">
        <w:t>nhân</w:t>
      </w:r>
      <w:r w:rsidRPr="001E0712">
        <w:rPr>
          <w:spacing w:val="-10"/>
        </w:rPr>
        <w:t xml:space="preserve"> </w:t>
      </w:r>
      <w:r w:rsidRPr="001E0712">
        <w:t>viên</w:t>
      </w:r>
      <w:r w:rsidRPr="001E0712">
        <w:rPr>
          <w:spacing w:val="-10"/>
        </w:rPr>
        <w:t xml:space="preserve"> </w:t>
      </w:r>
      <w:r w:rsidRPr="001E0712">
        <w:t>đóng</w:t>
      </w:r>
      <w:r w:rsidRPr="001E0712">
        <w:rPr>
          <w:spacing w:val="-10"/>
        </w:rPr>
        <w:t xml:space="preserve"> </w:t>
      </w:r>
      <w:r w:rsidRPr="001E0712">
        <w:t>vai</w:t>
      </w:r>
      <w:r w:rsidRPr="001E0712">
        <w:rPr>
          <w:spacing w:val="-9"/>
        </w:rPr>
        <w:t xml:space="preserve"> </w:t>
      </w:r>
      <w:r w:rsidRPr="001E0712">
        <w:t>trò</w:t>
      </w:r>
      <w:r w:rsidRPr="001E0712">
        <w:rPr>
          <w:spacing w:val="-10"/>
        </w:rPr>
        <w:t xml:space="preserve"> </w:t>
      </w:r>
      <w:r w:rsidRPr="001E0712">
        <w:t>trung</w:t>
      </w:r>
      <w:r w:rsidRPr="001E0712">
        <w:rPr>
          <w:spacing w:val="-10"/>
        </w:rPr>
        <w:t xml:space="preserve"> </w:t>
      </w:r>
      <w:r w:rsidRPr="001E0712">
        <w:t>gian</w:t>
      </w:r>
      <w:r w:rsidRPr="001E0712">
        <w:rPr>
          <w:spacing w:val="-10"/>
        </w:rPr>
        <w:t xml:space="preserve"> </w:t>
      </w:r>
      <w:r w:rsidRPr="001E0712">
        <w:t>giữa</w:t>
      </w:r>
      <w:r w:rsidRPr="001E0712">
        <w:rPr>
          <w:spacing w:val="-11"/>
        </w:rPr>
        <w:t xml:space="preserve"> </w:t>
      </w:r>
      <w:r w:rsidRPr="001E0712">
        <w:t>cân</w:t>
      </w:r>
      <w:r w:rsidRPr="001E0712">
        <w:rPr>
          <w:spacing w:val="-10"/>
        </w:rPr>
        <w:t xml:space="preserve"> </w:t>
      </w:r>
      <w:r w:rsidRPr="001E0712">
        <w:t>bằng</w:t>
      </w:r>
      <w:r w:rsidRPr="001E0712">
        <w:rPr>
          <w:spacing w:val="-10"/>
        </w:rPr>
        <w:t xml:space="preserve"> </w:t>
      </w:r>
      <w:r w:rsidRPr="001E0712">
        <w:t>công</w:t>
      </w:r>
      <w:r w:rsidRPr="001E0712">
        <w:rPr>
          <w:spacing w:val="-10"/>
        </w:rPr>
        <w:t xml:space="preserve"> </w:t>
      </w:r>
      <w:r w:rsidRPr="001E0712">
        <w:t>việc</w:t>
      </w:r>
      <w:r w:rsidR="004928F1" w:rsidRPr="001E0712">
        <w:t xml:space="preserve"> </w:t>
      </w:r>
      <w:r w:rsidRPr="001E0712">
        <w:t>cuộc</w:t>
      </w:r>
      <w:r w:rsidRPr="001E0712">
        <w:rPr>
          <w:spacing w:val="-6"/>
        </w:rPr>
        <w:t xml:space="preserve"> </w:t>
      </w:r>
      <w:r w:rsidRPr="001E0712">
        <w:t>sống</w:t>
      </w:r>
      <w:r w:rsidRPr="001E0712">
        <w:rPr>
          <w:spacing w:val="-5"/>
        </w:rPr>
        <w:t xml:space="preserve"> </w:t>
      </w:r>
      <w:r w:rsidRPr="001E0712">
        <w:t>và</w:t>
      </w:r>
      <w:r w:rsidRPr="001E0712">
        <w:rPr>
          <w:spacing w:val="-6"/>
        </w:rPr>
        <w:t xml:space="preserve"> </w:t>
      </w:r>
      <w:r w:rsidRPr="001E0712">
        <w:t>hiệu</w:t>
      </w:r>
      <w:r w:rsidRPr="001E0712">
        <w:rPr>
          <w:spacing w:val="-5"/>
        </w:rPr>
        <w:t xml:space="preserve"> </w:t>
      </w:r>
      <w:r w:rsidRPr="001E0712">
        <w:t>suất</w:t>
      </w:r>
      <w:r w:rsidRPr="001E0712">
        <w:rPr>
          <w:spacing w:val="-4"/>
        </w:rPr>
        <w:t xml:space="preserve"> </w:t>
      </w:r>
      <w:r w:rsidRPr="001E0712">
        <w:t>làm</w:t>
      </w:r>
      <w:r w:rsidRPr="001E0712">
        <w:rPr>
          <w:spacing w:val="-5"/>
        </w:rPr>
        <w:t xml:space="preserve"> </w:t>
      </w:r>
      <w:r w:rsidRPr="001E0712">
        <w:t>việc,</w:t>
      </w:r>
      <w:r w:rsidRPr="001E0712">
        <w:rPr>
          <w:spacing w:val="-5"/>
        </w:rPr>
        <w:t xml:space="preserve"> </w:t>
      </w:r>
      <w:r w:rsidRPr="001E0712">
        <w:t>vì</w:t>
      </w:r>
      <w:r w:rsidRPr="001E0712">
        <w:rPr>
          <w:spacing w:val="-4"/>
        </w:rPr>
        <w:t xml:space="preserve"> </w:t>
      </w:r>
      <w:r w:rsidRPr="001E0712">
        <w:t>khi</w:t>
      </w:r>
      <w:r w:rsidRPr="001E0712">
        <w:rPr>
          <w:spacing w:val="-4"/>
        </w:rPr>
        <w:t xml:space="preserve"> </w:t>
      </w:r>
      <w:r w:rsidRPr="001E0712">
        <w:t>duy</w:t>
      </w:r>
      <w:r w:rsidRPr="001E0712">
        <w:rPr>
          <w:spacing w:val="-5"/>
        </w:rPr>
        <w:t xml:space="preserve"> </w:t>
      </w:r>
      <w:r w:rsidRPr="001E0712">
        <w:t>trì</w:t>
      </w:r>
      <w:r w:rsidRPr="001E0712">
        <w:rPr>
          <w:spacing w:val="-5"/>
        </w:rPr>
        <w:t xml:space="preserve"> </w:t>
      </w:r>
      <w:r w:rsidRPr="001E0712">
        <w:t>sự</w:t>
      </w:r>
      <w:r w:rsidRPr="001E0712">
        <w:rPr>
          <w:spacing w:val="-5"/>
        </w:rPr>
        <w:t xml:space="preserve"> </w:t>
      </w:r>
      <w:r w:rsidRPr="001E0712">
        <w:t>cân</w:t>
      </w:r>
      <w:r w:rsidRPr="001E0712">
        <w:rPr>
          <w:spacing w:val="-5"/>
        </w:rPr>
        <w:t xml:space="preserve"> </w:t>
      </w:r>
      <w:r w:rsidRPr="001E0712">
        <w:t>bằng</w:t>
      </w:r>
      <w:r w:rsidRPr="001E0712">
        <w:rPr>
          <w:spacing w:val="-5"/>
        </w:rPr>
        <w:t xml:space="preserve"> </w:t>
      </w:r>
      <w:r w:rsidRPr="001E0712">
        <w:t>này,</w:t>
      </w:r>
      <w:r w:rsidRPr="001E0712">
        <w:rPr>
          <w:spacing w:val="-5"/>
        </w:rPr>
        <w:t xml:space="preserve"> </w:t>
      </w:r>
      <w:r w:rsidRPr="001E0712">
        <w:t>họ</w:t>
      </w:r>
      <w:r w:rsidRPr="001E0712">
        <w:rPr>
          <w:spacing w:val="-5"/>
        </w:rPr>
        <w:t xml:space="preserve"> </w:t>
      </w:r>
      <w:r w:rsidRPr="001E0712">
        <w:t>hạnh</w:t>
      </w:r>
      <w:r w:rsidRPr="001E0712">
        <w:rPr>
          <w:spacing w:val="-5"/>
        </w:rPr>
        <w:t xml:space="preserve"> </w:t>
      </w:r>
      <w:r w:rsidRPr="001E0712">
        <w:t>phúc</w:t>
      </w:r>
      <w:r w:rsidRPr="001E0712">
        <w:rPr>
          <w:spacing w:val="-6"/>
        </w:rPr>
        <w:t xml:space="preserve"> </w:t>
      </w:r>
      <w:r w:rsidRPr="001E0712">
        <w:t>hơn,</w:t>
      </w:r>
      <w:r w:rsidRPr="001E0712">
        <w:rPr>
          <w:spacing w:val="-5"/>
        </w:rPr>
        <w:t xml:space="preserve"> </w:t>
      </w:r>
      <w:r w:rsidRPr="001E0712">
        <w:t>cam kết cao hơn và làm việc hiệu quả hơn (Greenhaus &amp;</w:t>
      </w:r>
      <w:r w:rsidRPr="001E0712">
        <w:rPr>
          <w:spacing w:val="-5"/>
        </w:rPr>
        <w:t xml:space="preserve"> </w:t>
      </w:r>
      <w:r w:rsidRPr="001E0712">
        <w:t xml:space="preserve">Allen, 2011). </w:t>
      </w:r>
      <w:r w:rsidR="00E32124" w:rsidRPr="001E0712">
        <w:t>Nghiên</w:t>
      </w:r>
      <w:r w:rsidR="00E32124" w:rsidRPr="001E0712">
        <w:rPr>
          <w:lang w:val="vi-VN"/>
        </w:rPr>
        <w:t xml:space="preserve"> cứu của </w:t>
      </w:r>
      <w:r w:rsidRPr="001E0712">
        <w:t xml:space="preserve">Diener </w:t>
      </w:r>
      <w:r w:rsidR="00E32124" w:rsidRPr="001E0712">
        <w:t>và</w:t>
      </w:r>
      <w:r w:rsidRPr="001E0712">
        <w:t xml:space="preserve"> Seligman</w:t>
      </w:r>
      <w:r w:rsidR="00E32124" w:rsidRPr="001E0712">
        <w:rPr>
          <w:lang w:val="vi-VN"/>
        </w:rPr>
        <w:t xml:space="preserve"> (</w:t>
      </w:r>
      <w:r w:rsidR="00E32124" w:rsidRPr="001E0712">
        <w:t>2004</w:t>
      </w:r>
      <w:r w:rsidR="00E32124" w:rsidRPr="001E0712">
        <w:rPr>
          <w:lang w:val="vi-VN"/>
        </w:rPr>
        <w:t>)</w:t>
      </w:r>
      <w:r w:rsidRPr="001E0712">
        <w:rPr>
          <w:spacing w:val="-2"/>
        </w:rPr>
        <w:t xml:space="preserve"> </w:t>
      </w:r>
      <w:r w:rsidRPr="001E0712">
        <w:t>cũng khẳng định</w:t>
      </w:r>
      <w:r w:rsidRPr="001E0712">
        <w:rPr>
          <w:spacing w:val="-1"/>
        </w:rPr>
        <w:t xml:space="preserve"> </w:t>
      </w:r>
      <w:r w:rsidR="00446F84" w:rsidRPr="001E0712">
        <w:t>rằng,</w:t>
      </w:r>
      <w:r w:rsidRPr="001E0712">
        <w:t xml:space="preserve"> nhân viên</w:t>
      </w:r>
      <w:r w:rsidRPr="001E0712">
        <w:rPr>
          <w:spacing w:val="-1"/>
        </w:rPr>
        <w:t xml:space="preserve"> </w:t>
      </w:r>
      <w:r w:rsidRPr="001E0712">
        <w:t>hạnh phúc</w:t>
      </w:r>
      <w:r w:rsidRPr="001E0712">
        <w:rPr>
          <w:spacing w:val="1"/>
        </w:rPr>
        <w:t xml:space="preserve"> </w:t>
      </w:r>
      <w:r w:rsidRPr="001E0712">
        <w:t>có</w:t>
      </w:r>
      <w:r w:rsidRPr="001E0712">
        <w:rPr>
          <w:spacing w:val="-1"/>
        </w:rPr>
        <w:t xml:space="preserve"> </w:t>
      </w:r>
      <w:r w:rsidRPr="001E0712">
        <w:t>mối quan hệ</w:t>
      </w:r>
      <w:r w:rsidRPr="001E0712">
        <w:rPr>
          <w:spacing w:val="-2"/>
        </w:rPr>
        <w:t xml:space="preserve"> </w:t>
      </w:r>
      <w:r w:rsidRPr="001E0712">
        <w:t>xã</w:t>
      </w:r>
      <w:r w:rsidRPr="001E0712">
        <w:rPr>
          <w:spacing w:val="-1"/>
        </w:rPr>
        <w:t xml:space="preserve"> </w:t>
      </w:r>
      <w:r w:rsidRPr="001E0712">
        <w:t>hội tốt</w:t>
      </w:r>
      <w:r w:rsidRPr="001E0712">
        <w:rPr>
          <w:spacing w:val="-1"/>
        </w:rPr>
        <w:t xml:space="preserve"> </w:t>
      </w:r>
      <w:r w:rsidRPr="001E0712">
        <w:t xml:space="preserve">hơn, hợp </w:t>
      </w:r>
      <w:r w:rsidRPr="001E0712">
        <w:rPr>
          <w:spacing w:val="-5"/>
        </w:rPr>
        <w:t>tác</w:t>
      </w:r>
      <w:r w:rsidR="00E25A50" w:rsidRPr="001E0712">
        <w:t xml:space="preserve"> </w:t>
      </w:r>
      <w:r w:rsidRPr="001E0712">
        <w:t>hiệu quả hơn, từ đó nâng cao hiệu suất chung của tổ chức. Khi nhân viên cảm thấy hài lòng và</w:t>
      </w:r>
      <w:r w:rsidRPr="001E0712">
        <w:rPr>
          <w:spacing w:val="-1"/>
        </w:rPr>
        <w:t xml:space="preserve"> </w:t>
      </w:r>
      <w:r w:rsidRPr="001E0712">
        <w:t>hạnh phúc, họ có</w:t>
      </w:r>
      <w:r w:rsidRPr="001E0712">
        <w:rPr>
          <w:spacing w:val="-3"/>
        </w:rPr>
        <w:t xml:space="preserve"> </w:t>
      </w:r>
      <w:r w:rsidRPr="001E0712">
        <w:t>xu hướng làm</w:t>
      </w:r>
      <w:r w:rsidRPr="001E0712">
        <w:rPr>
          <w:spacing w:val="-3"/>
        </w:rPr>
        <w:t xml:space="preserve"> </w:t>
      </w:r>
      <w:r w:rsidRPr="001E0712">
        <w:t>việc</w:t>
      </w:r>
      <w:r w:rsidRPr="001E0712">
        <w:rPr>
          <w:spacing w:val="-1"/>
        </w:rPr>
        <w:t xml:space="preserve"> </w:t>
      </w:r>
      <w:r w:rsidRPr="001E0712">
        <w:t>hiệu</w:t>
      </w:r>
      <w:r w:rsidRPr="001E0712">
        <w:rPr>
          <w:spacing w:val="-2"/>
        </w:rPr>
        <w:t xml:space="preserve"> </w:t>
      </w:r>
      <w:r w:rsidRPr="001E0712">
        <w:t>quả</w:t>
      </w:r>
      <w:r w:rsidRPr="001E0712">
        <w:rPr>
          <w:spacing w:val="-1"/>
        </w:rPr>
        <w:t xml:space="preserve"> </w:t>
      </w:r>
      <w:r w:rsidRPr="001E0712">
        <w:t>hơn và</w:t>
      </w:r>
      <w:r w:rsidRPr="001E0712">
        <w:rPr>
          <w:spacing w:val="-1"/>
        </w:rPr>
        <w:t xml:space="preserve"> </w:t>
      </w:r>
      <w:r w:rsidRPr="001E0712">
        <w:t>đóng góp</w:t>
      </w:r>
      <w:r w:rsidRPr="001E0712">
        <w:rPr>
          <w:spacing w:val="-2"/>
        </w:rPr>
        <w:t xml:space="preserve"> </w:t>
      </w:r>
      <w:r w:rsidRPr="001E0712">
        <w:t>tích cực</w:t>
      </w:r>
      <w:r w:rsidRPr="001E0712">
        <w:rPr>
          <w:spacing w:val="-1"/>
        </w:rPr>
        <w:t xml:space="preserve"> </w:t>
      </w:r>
      <w:r w:rsidRPr="001E0712">
        <w:t xml:space="preserve">hơn vào tổ chức (Judge </w:t>
      </w:r>
      <w:r w:rsidR="00C80176" w:rsidRPr="001E0712">
        <w:rPr>
          <w:lang w:val="vi-VN"/>
        </w:rPr>
        <w:t>và cộng sự</w:t>
      </w:r>
      <w:r w:rsidRPr="001E0712">
        <w:t xml:space="preserve">, 2001). </w:t>
      </w:r>
    </w:p>
    <w:p w14:paraId="57F0F5AC" w14:textId="77777777" w:rsidR="00625E41" w:rsidRPr="001E0712" w:rsidRDefault="006012B7" w:rsidP="007343EB">
      <w:pPr>
        <w:tabs>
          <w:tab w:val="left" w:pos="8931"/>
        </w:tabs>
        <w:spacing w:before="120" w:after="120" w:line="288" w:lineRule="auto"/>
        <w:ind w:right="136"/>
        <w:jc w:val="both"/>
        <w:rPr>
          <w:i/>
          <w:sz w:val="24"/>
        </w:rPr>
      </w:pPr>
      <w:r w:rsidRPr="001E0712">
        <w:rPr>
          <w:i/>
          <w:sz w:val="24"/>
        </w:rPr>
        <w:t xml:space="preserve">Giả thuyết 5 (H5): </w:t>
      </w:r>
      <w:r w:rsidRPr="001E0712">
        <w:t>Trao đổi lãnh đạo - nhân viên có tác động tích cực đến hạnh phúc nhân viên (LME -&gt; EW)</w:t>
      </w:r>
    </w:p>
    <w:p w14:paraId="520DB76D" w14:textId="77777777" w:rsidR="00625E41" w:rsidRPr="001E0712" w:rsidRDefault="006012B7" w:rsidP="007343EB">
      <w:pPr>
        <w:tabs>
          <w:tab w:val="left" w:pos="8931"/>
        </w:tabs>
        <w:spacing w:before="120" w:after="120" w:line="288" w:lineRule="auto"/>
        <w:ind w:right="136"/>
        <w:jc w:val="both"/>
        <w:rPr>
          <w:i/>
          <w:sz w:val="24"/>
        </w:rPr>
      </w:pPr>
      <w:r w:rsidRPr="001E0712">
        <w:rPr>
          <w:i/>
          <w:sz w:val="24"/>
        </w:rPr>
        <w:t>Giả</w:t>
      </w:r>
      <w:r w:rsidRPr="001E0712">
        <w:rPr>
          <w:i/>
          <w:spacing w:val="-8"/>
          <w:sz w:val="24"/>
        </w:rPr>
        <w:t xml:space="preserve"> </w:t>
      </w:r>
      <w:r w:rsidRPr="001E0712">
        <w:rPr>
          <w:i/>
          <w:sz w:val="24"/>
        </w:rPr>
        <w:t>thuyết</w:t>
      </w:r>
      <w:r w:rsidRPr="001E0712">
        <w:rPr>
          <w:i/>
          <w:spacing w:val="-8"/>
          <w:sz w:val="24"/>
        </w:rPr>
        <w:t xml:space="preserve"> </w:t>
      </w:r>
      <w:r w:rsidRPr="001E0712">
        <w:rPr>
          <w:i/>
          <w:sz w:val="24"/>
        </w:rPr>
        <w:t>6</w:t>
      </w:r>
      <w:r w:rsidRPr="001E0712">
        <w:rPr>
          <w:i/>
          <w:spacing w:val="-8"/>
          <w:sz w:val="24"/>
        </w:rPr>
        <w:t xml:space="preserve"> </w:t>
      </w:r>
      <w:r w:rsidRPr="001E0712">
        <w:rPr>
          <w:i/>
          <w:sz w:val="24"/>
        </w:rPr>
        <w:t>(H6):</w:t>
      </w:r>
      <w:r w:rsidRPr="001E0712">
        <w:rPr>
          <w:i/>
          <w:spacing w:val="-10"/>
          <w:sz w:val="24"/>
        </w:rPr>
        <w:t xml:space="preserve"> </w:t>
      </w:r>
      <w:r w:rsidRPr="001E0712">
        <w:t>Hạnh phúc nhân viên có tác động tích cực đến hiệu quả làm việc nhân viên (EW -&gt; EP)</w:t>
      </w:r>
    </w:p>
    <w:p w14:paraId="7342B8AC" w14:textId="77777777" w:rsidR="00625E41" w:rsidRPr="001E0712" w:rsidRDefault="006012B7" w:rsidP="007343EB">
      <w:pPr>
        <w:tabs>
          <w:tab w:val="left" w:pos="8931"/>
        </w:tabs>
        <w:spacing w:before="120" w:after="120" w:line="288" w:lineRule="auto"/>
        <w:ind w:right="136"/>
        <w:jc w:val="both"/>
        <w:rPr>
          <w:i/>
          <w:sz w:val="24"/>
        </w:rPr>
      </w:pPr>
      <w:r w:rsidRPr="001E0712">
        <w:rPr>
          <w:i/>
          <w:sz w:val="24"/>
        </w:rPr>
        <w:t>Giả</w:t>
      </w:r>
      <w:r w:rsidRPr="001E0712">
        <w:rPr>
          <w:i/>
          <w:spacing w:val="-7"/>
          <w:sz w:val="24"/>
        </w:rPr>
        <w:t xml:space="preserve"> </w:t>
      </w:r>
      <w:r w:rsidRPr="001E0712">
        <w:rPr>
          <w:i/>
          <w:sz w:val="24"/>
        </w:rPr>
        <w:t>thuyết</w:t>
      </w:r>
      <w:r w:rsidRPr="001E0712">
        <w:rPr>
          <w:i/>
          <w:spacing w:val="-7"/>
          <w:sz w:val="24"/>
        </w:rPr>
        <w:t xml:space="preserve"> </w:t>
      </w:r>
      <w:r w:rsidRPr="001E0712">
        <w:rPr>
          <w:i/>
          <w:sz w:val="24"/>
        </w:rPr>
        <w:t>7</w:t>
      </w:r>
      <w:r w:rsidRPr="001E0712">
        <w:rPr>
          <w:i/>
          <w:spacing w:val="-7"/>
          <w:sz w:val="24"/>
        </w:rPr>
        <w:t xml:space="preserve"> </w:t>
      </w:r>
      <w:r w:rsidRPr="001E0712">
        <w:rPr>
          <w:i/>
          <w:sz w:val="24"/>
        </w:rPr>
        <w:t>(H7):</w:t>
      </w:r>
      <w:r w:rsidRPr="001E0712">
        <w:rPr>
          <w:i/>
          <w:spacing w:val="-6"/>
          <w:sz w:val="24"/>
        </w:rPr>
        <w:t xml:space="preserve"> </w:t>
      </w:r>
      <w:r w:rsidRPr="001E0712">
        <w:t>Hạnh phúc nhân viên là trung gian giữa trao đổi lãnh đạo - nhân viên và</w:t>
      </w:r>
      <w:r w:rsidRPr="001E0712">
        <w:rPr>
          <w:i/>
          <w:sz w:val="24"/>
        </w:rPr>
        <w:t xml:space="preserve"> hiệu quả làm việc nhân viên (LME -&gt; EW -&gt; EP)</w:t>
      </w:r>
    </w:p>
    <w:p w14:paraId="61B383C9" w14:textId="77777777" w:rsidR="00625E41" w:rsidRPr="001E0712" w:rsidRDefault="006012B7" w:rsidP="002449F3">
      <w:pPr>
        <w:pStyle w:val="Heading1"/>
        <w:numPr>
          <w:ilvl w:val="2"/>
          <w:numId w:val="2"/>
        </w:numPr>
        <w:spacing w:before="120" w:after="120" w:line="288" w:lineRule="auto"/>
        <w:ind w:left="567" w:hanging="567"/>
      </w:pPr>
      <w:r w:rsidRPr="001E0712">
        <w:t>Mô</w:t>
      </w:r>
      <w:r w:rsidRPr="001E0712">
        <w:rPr>
          <w:spacing w:val="-3"/>
        </w:rPr>
        <w:t xml:space="preserve"> </w:t>
      </w:r>
      <w:r w:rsidRPr="001E0712">
        <w:t>hình</w:t>
      </w:r>
      <w:r w:rsidRPr="001E0712">
        <w:rPr>
          <w:spacing w:val="-2"/>
        </w:rPr>
        <w:t xml:space="preserve"> </w:t>
      </w:r>
      <w:r w:rsidRPr="001E0712">
        <w:t>nghiên</w:t>
      </w:r>
      <w:r w:rsidRPr="001E0712">
        <w:rPr>
          <w:spacing w:val="-2"/>
        </w:rPr>
        <w:t xml:space="preserve"> </w:t>
      </w:r>
      <w:r w:rsidRPr="001E0712">
        <w:rPr>
          <w:spacing w:val="-5"/>
        </w:rPr>
        <w:t>cứu</w:t>
      </w:r>
    </w:p>
    <w:p w14:paraId="3ED3A60A" w14:textId="77777777" w:rsidR="00625E41" w:rsidRPr="001E0712" w:rsidRDefault="006012B7" w:rsidP="007343EB">
      <w:pPr>
        <w:tabs>
          <w:tab w:val="left" w:pos="8931"/>
        </w:tabs>
        <w:spacing w:before="120" w:after="120" w:line="288" w:lineRule="auto"/>
        <w:ind w:right="136"/>
        <w:jc w:val="both"/>
      </w:pPr>
      <w:r w:rsidRPr="001E0712">
        <w:t>Dựa</w:t>
      </w:r>
      <w:r w:rsidRPr="001E0712">
        <w:rPr>
          <w:spacing w:val="-4"/>
        </w:rPr>
        <w:t xml:space="preserve"> </w:t>
      </w:r>
      <w:r w:rsidRPr="001E0712">
        <w:t>trên</w:t>
      </w:r>
      <w:r w:rsidRPr="001E0712">
        <w:rPr>
          <w:spacing w:val="-1"/>
        </w:rPr>
        <w:t xml:space="preserve"> </w:t>
      </w:r>
      <w:r w:rsidRPr="001E0712">
        <w:t>các</w:t>
      </w:r>
      <w:r w:rsidRPr="001E0712">
        <w:rPr>
          <w:spacing w:val="-4"/>
        </w:rPr>
        <w:t xml:space="preserve"> </w:t>
      </w:r>
      <w:r w:rsidRPr="001E0712">
        <w:t>khái</w:t>
      </w:r>
      <w:r w:rsidRPr="001E0712">
        <w:rPr>
          <w:spacing w:val="-3"/>
        </w:rPr>
        <w:t xml:space="preserve"> </w:t>
      </w:r>
      <w:r w:rsidRPr="001E0712">
        <w:t>niệm</w:t>
      </w:r>
      <w:r w:rsidRPr="001E0712">
        <w:rPr>
          <w:spacing w:val="-3"/>
        </w:rPr>
        <w:t xml:space="preserve"> </w:t>
      </w:r>
      <w:r w:rsidRPr="001E0712">
        <w:t>và</w:t>
      </w:r>
      <w:r w:rsidRPr="001E0712">
        <w:rPr>
          <w:spacing w:val="-4"/>
        </w:rPr>
        <w:t xml:space="preserve"> </w:t>
      </w:r>
      <w:r w:rsidRPr="001E0712">
        <w:t>các</w:t>
      </w:r>
      <w:r w:rsidRPr="001E0712">
        <w:rPr>
          <w:spacing w:val="-4"/>
        </w:rPr>
        <w:t xml:space="preserve"> </w:t>
      </w:r>
      <w:r w:rsidRPr="001E0712">
        <w:t>giả</w:t>
      </w:r>
      <w:r w:rsidRPr="001E0712">
        <w:rPr>
          <w:spacing w:val="-4"/>
        </w:rPr>
        <w:t xml:space="preserve"> </w:t>
      </w:r>
      <w:r w:rsidRPr="001E0712">
        <w:t>thuyết</w:t>
      </w:r>
      <w:r w:rsidRPr="001E0712">
        <w:rPr>
          <w:spacing w:val="-3"/>
        </w:rPr>
        <w:t xml:space="preserve"> </w:t>
      </w:r>
      <w:r w:rsidRPr="001E0712">
        <w:t>nghiên</w:t>
      </w:r>
      <w:r w:rsidRPr="001E0712">
        <w:rPr>
          <w:spacing w:val="-3"/>
        </w:rPr>
        <w:t xml:space="preserve"> </w:t>
      </w:r>
      <w:r w:rsidRPr="001E0712">
        <w:t>cứu</w:t>
      </w:r>
      <w:r w:rsidRPr="001E0712">
        <w:rPr>
          <w:spacing w:val="-3"/>
        </w:rPr>
        <w:t xml:space="preserve"> </w:t>
      </w:r>
      <w:r w:rsidRPr="001E0712">
        <w:t>đề</w:t>
      </w:r>
      <w:r w:rsidRPr="001E0712">
        <w:rPr>
          <w:spacing w:val="-4"/>
        </w:rPr>
        <w:t xml:space="preserve"> </w:t>
      </w:r>
      <w:r w:rsidRPr="001E0712">
        <w:t>xuất,</w:t>
      </w:r>
      <w:r w:rsidRPr="001E0712">
        <w:rPr>
          <w:spacing w:val="-3"/>
        </w:rPr>
        <w:t xml:space="preserve"> </w:t>
      </w:r>
      <w:r w:rsidRPr="001E0712">
        <w:t>mô</w:t>
      </w:r>
      <w:r w:rsidRPr="001E0712">
        <w:rPr>
          <w:spacing w:val="-3"/>
        </w:rPr>
        <w:t xml:space="preserve"> </w:t>
      </w:r>
      <w:r w:rsidRPr="001E0712">
        <w:t>hình</w:t>
      </w:r>
      <w:r w:rsidRPr="001E0712">
        <w:rPr>
          <w:spacing w:val="-3"/>
        </w:rPr>
        <w:t xml:space="preserve"> </w:t>
      </w:r>
      <w:r w:rsidRPr="001E0712">
        <w:t>nghiên cứu được nhóm tác giả đề xuất như sau</w:t>
      </w:r>
    </w:p>
    <w:p w14:paraId="3D674A88" w14:textId="5A16988E" w:rsidR="00625E41" w:rsidRPr="001E0712" w:rsidRDefault="006012B7" w:rsidP="00662ED8">
      <w:pPr>
        <w:pStyle w:val="BodyText"/>
        <w:spacing w:before="120" w:after="120" w:line="288" w:lineRule="auto"/>
        <w:ind w:left="0"/>
        <w:jc w:val="center"/>
      </w:pPr>
      <w:r w:rsidRPr="001E0712">
        <w:rPr>
          <w:noProof/>
          <w:sz w:val="20"/>
          <w:lang w:val="en-US" w:eastAsia="zh-CN"/>
        </w:rPr>
        <w:lastRenderedPageBreak/>
        <w:drawing>
          <wp:anchor distT="0" distB="0" distL="0" distR="0" simplePos="0" relativeHeight="487587840" behindDoc="1" locked="0" layoutInCell="1" allowOverlap="1" wp14:anchorId="75641C81" wp14:editId="1CA66AD1">
            <wp:simplePos x="0" y="0"/>
            <wp:positionH relativeFrom="page">
              <wp:posOffset>1586115</wp:posOffset>
            </wp:positionH>
            <wp:positionV relativeFrom="paragraph">
              <wp:posOffset>171233</wp:posOffset>
            </wp:positionV>
            <wp:extent cx="4389788" cy="2015109"/>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4389788" cy="2015109"/>
                    </a:xfrm>
                    <a:prstGeom prst="rect">
                      <a:avLst/>
                    </a:prstGeom>
                  </pic:spPr>
                </pic:pic>
              </a:graphicData>
            </a:graphic>
          </wp:anchor>
        </w:drawing>
      </w:r>
      <w:r w:rsidRPr="001E0712">
        <w:rPr>
          <w:b/>
        </w:rPr>
        <w:t>Hình</w:t>
      </w:r>
      <w:r w:rsidRPr="001E0712">
        <w:rPr>
          <w:b/>
          <w:spacing w:val="-1"/>
        </w:rPr>
        <w:t xml:space="preserve"> </w:t>
      </w:r>
      <w:r w:rsidRPr="001E0712">
        <w:rPr>
          <w:b/>
        </w:rPr>
        <w:t>1.</w:t>
      </w:r>
      <w:r w:rsidRPr="001E0712">
        <w:rPr>
          <w:b/>
          <w:spacing w:val="-1"/>
        </w:rPr>
        <w:t xml:space="preserve"> </w:t>
      </w:r>
      <w:r w:rsidRPr="001E0712">
        <w:t>Mô</w:t>
      </w:r>
      <w:r w:rsidRPr="001E0712">
        <w:rPr>
          <w:spacing w:val="-1"/>
        </w:rPr>
        <w:t xml:space="preserve"> </w:t>
      </w:r>
      <w:r w:rsidRPr="001E0712">
        <w:t>hình nghiên</w:t>
      </w:r>
      <w:r w:rsidRPr="001E0712">
        <w:rPr>
          <w:spacing w:val="-1"/>
        </w:rPr>
        <w:t xml:space="preserve"> </w:t>
      </w:r>
      <w:r w:rsidRPr="001E0712">
        <w:t>cứu</w:t>
      </w:r>
      <w:r w:rsidRPr="001E0712">
        <w:rPr>
          <w:spacing w:val="-1"/>
        </w:rPr>
        <w:t xml:space="preserve"> </w:t>
      </w:r>
      <w:r w:rsidRPr="001E0712">
        <w:t>đề</w:t>
      </w:r>
      <w:r w:rsidRPr="001E0712">
        <w:rPr>
          <w:spacing w:val="-1"/>
        </w:rPr>
        <w:t xml:space="preserve"> </w:t>
      </w:r>
      <w:r w:rsidRPr="001E0712">
        <w:rPr>
          <w:spacing w:val="-4"/>
        </w:rPr>
        <w:t>xuất</w:t>
      </w:r>
    </w:p>
    <w:p w14:paraId="3EA30FFC" w14:textId="77777777" w:rsidR="00625E41" w:rsidRPr="001E0712" w:rsidRDefault="006012B7" w:rsidP="002449F3">
      <w:pPr>
        <w:pStyle w:val="Heading1"/>
        <w:numPr>
          <w:ilvl w:val="0"/>
          <w:numId w:val="2"/>
        </w:numPr>
        <w:spacing w:before="120" w:after="120" w:line="288" w:lineRule="auto"/>
        <w:ind w:left="284"/>
      </w:pPr>
      <w:r w:rsidRPr="001E0712">
        <w:t>Phương</w:t>
      </w:r>
      <w:r w:rsidRPr="001E0712">
        <w:rPr>
          <w:spacing w:val="-3"/>
        </w:rPr>
        <w:t xml:space="preserve"> </w:t>
      </w:r>
      <w:r w:rsidRPr="001E0712">
        <w:t>pháp</w:t>
      </w:r>
      <w:r w:rsidRPr="001E0712">
        <w:rPr>
          <w:spacing w:val="-4"/>
        </w:rPr>
        <w:t xml:space="preserve"> </w:t>
      </w:r>
      <w:r w:rsidRPr="001E0712">
        <w:t>nghiên</w:t>
      </w:r>
      <w:r w:rsidRPr="001E0712">
        <w:rPr>
          <w:spacing w:val="-3"/>
        </w:rPr>
        <w:t xml:space="preserve"> </w:t>
      </w:r>
      <w:r w:rsidRPr="001E0712">
        <w:rPr>
          <w:spacing w:val="-5"/>
        </w:rPr>
        <w:t>cứu</w:t>
      </w:r>
    </w:p>
    <w:p w14:paraId="10A90274" w14:textId="77777777" w:rsidR="00625E41" w:rsidRPr="001E0712" w:rsidRDefault="006012B7" w:rsidP="002449F3">
      <w:pPr>
        <w:pStyle w:val="ListParagraph"/>
        <w:numPr>
          <w:ilvl w:val="1"/>
          <w:numId w:val="2"/>
        </w:numPr>
        <w:spacing w:before="120" w:after="120" w:line="288" w:lineRule="auto"/>
        <w:ind w:left="426" w:hanging="426"/>
        <w:rPr>
          <w:b/>
          <w:i/>
          <w:iCs/>
          <w:sz w:val="24"/>
        </w:rPr>
      </w:pPr>
      <w:r w:rsidRPr="001E0712">
        <w:rPr>
          <w:b/>
          <w:i/>
          <w:iCs/>
          <w:sz w:val="24"/>
        </w:rPr>
        <w:t>Thu</w:t>
      </w:r>
      <w:r w:rsidRPr="001E0712">
        <w:rPr>
          <w:b/>
          <w:i/>
          <w:iCs/>
          <w:spacing w:val="-2"/>
          <w:sz w:val="24"/>
        </w:rPr>
        <w:t xml:space="preserve"> </w:t>
      </w:r>
      <w:r w:rsidRPr="001E0712">
        <w:rPr>
          <w:b/>
          <w:i/>
          <w:iCs/>
          <w:sz w:val="24"/>
        </w:rPr>
        <w:t>thập</w:t>
      </w:r>
      <w:r w:rsidRPr="001E0712">
        <w:rPr>
          <w:b/>
          <w:i/>
          <w:iCs/>
          <w:spacing w:val="-2"/>
          <w:sz w:val="24"/>
        </w:rPr>
        <w:t xml:space="preserve"> </w:t>
      </w:r>
      <w:r w:rsidRPr="001E0712">
        <w:rPr>
          <w:b/>
          <w:i/>
          <w:iCs/>
          <w:sz w:val="24"/>
        </w:rPr>
        <w:t>dữ</w:t>
      </w:r>
      <w:r w:rsidRPr="001E0712">
        <w:rPr>
          <w:b/>
          <w:i/>
          <w:iCs/>
          <w:spacing w:val="-1"/>
          <w:sz w:val="24"/>
        </w:rPr>
        <w:t xml:space="preserve"> </w:t>
      </w:r>
      <w:r w:rsidRPr="001E0712">
        <w:rPr>
          <w:b/>
          <w:i/>
          <w:iCs/>
          <w:spacing w:val="-4"/>
          <w:sz w:val="24"/>
        </w:rPr>
        <w:t>liệu</w:t>
      </w:r>
    </w:p>
    <w:p w14:paraId="3ECFCFB1" w14:textId="78BFCF13" w:rsidR="00625E41" w:rsidRPr="001E0712" w:rsidRDefault="00AD6F3C" w:rsidP="007343EB">
      <w:pPr>
        <w:tabs>
          <w:tab w:val="left" w:pos="8931"/>
        </w:tabs>
        <w:spacing w:before="120" w:after="120" w:line="288" w:lineRule="auto"/>
        <w:ind w:right="136"/>
        <w:jc w:val="both"/>
        <w:rPr>
          <w:lang w:val="vi-VN"/>
        </w:rPr>
      </w:pPr>
      <w:r w:rsidRPr="001E0712">
        <w:t xml:space="preserve">Từ bộ thang đo hoàn chỉnh được xây dựng sau giai đoạn nghiên cứu định tính, nhóm nghiên cứu đã triển khai khảo sát định lượng tại các ngân hàng trên địa bàn </w:t>
      </w:r>
      <w:r w:rsidR="008F54A7" w:rsidRPr="001E0712">
        <w:t>TPHCM</w:t>
      </w:r>
      <w:r w:rsidRPr="001E0712">
        <w:t>, với đối tượng khảo sát là nhân viên đang làm việc tại các ngân hàng. Dữ liệu được thu thập thông qua hai hình thức: bảng khảo sát giấy phát trực tiếp và khảo sát trực tuyến qua Google Form được chia sẻ qua email cá nhân, các ứng dụng trực tuyến như Messenger, Zalo, hoặc mã QR đính kèm liên kết khảo sát. Quá trình thu thập kéo dài trong khoảng thời gian từ tháng 5 đến tháng 7 năm 2024.</w:t>
      </w:r>
      <w:r w:rsidRPr="001E0712">
        <w:rPr>
          <w:lang w:val="vi-VN"/>
        </w:rPr>
        <w:t xml:space="preserve"> Phương pháp chọn mẫu được áp dụng là chọn mẫu thuận tiện, kết hợp với các tiếp cận từ nhiều kênh khác nhau như mối quan hệ công việc, bạn bè, gia đình, nhằm tăng khả năng tiếp cận mẫu. Tuy nhiên, để giảm thiểu thiên kiến trong quá trình thu thập dữ liệu từ các mối quan hệ quen biết, nhóm nghiên cứu đã thực hiện một số biện pháp như: đảm bảo ẩn danh cho người trả lời, không ghi nhận thông tin nhận dạng cá nhân, hướng dẫn người khảo sát phân phối biểu mẫu cho đồng nghiệp mà không thông báo trước cho nhóm nghiên cứu danh tính người nhận, đồng thời khuyến khích người được khảo sát điền biểu mẫu một cách độc lập và tự nguyện. Những bước này nhằm đảm bảo tính khách quan, tăng tính đại diện và độ tin cậy của dữ liệu thu thập được.</w:t>
      </w:r>
    </w:p>
    <w:p w14:paraId="7E6E9FD1" w14:textId="4FC03AE0" w:rsidR="00625E41" w:rsidRPr="001E0712" w:rsidRDefault="006012B7" w:rsidP="007343EB">
      <w:pPr>
        <w:tabs>
          <w:tab w:val="left" w:pos="8931"/>
        </w:tabs>
        <w:spacing w:before="120" w:after="120" w:line="288" w:lineRule="auto"/>
        <w:ind w:right="136"/>
        <w:jc w:val="both"/>
      </w:pPr>
      <w:r w:rsidRPr="001E0712">
        <w:t>Dựa trên hướng dẫn của Hair và cộng sự (2017), nghiên cứu này đã áp dụng phần mềm G*Power phiên bản 3.1 để xác định số lượng mẫu tối thiểu cần thiết. Kết quả tính toán cho</w:t>
      </w:r>
      <w:r w:rsidRPr="001E0712">
        <w:rPr>
          <w:spacing w:val="-6"/>
        </w:rPr>
        <w:t xml:space="preserve"> </w:t>
      </w:r>
      <w:r w:rsidR="00446F84" w:rsidRPr="001E0712">
        <w:t>thấy,</w:t>
      </w:r>
      <w:r w:rsidRPr="001E0712">
        <w:rPr>
          <w:spacing w:val="-6"/>
        </w:rPr>
        <w:t xml:space="preserve"> </w:t>
      </w:r>
      <w:r w:rsidRPr="001E0712">
        <w:t>cỡ</w:t>
      </w:r>
      <w:r w:rsidRPr="001E0712">
        <w:rPr>
          <w:spacing w:val="-6"/>
        </w:rPr>
        <w:t xml:space="preserve"> </w:t>
      </w:r>
      <w:r w:rsidRPr="001E0712">
        <w:t>mẫu</w:t>
      </w:r>
      <w:r w:rsidRPr="001E0712">
        <w:rPr>
          <w:spacing w:val="-6"/>
        </w:rPr>
        <w:t xml:space="preserve"> </w:t>
      </w:r>
      <w:r w:rsidRPr="001E0712">
        <w:t>tối</w:t>
      </w:r>
      <w:r w:rsidRPr="001E0712">
        <w:rPr>
          <w:spacing w:val="-5"/>
        </w:rPr>
        <w:t xml:space="preserve"> </w:t>
      </w:r>
      <w:r w:rsidRPr="001E0712">
        <w:t>ưu</w:t>
      </w:r>
      <w:r w:rsidRPr="001E0712">
        <w:rPr>
          <w:spacing w:val="-6"/>
        </w:rPr>
        <w:t xml:space="preserve"> </w:t>
      </w:r>
      <w:r w:rsidRPr="001E0712">
        <w:t>là</w:t>
      </w:r>
      <w:r w:rsidRPr="001E0712">
        <w:rPr>
          <w:spacing w:val="-8"/>
        </w:rPr>
        <w:t xml:space="preserve"> </w:t>
      </w:r>
      <w:r w:rsidRPr="001E0712">
        <w:t>222,</w:t>
      </w:r>
      <w:r w:rsidRPr="001E0712">
        <w:rPr>
          <w:spacing w:val="-6"/>
        </w:rPr>
        <w:t xml:space="preserve"> </w:t>
      </w:r>
      <w:r w:rsidRPr="001E0712">
        <w:t>với</w:t>
      </w:r>
      <w:r w:rsidRPr="001E0712">
        <w:rPr>
          <w:spacing w:val="-5"/>
        </w:rPr>
        <w:t xml:space="preserve"> </w:t>
      </w:r>
      <w:r w:rsidRPr="001E0712">
        <w:t>các</w:t>
      </w:r>
      <w:r w:rsidRPr="001E0712">
        <w:rPr>
          <w:spacing w:val="-7"/>
        </w:rPr>
        <w:t xml:space="preserve"> </w:t>
      </w:r>
      <w:r w:rsidRPr="001E0712">
        <w:t>thông</w:t>
      </w:r>
      <w:r w:rsidRPr="001E0712">
        <w:rPr>
          <w:spacing w:val="-5"/>
        </w:rPr>
        <w:t xml:space="preserve"> </w:t>
      </w:r>
      <w:r w:rsidRPr="001E0712">
        <w:t>số</w:t>
      </w:r>
      <w:r w:rsidRPr="001E0712">
        <w:rPr>
          <w:spacing w:val="-6"/>
        </w:rPr>
        <w:t xml:space="preserve"> </w:t>
      </w:r>
      <w:r w:rsidRPr="001E0712">
        <w:t>đầu</w:t>
      </w:r>
      <w:r w:rsidRPr="001E0712">
        <w:rPr>
          <w:spacing w:val="-6"/>
        </w:rPr>
        <w:t xml:space="preserve"> </w:t>
      </w:r>
      <w:r w:rsidRPr="001E0712">
        <w:t>vào</w:t>
      </w:r>
      <w:r w:rsidRPr="001E0712">
        <w:rPr>
          <w:spacing w:val="-6"/>
        </w:rPr>
        <w:t xml:space="preserve"> </w:t>
      </w:r>
      <w:r w:rsidRPr="001E0712">
        <w:t>gồm</w:t>
      </w:r>
      <w:r w:rsidRPr="001E0712">
        <w:rPr>
          <w:spacing w:val="-5"/>
        </w:rPr>
        <w:t xml:space="preserve"> </w:t>
      </w:r>
      <w:r w:rsidRPr="001E0712">
        <w:t>kích</w:t>
      </w:r>
      <w:r w:rsidRPr="001E0712">
        <w:rPr>
          <w:spacing w:val="-6"/>
        </w:rPr>
        <w:t xml:space="preserve"> </w:t>
      </w:r>
      <w:r w:rsidRPr="001E0712">
        <w:t>thước</w:t>
      </w:r>
      <w:r w:rsidRPr="001E0712">
        <w:rPr>
          <w:spacing w:val="-7"/>
        </w:rPr>
        <w:t xml:space="preserve"> </w:t>
      </w:r>
      <w:r w:rsidRPr="001E0712">
        <w:t>hiệu</w:t>
      </w:r>
      <w:r w:rsidRPr="001E0712">
        <w:rPr>
          <w:spacing w:val="-6"/>
        </w:rPr>
        <w:t xml:space="preserve"> </w:t>
      </w:r>
      <w:r w:rsidRPr="001E0712">
        <w:t>ứng</w:t>
      </w:r>
      <w:r w:rsidRPr="001E0712">
        <w:rPr>
          <w:spacing w:val="-6"/>
        </w:rPr>
        <w:t xml:space="preserve"> </w:t>
      </w:r>
      <w:r w:rsidRPr="001E0712">
        <w:t>(Effect size)</w:t>
      </w:r>
      <w:r w:rsidRPr="001E0712">
        <w:rPr>
          <w:spacing w:val="-9"/>
        </w:rPr>
        <w:t xml:space="preserve"> </w:t>
      </w:r>
      <w:r w:rsidRPr="001E0712">
        <w:t>được</w:t>
      </w:r>
      <w:r w:rsidRPr="001E0712">
        <w:rPr>
          <w:spacing w:val="-9"/>
        </w:rPr>
        <w:t xml:space="preserve"> </w:t>
      </w:r>
      <w:r w:rsidRPr="001E0712">
        <w:t>thiết</w:t>
      </w:r>
      <w:r w:rsidRPr="001E0712">
        <w:rPr>
          <w:spacing w:val="-8"/>
        </w:rPr>
        <w:t xml:space="preserve"> </w:t>
      </w:r>
      <w:r w:rsidRPr="001E0712">
        <w:t>lập</w:t>
      </w:r>
      <w:r w:rsidRPr="001E0712">
        <w:rPr>
          <w:spacing w:val="-8"/>
        </w:rPr>
        <w:t xml:space="preserve"> </w:t>
      </w:r>
      <w:r w:rsidRPr="001E0712">
        <w:t>ở</w:t>
      </w:r>
      <w:r w:rsidRPr="001E0712">
        <w:rPr>
          <w:spacing w:val="-7"/>
        </w:rPr>
        <w:t xml:space="preserve"> </w:t>
      </w:r>
      <w:r w:rsidRPr="001E0712">
        <w:t>mức</w:t>
      </w:r>
      <w:r w:rsidRPr="001E0712">
        <w:rPr>
          <w:spacing w:val="-9"/>
        </w:rPr>
        <w:t xml:space="preserve"> </w:t>
      </w:r>
      <w:r w:rsidRPr="001E0712">
        <w:t>0.3,</w:t>
      </w:r>
      <w:r w:rsidRPr="001E0712">
        <w:rPr>
          <w:spacing w:val="-8"/>
        </w:rPr>
        <w:t xml:space="preserve"> </w:t>
      </w:r>
      <w:r w:rsidRPr="001E0712">
        <w:t>mức</w:t>
      </w:r>
      <w:r w:rsidRPr="001E0712">
        <w:rPr>
          <w:spacing w:val="-9"/>
        </w:rPr>
        <w:t xml:space="preserve"> </w:t>
      </w:r>
      <w:r w:rsidRPr="001E0712">
        <w:t>ý</w:t>
      </w:r>
      <w:r w:rsidRPr="001E0712">
        <w:rPr>
          <w:spacing w:val="-8"/>
        </w:rPr>
        <w:t xml:space="preserve"> </w:t>
      </w:r>
      <w:r w:rsidRPr="001E0712">
        <w:t>nghĩa</w:t>
      </w:r>
      <w:r w:rsidRPr="001E0712">
        <w:rPr>
          <w:spacing w:val="-9"/>
        </w:rPr>
        <w:t xml:space="preserve"> </w:t>
      </w:r>
      <w:r w:rsidRPr="001E0712">
        <w:t>(Alpha)</w:t>
      </w:r>
      <w:r w:rsidRPr="001E0712">
        <w:rPr>
          <w:spacing w:val="-9"/>
        </w:rPr>
        <w:t xml:space="preserve"> </w:t>
      </w:r>
      <w:r w:rsidRPr="001E0712">
        <w:t>là</w:t>
      </w:r>
      <w:r w:rsidRPr="001E0712">
        <w:rPr>
          <w:spacing w:val="-9"/>
        </w:rPr>
        <w:t xml:space="preserve"> </w:t>
      </w:r>
      <w:r w:rsidRPr="001E0712">
        <w:t>0.01</w:t>
      </w:r>
      <w:r w:rsidRPr="001E0712">
        <w:rPr>
          <w:spacing w:val="-8"/>
        </w:rPr>
        <w:t xml:space="preserve"> </w:t>
      </w:r>
      <w:r w:rsidRPr="001E0712">
        <w:t>và</w:t>
      </w:r>
      <w:r w:rsidRPr="001E0712">
        <w:rPr>
          <w:spacing w:val="-9"/>
        </w:rPr>
        <w:t xml:space="preserve"> </w:t>
      </w:r>
      <w:r w:rsidRPr="001E0712">
        <w:t>độ</w:t>
      </w:r>
      <w:r w:rsidRPr="001E0712">
        <w:rPr>
          <w:spacing w:val="-8"/>
        </w:rPr>
        <w:t xml:space="preserve"> </w:t>
      </w:r>
      <w:r w:rsidRPr="001E0712">
        <w:t>mạnh</w:t>
      </w:r>
      <w:r w:rsidRPr="001E0712">
        <w:rPr>
          <w:spacing w:val="-8"/>
        </w:rPr>
        <w:t xml:space="preserve"> </w:t>
      </w:r>
      <w:r w:rsidRPr="001E0712">
        <w:t>thống</w:t>
      </w:r>
      <w:r w:rsidRPr="001E0712">
        <w:rPr>
          <w:spacing w:val="-8"/>
        </w:rPr>
        <w:t xml:space="preserve"> </w:t>
      </w:r>
      <w:r w:rsidRPr="001E0712">
        <w:t>kê</w:t>
      </w:r>
      <w:r w:rsidRPr="001E0712">
        <w:rPr>
          <w:spacing w:val="-9"/>
        </w:rPr>
        <w:t xml:space="preserve"> </w:t>
      </w:r>
      <w:r w:rsidRPr="001E0712">
        <w:t>(Power) đạt</w:t>
      </w:r>
      <w:r w:rsidRPr="001E0712">
        <w:rPr>
          <w:spacing w:val="-3"/>
        </w:rPr>
        <w:t xml:space="preserve"> </w:t>
      </w:r>
      <w:r w:rsidRPr="001E0712">
        <w:t>0.99.</w:t>
      </w:r>
      <w:r w:rsidRPr="001E0712">
        <w:rPr>
          <w:spacing w:val="-3"/>
        </w:rPr>
        <w:t xml:space="preserve"> </w:t>
      </w:r>
      <w:r w:rsidR="005D3E57" w:rsidRPr="001E0712">
        <w:t>Để giảm thiểu sai lệch trong thu thập dữ liệu, nghiên cứu khảo sát 350 mẫu và sau quá trình sàng lọc còn 330 mẫu hợp lệ; các phiếu bị loại chủ yếu do thiếu thông tin hoặc trả lời lặp lại. Quy mô mẫu này đáp ứng yêu cầu cho phân tích</w:t>
      </w:r>
      <w:r w:rsidR="00241627" w:rsidRPr="001E0712">
        <w:t xml:space="preserve"> </w:t>
      </w:r>
      <w:r w:rsidR="00241627" w:rsidRPr="001E0712">
        <w:rPr>
          <w:i/>
          <w:iCs/>
        </w:rPr>
        <w:t>(xem Phụ lục 2 online)</w:t>
      </w:r>
      <w:r w:rsidR="005D3E57" w:rsidRPr="001E0712">
        <w:t>. Dữ liệu được xử lý theo hai bước gồm xử lý ban đầu và phân tích chính thức bằng phần mềm SmartPLS phiên bản 3.3.3.</w:t>
      </w:r>
      <w:r w:rsidRPr="001E0712">
        <w:rPr>
          <w:spacing w:val="-2"/>
        </w:rPr>
        <w:t xml:space="preserve"> </w:t>
      </w:r>
      <w:r w:rsidRPr="001E0712">
        <w:t>Các</w:t>
      </w:r>
      <w:r w:rsidRPr="001E0712">
        <w:rPr>
          <w:spacing w:val="-3"/>
        </w:rPr>
        <w:t xml:space="preserve"> </w:t>
      </w:r>
      <w:r w:rsidRPr="001E0712">
        <w:t>biến</w:t>
      </w:r>
      <w:r w:rsidRPr="001E0712">
        <w:rPr>
          <w:spacing w:val="-2"/>
        </w:rPr>
        <w:t xml:space="preserve"> </w:t>
      </w:r>
      <w:r w:rsidRPr="001E0712">
        <w:t>quan</w:t>
      </w:r>
      <w:r w:rsidRPr="001E0712">
        <w:rPr>
          <w:spacing w:val="-2"/>
        </w:rPr>
        <w:t xml:space="preserve"> </w:t>
      </w:r>
      <w:r w:rsidRPr="001E0712">
        <w:t>sát</w:t>
      </w:r>
      <w:r w:rsidRPr="001E0712">
        <w:rPr>
          <w:spacing w:val="-2"/>
        </w:rPr>
        <w:t xml:space="preserve"> </w:t>
      </w:r>
      <w:r w:rsidRPr="001E0712">
        <w:t>được</w:t>
      </w:r>
      <w:r w:rsidRPr="001E0712">
        <w:rPr>
          <w:spacing w:val="-3"/>
        </w:rPr>
        <w:t xml:space="preserve"> </w:t>
      </w:r>
      <w:r w:rsidRPr="001E0712">
        <w:t>đo</w:t>
      </w:r>
      <w:r w:rsidRPr="001E0712">
        <w:rPr>
          <w:spacing w:val="-2"/>
        </w:rPr>
        <w:t xml:space="preserve"> </w:t>
      </w:r>
      <w:r w:rsidRPr="001E0712">
        <w:t>lường</w:t>
      </w:r>
      <w:r w:rsidRPr="001E0712">
        <w:rPr>
          <w:spacing w:val="-2"/>
        </w:rPr>
        <w:t xml:space="preserve"> </w:t>
      </w:r>
      <w:r w:rsidRPr="001E0712">
        <w:t>bẳng</w:t>
      </w:r>
      <w:r w:rsidRPr="001E0712">
        <w:rPr>
          <w:spacing w:val="-2"/>
        </w:rPr>
        <w:t xml:space="preserve"> </w:t>
      </w:r>
      <w:r w:rsidRPr="001E0712">
        <w:t>thang</w:t>
      </w:r>
      <w:r w:rsidRPr="001E0712">
        <w:rPr>
          <w:spacing w:val="-2"/>
        </w:rPr>
        <w:t xml:space="preserve"> </w:t>
      </w:r>
      <w:r w:rsidRPr="001E0712">
        <w:t>đo</w:t>
      </w:r>
      <w:r w:rsidRPr="001E0712">
        <w:rPr>
          <w:spacing w:val="-2"/>
        </w:rPr>
        <w:t xml:space="preserve"> </w:t>
      </w:r>
      <w:r w:rsidRPr="001E0712">
        <w:t>Likert 5 điểm (1: Hoàn toàn không đồng ý; 2: Không đồng ý; 3:</w:t>
      </w:r>
      <w:r w:rsidRPr="001E0712">
        <w:rPr>
          <w:spacing w:val="-3"/>
        </w:rPr>
        <w:t xml:space="preserve"> </w:t>
      </w:r>
      <w:r w:rsidRPr="001E0712">
        <w:t>Trung lập; 4: Đồng ý; 5: Hoàn toàn đồng ý (Bandara và cộng sự, 2017)).</w:t>
      </w:r>
    </w:p>
    <w:p w14:paraId="74F609E3" w14:textId="77777777" w:rsidR="00625E41" w:rsidRPr="001E0712" w:rsidRDefault="006012B7" w:rsidP="002449F3">
      <w:pPr>
        <w:pStyle w:val="ListParagraph"/>
        <w:numPr>
          <w:ilvl w:val="1"/>
          <w:numId w:val="2"/>
        </w:numPr>
        <w:spacing w:before="120" w:after="120" w:line="288" w:lineRule="auto"/>
        <w:ind w:left="426" w:hanging="426"/>
        <w:rPr>
          <w:b/>
          <w:i/>
          <w:iCs/>
          <w:sz w:val="24"/>
        </w:rPr>
      </w:pPr>
      <w:r w:rsidRPr="001E0712">
        <w:rPr>
          <w:b/>
          <w:i/>
          <w:iCs/>
          <w:sz w:val="24"/>
        </w:rPr>
        <w:t>Thang đo</w:t>
      </w:r>
    </w:p>
    <w:p w14:paraId="1DE63823" w14:textId="50AAC31D" w:rsidR="00625E41" w:rsidRPr="001E0712" w:rsidRDefault="004928F1" w:rsidP="007343EB">
      <w:pPr>
        <w:tabs>
          <w:tab w:val="left" w:pos="8931"/>
        </w:tabs>
        <w:spacing w:before="120" w:after="120" w:line="288" w:lineRule="auto"/>
        <w:ind w:right="136"/>
        <w:jc w:val="both"/>
      </w:pPr>
      <w:r w:rsidRPr="001E0712">
        <w:t xml:space="preserve">Các thang đo trong nghiên cứu được xây dựng dựa trên việc kế thừa và tổng hợp từ các công trình trước liên quan đến trao đổi lãnh đạo nhân viên, sự hài lòng công việc, hạnh phúc nhân viên và hiệu </w:t>
      </w:r>
      <w:r w:rsidRPr="001E0712">
        <w:lastRenderedPageBreak/>
        <w:t>quả làm việc. Cụ thể, biến trao đổi lãnh đạo nhân viên (LME) được đo lường bằng 5 chỉ báo quan sát (LME1LME5).</w:t>
      </w:r>
      <w:r w:rsidR="00784F95" w:rsidRPr="001E0712">
        <w:rPr>
          <w:rStyle w:val="CommentReference"/>
          <w:sz w:val="22"/>
          <w:szCs w:val="22"/>
          <w:lang w:val="vi-VN"/>
        </w:rPr>
        <w:t xml:space="preserve"> T</w:t>
      </w:r>
      <w:r w:rsidR="006012B7" w:rsidRPr="001E0712">
        <w:t>hang đo sự hài lòng trong công việc (JS) gồm 5 biến quan sát (JS1</w:t>
      </w:r>
      <w:r w:rsidR="006012B7" w:rsidRPr="001E0712">
        <w:rPr>
          <w:spacing w:val="-5"/>
        </w:rPr>
        <w:t xml:space="preserve"> </w:t>
      </w:r>
      <w:r w:rsidR="006012B7" w:rsidRPr="001E0712">
        <w:t>đến</w:t>
      </w:r>
      <w:r w:rsidR="006012B7" w:rsidRPr="001E0712">
        <w:rPr>
          <w:spacing w:val="-6"/>
        </w:rPr>
        <w:t xml:space="preserve"> </w:t>
      </w:r>
      <w:r w:rsidR="006012B7" w:rsidRPr="001E0712">
        <w:t>JS5)</w:t>
      </w:r>
      <w:r w:rsidR="006012B7" w:rsidRPr="001E0712">
        <w:rPr>
          <w:spacing w:val="-7"/>
        </w:rPr>
        <w:t xml:space="preserve"> </w:t>
      </w:r>
      <w:r w:rsidR="006012B7" w:rsidRPr="001E0712">
        <w:t>được</w:t>
      </w:r>
      <w:r w:rsidR="006012B7" w:rsidRPr="001E0712">
        <w:rPr>
          <w:spacing w:val="-7"/>
        </w:rPr>
        <w:t xml:space="preserve"> </w:t>
      </w:r>
      <w:r w:rsidR="006012B7" w:rsidRPr="001E0712">
        <w:t>kế</w:t>
      </w:r>
      <w:r w:rsidR="006012B7" w:rsidRPr="001E0712">
        <w:rPr>
          <w:spacing w:val="-6"/>
        </w:rPr>
        <w:t xml:space="preserve"> </w:t>
      </w:r>
      <w:r w:rsidR="006012B7" w:rsidRPr="001E0712">
        <w:t>thừa</w:t>
      </w:r>
      <w:r w:rsidR="006012B7" w:rsidRPr="001E0712">
        <w:rPr>
          <w:spacing w:val="-7"/>
        </w:rPr>
        <w:t xml:space="preserve"> </w:t>
      </w:r>
      <w:r w:rsidR="006012B7" w:rsidRPr="001E0712">
        <w:t>từ</w:t>
      </w:r>
      <w:r w:rsidR="006012B7" w:rsidRPr="001E0712">
        <w:rPr>
          <w:spacing w:val="-6"/>
        </w:rPr>
        <w:t xml:space="preserve"> </w:t>
      </w:r>
      <w:r w:rsidR="006012B7" w:rsidRPr="001E0712">
        <w:t>nghiên</w:t>
      </w:r>
      <w:r w:rsidR="006012B7" w:rsidRPr="001E0712">
        <w:rPr>
          <w:spacing w:val="-6"/>
        </w:rPr>
        <w:t xml:space="preserve"> </w:t>
      </w:r>
      <w:r w:rsidR="006012B7" w:rsidRPr="001E0712">
        <w:t>cứu</w:t>
      </w:r>
      <w:r w:rsidR="006012B7" w:rsidRPr="001E0712">
        <w:rPr>
          <w:spacing w:val="-6"/>
        </w:rPr>
        <w:t xml:space="preserve"> </w:t>
      </w:r>
      <w:r w:rsidR="006012B7" w:rsidRPr="001E0712">
        <w:t>của</w:t>
      </w:r>
      <w:r w:rsidR="006012B7" w:rsidRPr="001E0712">
        <w:rPr>
          <w:spacing w:val="-12"/>
        </w:rPr>
        <w:t xml:space="preserve"> </w:t>
      </w:r>
      <w:r w:rsidR="006012B7" w:rsidRPr="001E0712">
        <w:t>Wolor</w:t>
      </w:r>
      <w:r w:rsidR="006012B7" w:rsidRPr="001E0712">
        <w:rPr>
          <w:spacing w:val="-7"/>
        </w:rPr>
        <w:t xml:space="preserve"> </w:t>
      </w:r>
      <w:r w:rsidR="006012B7" w:rsidRPr="001E0712">
        <w:t>và</w:t>
      </w:r>
      <w:r w:rsidR="006012B7" w:rsidRPr="001E0712">
        <w:rPr>
          <w:spacing w:val="-7"/>
        </w:rPr>
        <w:t xml:space="preserve"> </w:t>
      </w:r>
      <w:r w:rsidR="006012B7" w:rsidRPr="001E0712">
        <w:t>cộng</w:t>
      </w:r>
      <w:r w:rsidR="006012B7" w:rsidRPr="001E0712">
        <w:rPr>
          <w:spacing w:val="-6"/>
        </w:rPr>
        <w:t xml:space="preserve"> </w:t>
      </w:r>
      <w:r w:rsidR="006012B7" w:rsidRPr="001E0712">
        <w:t>sự</w:t>
      </w:r>
      <w:r w:rsidR="006012B7" w:rsidRPr="001E0712">
        <w:rPr>
          <w:spacing w:val="-6"/>
        </w:rPr>
        <w:t xml:space="preserve"> </w:t>
      </w:r>
      <w:r w:rsidR="006012B7" w:rsidRPr="001E0712">
        <w:t>(2022).</w:t>
      </w:r>
      <w:r w:rsidR="006012B7" w:rsidRPr="001E0712">
        <w:rPr>
          <w:spacing w:val="-7"/>
        </w:rPr>
        <w:t xml:space="preserve"> </w:t>
      </w:r>
      <w:r w:rsidR="006012B7" w:rsidRPr="001E0712">
        <w:t>Hạnh</w:t>
      </w:r>
      <w:r w:rsidR="006012B7" w:rsidRPr="001E0712">
        <w:rPr>
          <w:spacing w:val="-6"/>
        </w:rPr>
        <w:t xml:space="preserve"> </w:t>
      </w:r>
      <w:r w:rsidR="006012B7" w:rsidRPr="001E0712">
        <w:t>phúc</w:t>
      </w:r>
      <w:r w:rsidR="006012B7" w:rsidRPr="001E0712">
        <w:rPr>
          <w:spacing w:val="-7"/>
        </w:rPr>
        <w:t xml:space="preserve"> </w:t>
      </w:r>
      <w:r w:rsidR="006012B7" w:rsidRPr="001E0712">
        <w:t>nhân viên (EW) được đo lường bằng 6 biến quan sát (EW1 đến EW6) kế thừa từ nghiên cứu của</w:t>
      </w:r>
      <w:r w:rsidR="006012B7" w:rsidRPr="001E0712">
        <w:rPr>
          <w:spacing w:val="-6"/>
        </w:rPr>
        <w:t xml:space="preserve"> </w:t>
      </w:r>
      <w:r w:rsidR="006012B7" w:rsidRPr="001E0712">
        <w:t>Pradhan</w:t>
      </w:r>
      <w:r w:rsidR="006012B7" w:rsidRPr="001E0712">
        <w:rPr>
          <w:spacing w:val="-5"/>
        </w:rPr>
        <w:t xml:space="preserve"> </w:t>
      </w:r>
      <w:r w:rsidR="006012B7" w:rsidRPr="001E0712">
        <w:t>và</w:t>
      </w:r>
      <w:r w:rsidR="006012B7" w:rsidRPr="001E0712">
        <w:rPr>
          <w:spacing w:val="-6"/>
        </w:rPr>
        <w:t xml:space="preserve"> </w:t>
      </w:r>
      <w:r w:rsidR="006012B7" w:rsidRPr="001E0712">
        <w:t>Hati</w:t>
      </w:r>
      <w:r w:rsidR="006012B7" w:rsidRPr="001E0712">
        <w:rPr>
          <w:spacing w:val="-4"/>
        </w:rPr>
        <w:t xml:space="preserve"> </w:t>
      </w:r>
      <w:r w:rsidR="006012B7" w:rsidRPr="001E0712">
        <w:t>(2022).</w:t>
      </w:r>
      <w:r w:rsidR="006012B7" w:rsidRPr="001E0712">
        <w:rPr>
          <w:spacing w:val="-10"/>
        </w:rPr>
        <w:t xml:space="preserve"> </w:t>
      </w:r>
      <w:r w:rsidR="006012B7" w:rsidRPr="001E0712">
        <w:t>Và</w:t>
      </w:r>
      <w:r w:rsidR="006012B7" w:rsidRPr="001E0712">
        <w:rPr>
          <w:spacing w:val="-6"/>
        </w:rPr>
        <w:t xml:space="preserve"> </w:t>
      </w:r>
      <w:r w:rsidR="006012B7" w:rsidRPr="001E0712">
        <w:t>cuối</w:t>
      </w:r>
      <w:r w:rsidR="006012B7" w:rsidRPr="001E0712">
        <w:rPr>
          <w:spacing w:val="-4"/>
        </w:rPr>
        <w:t xml:space="preserve"> </w:t>
      </w:r>
      <w:r w:rsidR="006012B7" w:rsidRPr="001E0712">
        <w:t>cùng</w:t>
      </w:r>
      <w:r w:rsidR="006012B7" w:rsidRPr="001E0712">
        <w:rPr>
          <w:spacing w:val="-5"/>
        </w:rPr>
        <w:t xml:space="preserve"> </w:t>
      </w:r>
      <w:r w:rsidR="006012B7" w:rsidRPr="001E0712">
        <w:t>là</w:t>
      </w:r>
      <w:r w:rsidR="006012B7" w:rsidRPr="001E0712">
        <w:rPr>
          <w:spacing w:val="-5"/>
        </w:rPr>
        <w:t xml:space="preserve"> </w:t>
      </w:r>
      <w:r w:rsidR="006012B7" w:rsidRPr="001E0712">
        <w:t>thang</w:t>
      </w:r>
      <w:r w:rsidR="006012B7" w:rsidRPr="001E0712">
        <w:rPr>
          <w:spacing w:val="-3"/>
        </w:rPr>
        <w:t xml:space="preserve"> </w:t>
      </w:r>
      <w:r w:rsidR="006012B7" w:rsidRPr="001E0712">
        <w:t>đo</w:t>
      </w:r>
      <w:r w:rsidR="006012B7" w:rsidRPr="001E0712">
        <w:rPr>
          <w:spacing w:val="-5"/>
        </w:rPr>
        <w:t xml:space="preserve"> </w:t>
      </w:r>
      <w:r w:rsidR="006012B7" w:rsidRPr="001E0712">
        <w:t>hiệu</w:t>
      </w:r>
      <w:r w:rsidR="006012B7" w:rsidRPr="001E0712">
        <w:rPr>
          <w:spacing w:val="-5"/>
        </w:rPr>
        <w:t xml:space="preserve"> </w:t>
      </w:r>
      <w:r w:rsidR="006012B7" w:rsidRPr="001E0712">
        <w:t>quả</w:t>
      </w:r>
      <w:r w:rsidR="006012B7" w:rsidRPr="001E0712">
        <w:rPr>
          <w:spacing w:val="-6"/>
        </w:rPr>
        <w:t xml:space="preserve"> </w:t>
      </w:r>
      <w:r w:rsidR="006012B7" w:rsidRPr="001E0712">
        <w:t>làm</w:t>
      </w:r>
      <w:r w:rsidR="006012B7" w:rsidRPr="001E0712">
        <w:rPr>
          <w:spacing w:val="-5"/>
        </w:rPr>
        <w:t xml:space="preserve"> </w:t>
      </w:r>
      <w:r w:rsidR="006012B7" w:rsidRPr="001E0712">
        <w:t>việc</w:t>
      </w:r>
      <w:r w:rsidR="006012B7" w:rsidRPr="001E0712">
        <w:rPr>
          <w:spacing w:val="-6"/>
        </w:rPr>
        <w:t xml:space="preserve"> </w:t>
      </w:r>
      <w:r w:rsidR="006012B7" w:rsidRPr="001E0712">
        <w:t>(EP)</w:t>
      </w:r>
      <w:r w:rsidR="006012B7" w:rsidRPr="001E0712">
        <w:rPr>
          <w:spacing w:val="-6"/>
        </w:rPr>
        <w:t xml:space="preserve"> </w:t>
      </w:r>
      <w:r w:rsidR="006012B7" w:rsidRPr="001E0712">
        <w:t>gồm</w:t>
      </w:r>
      <w:r w:rsidR="006012B7" w:rsidRPr="001E0712">
        <w:rPr>
          <w:spacing w:val="-4"/>
        </w:rPr>
        <w:t xml:space="preserve"> </w:t>
      </w:r>
      <w:r w:rsidR="006012B7" w:rsidRPr="001E0712">
        <w:t>5</w:t>
      </w:r>
      <w:r w:rsidR="006012B7" w:rsidRPr="001E0712">
        <w:rPr>
          <w:spacing w:val="-5"/>
        </w:rPr>
        <w:t xml:space="preserve"> </w:t>
      </w:r>
      <w:r w:rsidR="006012B7" w:rsidRPr="001E0712">
        <w:t>biến quan sát (EP1 đến EP5) được kế thừa từ nghiên cứu của Wolor và cộng sự (2022)</w:t>
      </w:r>
      <w:r w:rsidR="00A95281" w:rsidRPr="001E0712">
        <w:t xml:space="preserve"> </w:t>
      </w:r>
      <w:r w:rsidR="00A95281" w:rsidRPr="001E0712">
        <w:rPr>
          <w:i/>
          <w:iCs/>
        </w:rPr>
        <w:t>(xem Phụ lục 1 online)</w:t>
      </w:r>
      <w:r w:rsidR="006012B7" w:rsidRPr="001E0712">
        <w:t>.</w:t>
      </w:r>
    </w:p>
    <w:p w14:paraId="24045522" w14:textId="77777777" w:rsidR="00625E41" w:rsidRPr="001E0712" w:rsidRDefault="006012B7" w:rsidP="002449F3">
      <w:pPr>
        <w:pStyle w:val="ListParagraph"/>
        <w:numPr>
          <w:ilvl w:val="1"/>
          <w:numId w:val="2"/>
        </w:numPr>
        <w:spacing w:before="120" w:after="120" w:line="288" w:lineRule="auto"/>
        <w:ind w:left="426" w:hanging="426"/>
        <w:rPr>
          <w:b/>
          <w:i/>
          <w:iCs/>
          <w:sz w:val="24"/>
        </w:rPr>
      </w:pPr>
      <w:r w:rsidRPr="001E0712">
        <w:rPr>
          <w:b/>
          <w:i/>
          <w:iCs/>
          <w:sz w:val="24"/>
        </w:rPr>
        <w:t>Phương pháp phân tích số liệu</w:t>
      </w:r>
    </w:p>
    <w:p w14:paraId="5542B897" w14:textId="12689782" w:rsidR="00625E41" w:rsidRPr="001E0712" w:rsidRDefault="006012B7" w:rsidP="007343EB">
      <w:pPr>
        <w:tabs>
          <w:tab w:val="left" w:pos="8931"/>
        </w:tabs>
        <w:spacing w:before="120" w:after="120" w:line="288" w:lineRule="auto"/>
        <w:ind w:right="136"/>
        <w:jc w:val="both"/>
      </w:pPr>
      <w:r w:rsidRPr="001E0712">
        <w:t>Mô</w:t>
      </w:r>
      <w:r w:rsidRPr="001E0712">
        <w:rPr>
          <w:spacing w:val="-7"/>
        </w:rPr>
        <w:t xml:space="preserve"> </w:t>
      </w:r>
      <w:r w:rsidRPr="001E0712">
        <w:t>hình</w:t>
      </w:r>
      <w:r w:rsidRPr="001E0712">
        <w:rPr>
          <w:spacing w:val="-7"/>
        </w:rPr>
        <w:t xml:space="preserve"> </w:t>
      </w:r>
      <w:r w:rsidRPr="001E0712">
        <w:t>phương</w:t>
      </w:r>
      <w:r w:rsidRPr="001E0712">
        <w:rPr>
          <w:spacing w:val="-8"/>
        </w:rPr>
        <w:t xml:space="preserve"> </w:t>
      </w:r>
      <w:r w:rsidRPr="001E0712">
        <w:t>trình</w:t>
      </w:r>
      <w:r w:rsidRPr="001E0712">
        <w:rPr>
          <w:spacing w:val="-7"/>
        </w:rPr>
        <w:t xml:space="preserve"> </w:t>
      </w:r>
      <w:r w:rsidRPr="001E0712">
        <w:t>cấu</w:t>
      </w:r>
      <w:r w:rsidRPr="001E0712">
        <w:rPr>
          <w:spacing w:val="-7"/>
        </w:rPr>
        <w:t xml:space="preserve"> </w:t>
      </w:r>
      <w:r w:rsidRPr="001E0712">
        <w:t>trúc</w:t>
      </w:r>
      <w:r w:rsidRPr="001E0712">
        <w:rPr>
          <w:spacing w:val="-8"/>
        </w:rPr>
        <w:t xml:space="preserve"> </w:t>
      </w:r>
      <w:r w:rsidRPr="001E0712">
        <w:t>bình</w:t>
      </w:r>
      <w:r w:rsidRPr="001E0712">
        <w:rPr>
          <w:spacing w:val="-7"/>
        </w:rPr>
        <w:t xml:space="preserve"> </w:t>
      </w:r>
      <w:r w:rsidRPr="001E0712">
        <w:t>phương</w:t>
      </w:r>
      <w:r w:rsidRPr="001E0712">
        <w:rPr>
          <w:spacing w:val="-8"/>
        </w:rPr>
        <w:t xml:space="preserve"> </w:t>
      </w:r>
      <w:r w:rsidRPr="001E0712">
        <w:t>nhỏ</w:t>
      </w:r>
      <w:r w:rsidRPr="001E0712">
        <w:rPr>
          <w:spacing w:val="-7"/>
        </w:rPr>
        <w:t xml:space="preserve"> </w:t>
      </w:r>
      <w:r w:rsidRPr="001E0712">
        <w:t>nhất</w:t>
      </w:r>
      <w:r w:rsidRPr="001E0712">
        <w:rPr>
          <w:spacing w:val="-7"/>
        </w:rPr>
        <w:t xml:space="preserve"> </w:t>
      </w:r>
      <w:r w:rsidRPr="001E0712">
        <w:t>từng</w:t>
      </w:r>
      <w:r w:rsidRPr="001E0712">
        <w:rPr>
          <w:spacing w:val="-7"/>
        </w:rPr>
        <w:t xml:space="preserve"> </w:t>
      </w:r>
      <w:r w:rsidRPr="001E0712">
        <w:t>phần</w:t>
      </w:r>
      <w:r w:rsidRPr="001E0712">
        <w:rPr>
          <w:spacing w:val="-7"/>
        </w:rPr>
        <w:t xml:space="preserve"> </w:t>
      </w:r>
      <w:r w:rsidRPr="001E0712">
        <w:t>(PLS-SEM)</w:t>
      </w:r>
      <w:r w:rsidRPr="001E0712">
        <w:rPr>
          <w:spacing w:val="-8"/>
        </w:rPr>
        <w:t xml:space="preserve"> </w:t>
      </w:r>
      <w:r w:rsidRPr="001E0712">
        <w:t>đã</w:t>
      </w:r>
      <w:r w:rsidRPr="001E0712">
        <w:rPr>
          <w:spacing w:val="-8"/>
        </w:rPr>
        <w:t xml:space="preserve"> </w:t>
      </w:r>
      <w:r w:rsidRPr="001E0712">
        <w:t>trở</w:t>
      </w:r>
      <w:r w:rsidRPr="001E0712">
        <w:rPr>
          <w:spacing w:val="-7"/>
        </w:rPr>
        <w:t xml:space="preserve"> </w:t>
      </w:r>
      <w:r w:rsidRPr="001E0712">
        <w:t>thành công cụ tiêu chuẩn để phân tích các mối quan hệ tương tác phức tạp giữa các biến quan sát và biến tiềm ẩn trong nghiên cứu khoa học xã hội. Nghiên cứu này sử dụng phương pháp nghiên cứu định lượng và mô hình cấu trúc tuyến tính bình phương nhỏ nhất (PLS</w:t>
      </w:r>
      <w:r w:rsidR="004928F1" w:rsidRPr="001E0712">
        <w:t xml:space="preserve"> </w:t>
      </w:r>
      <w:r w:rsidRPr="001E0712">
        <w:t xml:space="preserve">SEM) vì tính linh hoạt, áp dụng được cho nhiều thuộc tính thang đo (Hair </w:t>
      </w:r>
      <w:r w:rsidR="00C80176" w:rsidRPr="001E0712">
        <w:rPr>
          <w:lang w:val="vi-VN"/>
        </w:rPr>
        <w:t>và cộng sự</w:t>
      </w:r>
      <w:r w:rsidRPr="001E0712">
        <w:t xml:space="preserve">, </w:t>
      </w:r>
      <w:r w:rsidR="00972FCD" w:rsidRPr="001E0712">
        <w:rPr>
          <w:lang w:val="vi-VN"/>
        </w:rPr>
        <w:t>2019</w:t>
      </w:r>
      <w:r w:rsidRPr="001E0712">
        <w:t xml:space="preserve">). Thế nên phương pháp này được sử dụng phổ biến bởi các nhà nghiên cứu hơn (Hair </w:t>
      </w:r>
      <w:r w:rsidR="00C80176" w:rsidRPr="001E0712">
        <w:rPr>
          <w:lang w:val="vi-VN"/>
        </w:rPr>
        <w:t>và cộng sự</w:t>
      </w:r>
      <w:r w:rsidRPr="001E0712">
        <w:t xml:space="preserve">, </w:t>
      </w:r>
      <w:r w:rsidR="00972FCD" w:rsidRPr="001E0712">
        <w:rPr>
          <w:lang w:val="vi-VN"/>
        </w:rPr>
        <w:t>2017</w:t>
      </w:r>
      <w:r w:rsidRPr="001E0712">
        <w:t>). Mục tiêu đo lường là đánh giá mức độ ảnh hưởng của phong cách</w:t>
      </w:r>
      <w:r w:rsidRPr="001E0712">
        <w:rPr>
          <w:spacing w:val="-10"/>
        </w:rPr>
        <w:t xml:space="preserve"> </w:t>
      </w:r>
      <w:r w:rsidRPr="001E0712">
        <w:t>lãnh</w:t>
      </w:r>
      <w:r w:rsidRPr="001E0712">
        <w:rPr>
          <w:spacing w:val="-10"/>
        </w:rPr>
        <w:t xml:space="preserve"> </w:t>
      </w:r>
      <w:r w:rsidRPr="001E0712">
        <w:t>đạo</w:t>
      </w:r>
      <w:r w:rsidRPr="001E0712">
        <w:rPr>
          <w:spacing w:val="-8"/>
        </w:rPr>
        <w:t xml:space="preserve"> </w:t>
      </w:r>
      <w:r w:rsidRPr="001E0712">
        <w:t>chuyên</w:t>
      </w:r>
      <w:r w:rsidRPr="001E0712">
        <w:rPr>
          <w:spacing w:val="-10"/>
        </w:rPr>
        <w:t xml:space="preserve"> </w:t>
      </w:r>
      <w:r w:rsidRPr="001E0712">
        <w:t>quyền</w:t>
      </w:r>
      <w:r w:rsidRPr="001E0712">
        <w:rPr>
          <w:spacing w:val="-10"/>
        </w:rPr>
        <w:t xml:space="preserve"> </w:t>
      </w:r>
      <w:r w:rsidRPr="001E0712">
        <w:t>đến</w:t>
      </w:r>
      <w:r w:rsidRPr="001E0712">
        <w:rPr>
          <w:spacing w:val="-10"/>
        </w:rPr>
        <w:t xml:space="preserve"> </w:t>
      </w:r>
      <w:r w:rsidRPr="001E0712">
        <w:t>sự</w:t>
      </w:r>
      <w:r w:rsidRPr="001E0712">
        <w:rPr>
          <w:spacing w:val="-10"/>
        </w:rPr>
        <w:t xml:space="preserve"> </w:t>
      </w:r>
      <w:r w:rsidRPr="001E0712">
        <w:t>hài</w:t>
      </w:r>
      <w:r w:rsidRPr="001E0712">
        <w:rPr>
          <w:spacing w:val="-9"/>
        </w:rPr>
        <w:t xml:space="preserve"> </w:t>
      </w:r>
      <w:r w:rsidRPr="001E0712">
        <w:t>lòng</w:t>
      </w:r>
      <w:r w:rsidRPr="001E0712">
        <w:rPr>
          <w:spacing w:val="-9"/>
        </w:rPr>
        <w:t xml:space="preserve"> </w:t>
      </w:r>
      <w:r w:rsidRPr="001E0712">
        <w:t>trong</w:t>
      </w:r>
      <w:r w:rsidRPr="001E0712">
        <w:rPr>
          <w:spacing w:val="-8"/>
        </w:rPr>
        <w:t xml:space="preserve"> </w:t>
      </w:r>
      <w:r w:rsidRPr="001E0712">
        <w:t>công</w:t>
      </w:r>
      <w:r w:rsidRPr="001E0712">
        <w:rPr>
          <w:spacing w:val="-10"/>
        </w:rPr>
        <w:t xml:space="preserve"> </w:t>
      </w:r>
      <w:r w:rsidRPr="001E0712">
        <w:t>việc</w:t>
      </w:r>
      <w:r w:rsidRPr="001E0712">
        <w:rPr>
          <w:spacing w:val="-10"/>
        </w:rPr>
        <w:t xml:space="preserve"> </w:t>
      </w:r>
      <w:r w:rsidRPr="001E0712">
        <w:t>thông</w:t>
      </w:r>
      <w:r w:rsidRPr="001E0712">
        <w:rPr>
          <w:spacing w:val="-9"/>
        </w:rPr>
        <w:t xml:space="preserve"> </w:t>
      </w:r>
      <w:r w:rsidRPr="001E0712">
        <w:t>qua</w:t>
      </w:r>
      <w:r w:rsidRPr="001E0712">
        <w:rPr>
          <w:spacing w:val="-8"/>
        </w:rPr>
        <w:t xml:space="preserve"> </w:t>
      </w:r>
      <w:r w:rsidRPr="001E0712">
        <w:t>hiệu</w:t>
      </w:r>
      <w:r w:rsidRPr="001E0712">
        <w:rPr>
          <w:spacing w:val="-8"/>
        </w:rPr>
        <w:t xml:space="preserve"> </w:t>
      </w:r>
      <w:r w:rsidRPr="001E0712">
        <w:t>suất</w:t>
      </w:r>
      <w:r w:rsidRPr="001E0712">
        <w:rPr>
          <w:spacing w:val="-9"/>
        </w:rPr>
        <w:t xml:space="preserve"> </w:t>
      </w:r>
      <w:r w:rsidRPr="001E0712">
        <w:t>bản</w:t>
      </w:r>
      <w:r w:rsidRPr="001E0712">
        <w:rPr>
          <w:spacing w:val="-10"/>
        </w:rPr>
        <w:t xml:space="preserve"> </w:t>
      </w:r>
      <w:r w:rsidRPr="001E0712">
        <w:t>thân trong phần mềm Smart PLS phiên bản 4. Các chỉ tiêu đánh giá thang đo, mô hình cấu trúc,</w:t>
      </w:r>
      <w:r w:rsidRPr="001E0712">
        <w:rPr>
          <w:spacing w:val="-2"/>
        </w:rPr>
        <w:t xml:space="preserve"> </w:t>
      </w:r>
      <w:r w:rsidRPr="001E0712">
        <w:t>cũng</w:t>
      </w:r>
      <w:r w:rsidRPr="001E0712">
        <w:rPr>
          <w:spacing w:val="-2"/>
        </w:rPr>
        <w:t xml:space="preserve"> </w:t>
      </w:r>
      <w:r w:rsidRPr="001E0712">
        <w:t>như</w:t>
      </w:r>
      <w:r w:rsidRPr="001E0712">
        <w:rPr>
          <w:spacing w:val="-1"/>
        </w:rPr>
        <w:t xml:space="preserve"> </w:t>
      </w:r>
      <w:r w:rsidRPr="001E0712">
        <w:t>các</w:t>
      </w:r>
      <w:r w:rsidRPr="001E0712">
        <w:rPr>
          <w:spacing w:val="-3"/>
        </w:rPr>
        <w:t xml:space="preserve"> </w:t>
      </w:r>
      <w:r w:rsidRPr="001E0712">
        <w:t>bước kiểm</w:t>
      </w:r>
      <w:r w:rsidRPr="001E0712">
        <w:rPr>
          <w:spacing w:val="-2"/>
        </w:rPr>
        <w:t xml:space="preserve"> </w:t>
      </w:r>
      <w:r w:rsidRPr="001E0712">
        <w:t>định</w:t>
      </w:r>
      <w:r w:rsidRPr="001E0712">
        <w:rPr>
          <w:spacing w:val="-2"/>
        </w:rPr>
        <w:t xml:space="preserve"> </w:t>
      </w:r>
      <w:r w:rsidRPr="001E0712">
        <w:t>giả</w:t>
      </w:r>
      <w:r w:rsidRPr="001E0712">
        <w:rPr>
          <w:spacing w:val="-3"/>
        </w:rPr>
        <w:t xml:space="preserve"> </w:t>
      </w:r>
      <w:r w:rsidRPr="001E0712">
        <w:t>thuyết</w:t>
      </w:r>
      <w:r w:rsidRPr="001E0712">
        <w:rPr>
          <w:spacing w:val="-2"/>
        </w:rPr>
        <w:t xml:space="preserve"> </w:t>
      </w:r>
      <w:r w:rsidRPr="001E0712">
        <w:t>trong</w:t>
      </w:r>
      <w:r w:rsidRPr="001E0712">
        <w:rPr>
          <w:spacing w:val="-2"/>
        </w:rPr>
        <w:t xml:space="preserve"> </w:t>
      </w:r>
      <w:r w:rsidRPr="001E0712">
        <w:t>nghiên</w:t>
      </w:r>
      <w:r w:rsidRPr="001E0712">
        <w:rPr>
          <w:spacing w:val="-2"/>
        </w:rPr>
        <w:t xml:space="preserve"> </w:t>
      </w:r>
      <w:r w:rsidRPr="001E0712">
        <w:t>cứu</w:t>
      </w:r>
      <w:r w:rsidRPr="001E0712">
        <w:rPr>
          <w:spacing w:val="-2"/>
        </w:rPr>
        <w:t xml:space="preserve"> </w:t>
      </w:r>
      <w:r w:rsidRPr="001E0712">
        <w:t>này</w:t>
      </w:r>
      <w:r w:rsidRPr="001E0712">
        <w:rPr>
          <w:spacing w:val="-2"/>
        </w:rPr>
        <w:t xml:space="preserve"> </w:t>
      </w:r>
      <w:r w:rsidRPr="001E0712">
        <w:t>dựa</w:t>
      </w:r>
      <w:r w:rsidRPr="001E0712">
        <w:rPr>
          <w:spacing w:val="-1"/>
        </w:rPr>
        <w:t xml:space="preserve"> </w:t>
      </w:r>
      <w:r w:rsidRPr="001E0712">
        <w:t>theo</w:t>
      </w:r>
      <w:r w:rsidRPr="001E0712">
        <w:rPr>
          <w:spacing w:val="-2"/>
        </w:rPr>
        <w:t xml:space="preserve"> </w:t>
      </w:r>
      <w:r w:rsidRPr="001E0712">
        <w:t>đề</w:t>
      </w:r>
      <w:r w:rsidRPr="001E0712">
        <w:rPr>
          <w:spacing w:val="-3"/>
        </w:rPr>
        <w:t xml:space="preserve"> </w:t>
      </w:r>
      <w:r w:rsidRPr="001E0712">
        <w:t>xuất</w:t>
      </w:r>
      <w:r w:rsidRPr="001E0712">
        <w:rPr>
          <w:spacing w:val="-2"/>
        </w:rPr>
        <w:t xml:space="preserve"> </w:t>
      </w:r>
      <w:r w:rsidRPr="001E0712">
        <w:t>của Hair và cộng sự (201</w:t>
      </w:r>
      <w:r w:rsidR="00972FCD" w:rsidRPr="001E0712">
        <w:rPr>
          <w:lang w:val="vi-VN"/>
        </w:rPr>
        <w:t>7</w:t>
      </w:r>
      <w:r w:rsidRPr="001E0712">
        <w:t>).</w:t>
      </w:r>
    </w:p>
    <w:p w14:paraId="7BB05E61" w14:textId="77777777" w:rsidR="00625E41" w:rsidRPr="001E0712" w:rsidRDefault="006012B7" w:rsidP="005319FD">
      <w:pPr>
        <w:pStyle w:val="Heading1"/>
        <w:numPr>
          <w:ilvl w:val="0"/>
          <w:numId w:val="2"/>
        </w:numPr>
        <w:spacing w:before="120" w:after="120" w:line="288" w:lineRule="auto"/>
        <w:ind w:left="284"/>
      </w:pPr>
      <w:r w:rsidRPr="001E0712">
        <w:t>Kết</w:t>
      </w:r>
      <w:r w:rsidRPr="001E0712">
        <w:rPr>
          <w:spacing w:val="-2"/>
        </w:rPr>
        <w:t xml:space="preserve"> </w:t>
      </w:r>
      <w:r w:rsidRPr="001E0712">
        <w:t>quả</w:t>
      </w:r>
      <w:r w:rsidRPr="001E0712">
        <w:rPr>
          <w:spacing w:val="-1"/>
        </w:rPr>
        <w:t xml:space="preserve"> </w:t>
      </w:r>
      <w:r w:rsidRPr="001E0712">
        <w:t>nghiên</w:t>
      </w:r>
      <w:r w:rsidRPr="001E0712">
        <w:rPr>
          <w:spacing w:val="-2"/>
        </w:rPr>
        <w:t xml:space="preserve"> </w:t>
      </w:r>
      <w:r w:rsidRPr="001E0712">
        <w:rPr>
          <w:spacing w:val="-5"/>
        </w:rPr>
        <w:t>cứu</w:t>
      </w:r>
    </w:p>
    <w:p w14:paraId="3821B429" w14:textId="77777777" w:rsidR="00625E41" w:rsidRPr="001E0712" w:rsidRDefault="006012B7" w:rsidP="005319FD">
      <w:pPr>
        <w:pStyle w:val="ListParagraph"/>
        <w:numPr>
          <w:ilvl w:val="1"/>
          <w:numId w:val="2"/>
        </w:numPr>
        <w:spacing w:before="120" w:after="120" w:line="288" w:lineRule="auto"/>
        <w:ind w:left="426" w:hanging="426"/>
        <w:rPr>
          <w:b/>
          <w:i/>
          <w:iCs/>
          <w:sz w:val="24"/>
        </w:rPr>
      </w:pPr>
      <w:r w:rsidRPr="001E0712">
        <w:rPr>
          <w:b/>
          <w:i/>
          <w:iCs/>
          <w:sz w:val="24"/>
        </w:rPr>
        <w:t>Đánh</w:t>
      </w:r>
      <w:r w:rsidRPr="001E0712">
        <w:rPr>
          <w:b/>
          <w:i/>
          <w:iCs/>
          <w:spacing w:val="-1"/>
          <w:sz w:val="24"/>
        </w:rPr>
        <w:t xml:space="preserve"> </w:t>
      </w:r>
      <w:r w:rsidRPr="001E0712">
        <w:rPr>
          <w:b/>
          <w:i/>
          <w:iCs/>
          <w:sz w:val="24"/>
        </w:rPr>
        <w:t>giá</w:t>
      </w:r>
      <w:r w:rsidRPr="001E0712">
        <w:rPr>
          <w:b/>
          <w:i/>
          <w:iCs/>
          <w:spacing w:val="-1"/>
          <w:sz w:val="24"/>
        </w:rPr>
        <w:t xml:space="preserve"> </w:t>
      </w:r>
      <w:r w:rsidRPr="001E0712">
        <w:rPr>
          <w:b/>
          <w:i/>
          <w:iCs/>
          <w:sz w:val="24"/>
        </w:rPr>
        <w:t>mô</w:t>
      </w:r>
      <w:r w:rsidRPr="001E0712">
        <w:rPr>
          <w:b/>
          <w:i/>
          <w:iCs/>
          <w:spacing w:val="-1"/>
          <w:sz w:val="24"/>
        </w:rPr>
        <w:t xml:space="preserve"> </w:t>
      </w:r>
      <w:r w:rsidRPr="001E0712">
        <w:rPr>
          <w:b/>
          <w:i/>
          <w:iCs/>
          <w:sz w:val="24"/>
        </w:rPr>
        <w:t>hình</w:t>
      </w:r>
      <w:r w:rsidRPr="001E0712">
        <w:rPr>
          <w:b/>
          <w:i/>
          <w:iCs/>
          <w:spacing w:val="-1"/>
          <w:sz w:val="24"/>
        </w:rPr>
        <w:t xml:space="preserve"> </w:t>
      </w:r>
      <w:r w:rsidRPr="001E0712">
        <w:rPr>
          <w:b/>
          <w:i/>
          <w:iCs/>
          <w:sz w:val="24"/>
        </w:rPr>
        <w:t>đo</w:t>
      </w:r>
      <w:r w:rsidRPr="001E0712">
        <w:rPr>
          <w:b/>
          <w:i/>
          <w:iCs/>
          <w:spacing w:val="-1"/>
          <w:sz w:val="24"/>
        </w:rPr>
        <w:t xml:space="preserve"> </w:t>
      </w:r>
      <w:r w:rsidRPr="001E0712">
        <w:rPr>
          <w:b/>
          <w:i/>
          <w:iCs/>
          <w:spacing w:val="-4"/>
          <w:sz w:val="24"/>
        </w:rPr>
        <w:t>lường</w:t>
      </w:r>
    </w:p>
    <w:p w14:paraId="6D0E6214" w14:textId="7B02BB48" w:rsidR="00D04211" w:rsidRPr="001E0712" w:rsidRDefault="00D04211" w:rsidP="007343EB">
      <w:pPr>
        <w:tabs>
          <w:tab w:val="left" w:pos="8931"/>
        </w:tabs>
        <w:spacing w:before="120" w:after="120" w:line="288" w:lineRule="auto"/>
        <w:ind w:right="136"/>
        <w:jc w:val="both"/>
        <w:rPr>
          <w:lang w:val="vi-VN"/>
        </w:rPr>
      </w:pPr>
      <w:r w:rsidRPr="001E0712">
        <w:t>Việc đánh giá mô hình đo lường tập trung vào ba khía cạnh chính gồm độ tin cậy tổng hợp, độ tin cậy của từng biến đo và giá trị phân biệt. Độ tin cậy và giá trị hội tụ được kiểm định thông qua các chỉ số Outer loading, Cronbach’s Alpha, Composite Reliability (CR) và Average Variance Extracted (AVE), trong khi giá trị phân biệt được xem xét bằng tiêu chí Fornell–Larcker. Theo Hair và cộng sự (201</w:t>
      </w:r>
      <w:r w:rsidR="00972FCD" w:rsidRPr="001E0712">
        <w:rPr>
          <w:lang w:val="vi-VN"/>
        </w:rPr>
        <w:t>9</w:t>
      </w:r>
      <w:r w:rsidRPr="001E0712">
        <w:t xml:space="preserve">), các biến có hệ số tải ngoài nhỏ hơn 0,7 sẽ bị loại nếu việc loại bỏ giúp cải thiện mô hình. Kết quả phân tích (Phụ lục 3 online) cho </w:t>
      </w:r>
      <w:r w:rsidR="00446F84" w:rsidRPr="001E0712">
        <w:t>thấy,</w:t>
      </w:r>
      <w:r w:rsidRPr="001E0712">
        <w:t xml:space="preserve"> các hệ số Outer loading dao động từ 0,748 đến 0,837, đều vượt ngưỡng 0,7 nên được giữ lại. Bên cạnh đó, các chỉ số Cronbach’s Alpha và Composite Reliability đều lớn hơn 0,7, trong khi AVE vượt mức 0,5 theo khuyến nghị của Hair </w:t>
      </w:r>
      <w:r w:rsidR="00972FCD" w:rsidRPr="001E0712">
        <w:t>và</w:t>
      </w:r>
      <w:r w:rsidR="00972FCD" w:rsidRPr="001E0712">
        <w:rPr>
          <w:lang w:val="vi-VN"/>
        </w:rPr>
        <w:t xml:space="preserve"> cộng sự </w:t>
      </w:r>
      <w:r w:rsidRPr="001E0712">
        <w:t>(201</w:t>
      </w:r>
      <w:r w:rsidR="00972FCD" w:rsidRPr="001E0712">
        <w:rPr>
          <w:lang w:val="vi-VN"/>
        </w:rPr>
        <w:t>9</w:t>
      </w:r>
      <w:r w:rsidRPr="001E0712">
        <w:t xml:space="preserve">), cho </w:t>
      </w:r>
      <w:r w:rsidR="00446F84" w:rsidRPr="001E0712">
        <w:t>thấy,</w:t>
      </w:r>
      <w:r w:rsidRPr="001E0712">
        <w:t xml:space="preserve"> thang đo đạt độ ổn định và độ tin cậy cần thiết. Như vậy, các thang đo trong nghiên cứu đáp ứng đầy đủ các tiêu chuẩn đánh giá và được chấp nhận </w:t>
      </w:r>
      <w:r w:rsidRPr="001E0712">
        <w:rPr>
          <w:i/>
          <w:iCs/>
        </w:rPr>
        <w:t xml:space="preserve">(xem Phụ lục </w:t>
      </w:r>
      <w:r w:rsidR="00241627" w:rsidRPr="001E0712">
        <w:rPr>
          <w:i/>
          <w:iCs/>
        </w:rPr>
        <w:t>3</w:t>
      </w:r>
      <w:r w:rsidRPr="001E0712">
        <w:rPr>
          <w:i/>
          <w:iCs/>
        </w:rPr>
        <w:t xml:space="preserve"> online)</w:t>
      </w:r>
      <w:r w:rsidRPr="001E0712">
        <w:t>.</w:t>
      </w:r>
    </w:p>
    <w:p w14:paraId="6838AF42" w14:textId="77777777" w:rsidR="00625E41" w:rsidRPr="001E0712" w:rsidRDefault="006012B7" w:rsidP="005319FD">
      <w:pPr>
        <w:pStyle w:val="ListParagraph"/>
        <w:numPr>
          <w:ilvl w:val="1"/>
          <w:numId w:val="2"/>
        </w:numPr>
        <w:spacing w:before="120" w:after="120" w:line="288" w:lineRule="auto"/>
        <w:ind w:left="426" w:hanging="426"/>
        <w:rPr>
          <w:b/>
          <w:i/>
          <w:iCs/>
          <w:sz w:val="24"/>
        </w:rPr>
      </w:pPr>
      <w:r w:rsidRPr="001E0712">
        <w:rPr>
          <w:b/>
          <w:i/>
          <w:iCs/>
          <w:sz w:val="24"/>
        </w:rPr>
        <w:t>Đánh giá mô hình cấu trúc</w:t>
      </w:r>
    </w:p>
    <w:p w14:paraId="61A862DF" w14:textId="54493237" w:rsidR="00625E41" w:rsidRPr="001E0712" w:rsidRDefault="006012B7" w:rsidP="007343EB">
      <w:pPr>
        <w:tabs>
          <w:tab w:val="left" w:pos="8931"/>
        </w:tabs>
        <w:spacing w:before="120" w:after="120" w:line="288" w:lineRule="auto"/>
        <w:ind w:right="136"/>
        <w:jc w:val="both"/>
      </w:pPr>
      <w:r w:rsidRPr="001E0712">
        <w:t>Kế thừa kết quả nghiên cứu sau khi phân tích mô hình đo lường, phần này sẽ tiến hành kiểm</w:t>
      </w:r>
      <w:r w:rsidRPr="001E0712">
        <w:rPr>
          <w:spacing w:val="-4"/>
        </w:rPr>
        <w:t xml:space="preserve"> </w:t>
      </w:r>
      <w:r w:rsidRPr="001E0712">
        <w:t>tra</w:t>
      </w:r>
      <w:r w:rsidRPr="001E0712">
        <w:rPr>
          <w:spacing w:val="-6"/>
        </w:rPr>
        <w:t xml:space="preserve"> </w:t>
      </w:r>
      <w:r w:rsidRPr="001E0712">
        <w:t>mô</w:t>
      </w:r>
      <w:r w:rsidRPr="001E0712">
        <w:rPr>
          <w:spacing w:val="-4"/>
        </w:rPr>
        <w:t xml:space="preserve"> </w:t>
      </w:r>
      <w:r w:rsidRPr="001E0712">
        <w:t>hình</w:t>
      </w:r>
      <w:r w:rsidRPr="001E0712">
        <w:rPr>
          <w:spacing w:val="-4"/>
        </w:rPr>
        <w:t xml:space="preserve"> </w:t>
      </w:r>
      <w:r w:rsidRPr="001E0712">
        <w:t>cấu</w:t>
      </w:r>
      <w:r w:rsidRPr="001E0712">
        <w:rPr>
          <w:spacing w:val="-5"/>
        </w:rPr>
        <w:t xml:space="preserve"> </w:t>
      </w:r>
      <w:r w:rsidRPr="001E0712">
        <w:t>trúc</w:t>
      </w:r>
      <w:r w:rsidRPr="001E0712">
        <w:rPr>
          <w:spacing w:val="-6"/>
        </w:rPr>
        <w:t xml:space="preserve"> </w:t>
      </w:r>
      <w:r w:rsidRPr="001E0712">
        <w:t>nhằm</w:t>
      </w:r>
      <w:r w:rsidRPr="001E0712">
        <w:rPr>
          <w:spacing w:val="-4"/>
        </w:rPr>
        <w:t xml:space="preserve"> </w:t>
      </w:r>
      <w:r w:rsidRPr="001E0712">
        <w:t>khẳng</w:t>
      </w:r>
      <w:r w:rsidRPr="001E0712">
        <w:rPr>
          <w:spacing w:val="-3"/>
        </w:rPr>
        <w:t xml:space="preserve"> </w:t>
      </w:r>
      <w:r w:rsidRPr="001E0712">
        <w:t>định</w:t>
      </w:r>
      <w:r w:rsidRPr="001E0712">
        <w:rPr>
          <w:spacing w:val="-5"/>
        </w:rPr>
        <w:t xml:space="preserve"> </w:t>
      </w:r>
      <w:r w:rsidRPr="001E0712">
        <w:t>các</w:t>
      </w:r>
      <w:r w:rsidRPr="001E0712">
        <w:rPr>
          <w:spacing w:val="-6"/>
        </w:rPr>
        <w:t xml:space="preserve"> </w:t>
      </w:r>
      <w:r w:rsidRPr="001E0712">
        <w:t>giả</w:t>
      </w:r>
      <w:r w:rsidRPr="001E0712">
        <w:rPr>
          <w:spacing w:val="-6"/>
        </w:rPr>
        <w:t xml:space="preserve"> </w:t>
      </w:r>
      <w:r w:rsidRPr="001E0712">
        <w:t>thuyết</w:t>
      </w:r>
      <w:r w:rsidRPr="001E0712">
        <w:rPr>
          <w:spacing w:val="-4"/>
        </w:rPr>
        <w:t xml:space="preserve"> </w:t>
      </w:r>
      <w:r w:rsidRPr="001E0712">
        <w:t>nghiên</w:t>
      </w:r>
      <w:r w:rsidRPr="001E0712">
        <w:rPr>
          <w:spacing w:val="-5"/>
        </w:rPr>
        <w:t xml:space="preserve"> </w:t>
      </w:r>
      <w:r w:rsidRPr="001E0712">
        <w:t>cứu</w:t>
      </w:r>
      <w:r w:rsidRPr="001E0712">
        <w:rPr>
          <w:spacing w:val="-5"/>
        </w:rPr>
        <w:t xml:space="preserve"> </w:t>
      </w:r>
      <w:r w:rsidRPr="001E0712">
        <w:t>và</w:t>
      </w:r>
      <w:r w:rsidRPr="001E0712">
        <w:rPr>
          <w:spacing w:val="-6"/>
        </w:rPr>
        <w:t xml:space="preserve"> </w:t>
      </w:r>
      <w:r w:rsidRPr="001E0712">
        <w:t>mô</w:t>
      </w:r>
      <w:r w:rsidRPr="001E0712">
        <w:rPr>
          <w:spacing w:val="-5"/>
        </w:rPr>
        <w:t xml:space="preserve"> </w:t>
      </w:r>
      <w:r w:rsidRPr="001E0712">
        <w:t>hình</w:t>
      </w:r>
      <w:r w:rsidRPr="001E0712">
        <w:rPr>
          <w:spacing w:val="-4"/>
        </w:rPr>
        <w:t xml:space="preserve"> </w:t>
      </w:r>
      <w:r w:rsidRPr="001E0712">
        <w:t>đường dẫn.</w:t>
      </w:r>
      <w:r w:rsidRPr="001E0712">
        <w:rPr>
          <w:spacing w:val="-10"/>
        </w:rPr>
        <w:t xml:space="preserve"> </w:t>
      </w:r>
      <w:r w:rsidRPr="001E0712">
        <w:t>Dựa</w:t>
      </w:r>
      <w:r w:rsidRPr="001E0712">
        <w:rPr>
          <w:spacing w:val="-11"/>
        </w:rPr>
        <w:t xml:space="preserve"> </w:t>
      </w:r>
      <w:r w:rsidRPr="001E0712">
        <w:t>theo</w:t>
      </w:r>
      <w:r w:rsidRPr="001E0712">
        <w:rPr>
          <w:spacing w:val="-10"/>
        </w:rPr>
        <w:t xml:space="preserve"> </w:t>
      </w:r>
      <w:r w:rsidRPr="001E0712">
        <w:t>hướng</w:t>
      </w:r>
      <w:r w:rsidRPr="001E0712">
        <w:rPr>
          <w:spacing w:val="-10"/>
        </w:rPr>
        <w:t xml:space="preserve"> </w:t>
      </w:r>
      <w:r w:rsidRPr="001E0712">
        <w:t>dẫn</w:t>
      </w:r>
      <w:r w:rsidRPr="001E0712">
        <w:rPr>
          <w:spacing w:val="-10"/>
        </w:rPr>
        <w:t xml:space="preserve"> </w:t>
      </w:r>
      <w:r w:rsidRPr="001E0712">
        <w:t>của</w:t>
      </w:r>
      <w:r w:rsidRPr="001E0712">
        <w:rPr>
          <w:spacing w:val="-11"/>
        </w:rPr>
        <w:t xml:space="preserve"> </w:t>
      </w:r>
      <w:r w:rsidRPr="001E0712">
        <w:t>Hair</w:t>
      </w:r>
      <w:r w:rsidRPr="001E0712">
        <w:rPr>
          <w:spacing w:val="-10"/>
        </w:rPr>
        <w:t xml:space="preserve"> </w:t>
      </w:r>
      <w:r w:rsidRPr="001E0712">
        <w:t>và</w:t>
      </w:r>
      <w:r w:rsidRPr="001E0712">
        <w:rPr>
          <w:spacing w:val="-11"/>
        </w:rPr>
        <w:t xml:space="preserve"> </w:t>
      </w:r>
      <w:r w:rsidRPr="001E0712">
        <w:t>cộng</w:t>
      </w:r>
      <w:r w:rsidRPr="001E0712">
        <w:rPr>
          <w:spacing w:val="-10"/>
        </w:rPr>
        <w:t xml:space="preserve"> </w:t>
      </w:r>
      <w:r w:rsidRPr="001E0712">
        <w:t>sự</w:t>
      </w:r>
      <w:r w:rsidRPr="001E0712">
        <w:rPr>
          <w:spacing w:val="-10"/>
        </w:rPr>
        <w:t xml:space="preserve"> </w:t>
      </w:r>
      <w:r w:rsidRPr="001E0712">
        <w:t>(201</w:t>
      </w:r>
      <w:r w:rsidR="00972FCD" w:rsidRPr="001E0712">
        <w:rPr>
          <w:lang w:val="vi-VN"/>
        </w:rPr>
        <w:t>9</w:t>
      </w:r>
      <w:r w:rsidRPr="001E0712">
        <w:t>),</w:t>
      </w:r>
      <w:r w:rsidRPr="001E0712">
        <w:rPr>
          <w:spacing w:val="-10"/>
        </w:rPr>
        <w:t xml:space="preserve"> </w:t>
      </w:r>
      <w:r w:rsidRPr="001E0712">
        <w:t>việc</w:t>
      </w:r>
      <w:r w:rsidRPr="001E0712">
        <w:rPr>
          <w:spacing w:val="-11"/>
        </w:rPr>
        <w:t xml:space="preserve"> </w:t>
      </w:r>
      <w:r w:rsidRPr="001E0712">
        <w:t>kiểm</w:t>
      </w:r>
      <w:r w:rsidRPr="001E0712">
        <w:rPr>
          <w:spacing w:val="-9"/>
        </w:rPr>
        <w:t xml:space="preserve"> </w:t>
      </w:r>
      <w:r w:rsidRPr="001E0712">
        <w:t>tra</w:t>
      </w:r>
      <w:r w:rsidRPr="001E0712">
        <w:rPr>
          <w:spacing w:val="-11"/>
        </w:rPr>
        <w:t xml:space="preserve"> </w:t>
      </w:r>
      <w:r w:rsidRPr="001E0712">
        <w:t>mô</w:t>
      </w:r>
      <w:r w:rsidRPr="001E0712">
        <w:rPr>
          <w:spacing w:val="-9"/>
        </w:rPr>
        <w:t xml:space="preserve"> </w:t>
      </w:r>
      <w:r w:rsidRPr="001E0712">
        <w:t>hình</w:t>
      </w:r>
      <w:r w:rsidRPr="001E0712">
        <w:rPr>
          <w:spacing w:val="-12"/>
        </w:rPr>
        <w:t xml:space="preserve"> </w:t>
      </w:r>
      <w:r w:rsidRPr="001E0712">
        <w:t>cấu</w:t>
      </w:r>
      <w:r w:rsidRPr="001E0712">
        <w:rPr>
          <w:spacing w:val="-10"/>
        </w:rPr>
        <w:t xml:space="preserve"> </w:t>
      </w:r>
      <w:r w:rsidRPr="001E0712">
        <w:t>trúc</w:t>
      </w:r>
      <w:r w:rsidRPr="001E0712">
        <w:rPr>
          <w:spacing w:val="-11"/>
        </w:rPr>
        <w:t xml:space="preserve"> </w:t>
      </w:r>
      <w:r w:rsidRPr="001E0712">
        <w:t>gồm các nội dung như sau: Kiểm tra sự đa cộng tuyến, kiểm tra các giả thuyết trong nghiên cứu,</w:t>
      </w:r>
      <w:r w:rsidRPr="001E0712">
        <w:rPr>
          <w:spacing w:val="-4"/>
        </w:rPr>
        <w:t xml:space="preserve"> </w:t>
      </w:r>
      <w:r w:rsidRPr="001E0712">
        <w:t>đánh</w:t>
      </w:r>
      <w:r w:rsidRPr="001E0712">
        <w:rPr>
          <w:spacing w:val="-4"/>
        </w:rPr>
        <w:t xml:space="preserve"> </w:t>
      </w:r>
      <w:r w:rsidRPr="001E0712">
        <w:t>giá</w:t>
      </w:r>
      <w:r w:rsidRPr="001E0712">
        <w:rPr>
          <w:spacing w:val="-2"/>
        </w:rPr>
        <w:t xml:space="preserve"> </w:t>
      </w:r>
      <w:r w:rsidRPr="001E0712">
        <w:t>hệ</w:t>
      </w:r>
      <w:r w:rsidRPr="001E0712">
        <w:rPr>
          <w:spacing w:val="-5"/>
        </w:rPr>
        <w:t xml:space="preserve"> </w:t>
      </w:r>
      <w:r w:rsidRPr="001E0712">
        <w:t>số</w:t>
      </w:r>
      <w:r w:rsidRPr="001E0712">
        <w:rPr>
          <w:spacing w:val="-4"/>
        </w:rPr>
        <w:t xml:space="preserve"> </w:t>
      </w:r>
      <w:r w:rsidRPr="001E0712">
        <w:t>xác</w:t>
      </w:r>
      <w:r w:rsidRPr="001E0712">
        <w:rPr>
          <w:spacing w:val="-5"/>
        </w:rPr>
        <w:t xml:space="preserve"> </w:t>
      </w:r>
      <w:r w:rsidRPr="001E0712">
        <w:t>định</w:t>
      </w:r>
      <w:r w:rsidRPr="001E0712">
        <w:rPr>
          <w:spacing w:val="-4"/>
        </w:rPr>
        <w:t xml:space="preserve"> </w:t>
      </w:r>
      <w:r w:rsidRPr="001E0712">
        <w:t>R</w:t>
      </w:r>
      <w:r w:rsidRPr="001E0712">
        <w:rPr>
          <w:vertAlign w:val="superscript"/>
        </w:rPr>
        <w:t>2</w:t>
      </w:r>
      <w:r w:rsidRPr="001E0712">
        <w:t>,</w:t>
      </w:r>
      <w:r w:rsidRPr="001E0712">
        <w:rPr>
          <w:spacing w:val="-4"/>
        </w:rPr>
        <w:t xml:space="preserve"> </w:t>
      </w:r>
      <w:r w:rsidRPr="001E0712">
        <w:t>đánh</w:t>
      </w:r>
      <w:r w:rsidRPr="001E0712">
        <w:rPr>
          <w:spacing w:val="-4"/>
        </w:rPr>
        <w:t xml:space="preserve"> </w:t>
      </w:r>
      <w:r w:rsidRPr="001E0712">
        <w:t>giá</w:t>
      </w:r>
      <w:r w:rsidRPr="001E0712">
        <w:rPr>
          <w:spacing w:val="-4"/>
        </w:rPr>
        <w:t xml:space="preserve"> </w:t>
      </w:r>
      <w:r w:rsidRPr="001E0712">
        <w:t>sự</w:t>
      </w:r>
      <w:r w:rsidRPr="001E0712">
        <w:rPr>
          <w:spacing w:val="-4"/>
        </w:rPr>
        <w:t xml:space="preserve"> </w:t>
      </w:r>
      <w:r w:rsidRPr="001E0712">
        <w:t>liên</w:t>
      </w:r>
      <w:r w:rsidRPr="001E0712">
        <w:rPr>
          <w:spacing w:val="-1"/>
        </w:rPr>
        <w:t xml:space="preserve"> </w:t>
      </w:r>
      <w:r w:rsidRPr="001E0712">
        <w:t>quan</w:t>
      </w:r>
      <w:r w:rsidRPr="001E0712">
        <w:rPr>
          <w:spacing w:val="-4"/>
        </w:rPr>
        <w:t xml:space="preserve"> </w:t>
      </w:r>
      <w:r w:rsidRPr="001E0712">
        <w:t>của</w:t>
      </w:r>
      <w:r w:rsidRPr="001E0712">
        <w:rPr>
          <w:spacing w:val="-5"/>
        </w:rPr>
        <w:t xml:space="preserve"> </w:t>
      </w:r>
      <w:r w:rsidRPr="001E0712">
        <w:t>dự</w:t>
      </w:r>
      <w:r w:rsidRPr="001E0712">
        <w:rPr>
          <w:spacing w:val="-4"/>
        </w:rPr>
        <w:t xml:space="preserve"> </w:t>
      </w:r>
      <w:r w:rsidRPr="001E0712">
        <w:t>báo</w:t>
      </w:r>
      <w:r w:rsidRPr="001E0712">
        <w:rPr>
          <w:spacing w:val="-1"/>
        </w:rPr>
        <w:t xml:space="preserve"> </w:t>
      </w:r>
      <w:r w:rsidRPr="001E0712">
        <w:t>Q</w:t>
      </w:r>
      <w:r w:rsidRPr="001E0712">
        <w:rPr>
          <w:vertAlign w:val="superscript"/>
        </w:rPr>
        <w:t>2</w:t>
      </w:r>
      <w:r w:rsidRPr="001E0712">
        <w:t>,</w:t>
      </w:r>
      <w:r w:rsidRPr="001E0712">
        <w:rPr>
          <w:spacing w:val="-4"/>
        </w:rPr>
        <w:t xml:space="preserve"> </w:t>
      </w:r>
      <w:r w:rsidRPr="001E0712">
        <w:t>đánh</w:t>
      </w:r>
      <w:r w:rsidRPr="001E0712">
        <w:rPr>
          <w:spacing w:val="-4"/>
        </w:rPr>
        <w:t xml:space="preserve"> </w:t>
      </w:r>
      <w:r w:rsidRPr="001E0712">
        <w:t>giá</w:t>
      </w:r>
      <w:r w:rsidRPr="001E0712">
        <w:rPr>
          <w:spacing w:val="-4"/>
        </w:rPr>
        <w:t xml:space="preserve"> </w:t>
      </w:r>
      <w:r w:rsidRPr="001E0712">
        <w:t>hệ</w:t>
      </w:r>
      <w:r w:rsidRPr="001E0712">
        <w:rPr>
          <w:spacing w:val="-5"/>
        </w:rPr>
        <w:t xml:space="preserve"> </w:t>
      </w:r>
      <w:r w:rsidRPr="001E0712">
        <w:t>số</w:t>
      </w:r>
      <w:r w:rsidRPr="001E0712">
        <w:rPr>
          <w:spacing w:val="-4"/>
        </w:rPr>
        <w:t xml:space="preserve"> </w:t>
      </w:r>
      <w:r w:rsidRPr="001E0712">
        <w:t>tác động f</w:t>
      </w:r>
      <w:r w:rsidRPr="001E0712">
        <w:rPr>
          <w:vertAlign w:val="superscript"/>
        </w:rPr>
        <w:t>2</w:t>
      </w:r>
      <w:r w:rsidRPr="001E0712">
        <w:t>.</w:t>
      </w:r>
    </w:p>
    <w:p w14:paraId="0760A029" w14:textId="17F76528" w:rsidR="00625E41" w:rsidRPr="001E0712" w:rsidRDefault="006012B7" w:rsidP="00AE3026">
      <w:pPr>
        <w:tabs>
          <w:tab w:val="left" w:pos="8931"/>
        </w:tabs>
        <w:spacing w:before="120" w:after="120" w:line="288" w:lineRule="auto"/>
        <w:ind w:right="136"/>
        <w:jc w:val="both"/>
      </w:pPr>
      <w:r w:rsidRPr="001E0712">
        <w:t>Vấn đề đa cộng tuyến (VIF)</w:t>
      </w:r>
      <w:r w:rsidR="00851350" w:rsidRPr="001E0712">
        <w:t xml:space="preserve"> </w:t>
      </w:r>
      <w:r w:rsidR="00851350" w:rsidRPr="001E0712">
        <w:rPr>
          <w:i/>
          <w:iCs/>
        </w:rPr>
        <w:t>(xem Phụ lục 5 online)</w:t>
      </w:r>
      <w:r w:rsidR="00AE3026" w:rsidRPr="001E0712">
        <w:rPr>
          <w:lang w:val="vi-VN"/>
        </w:rPr>
        <w:t xml:space="preserve">. </w:t>
      </w:r>
      <w:r w:rsidR="00F11900" w:rsidRPr="001E0712">
        <w:t xml:space="preserve">Theo tiêu chí của Hair và cộng sự (2019), mô hình được xem là không có đa cộng tuyến khi hệ số phóng đại phương sai (VIF) nhỏ hơn 3. Kết quả trình bày ở </w:t>
      </w:r>
      <w:r w:rsidR="00D91583" w:rsidRPr="001E0712">
        <w:t>Phụ lục</w:t>
      </w:r>
      <w:r w:rsidR="00F11900" w:rsidRPr="001E0712">
        <w:t xml:space="preserve"> </w:t>
      </w:r>
      <w:r w:rsidR="00851350" w:rsidRPr="001E0712">
        <w:t>5</w:t>
      </w:r>
      <w:r w:rsidR="00F11900" w:rsidRPr="001E0712">
        <w:t xml:space="preserve"> cho </w:t>
      </w:r>
      <w:r w:rsidR="00446F84" w:rsidRPr="001E0712">
        <w:t>thấy,</w:t>
      </w:r>
      <w:r w:rsidR="00F11900" w:rsidRPr="001E0712">
        <w:t xml:space="preserve"> tất cả các biến đều có VIF &lt; 3, do đó có thể khẳng định mô hình không gặp hiện tượng đa cộng tuyến.</w:t>
      </w:r>
    </w:p>
    <w:p w14:paraId="20ECEBB6" w14:textId="77777777" w:rsidR="00625E41" w:rsidRPr="001E0712" w:rsidRDefault="006012B7" w:rsidP="009E5E08">
      <w:pPr>
        <w:tabs>
          <w:tab w:val="left" w:pos="8931"/>
        </w:tabs>
        <w:spacing w:before="120" w:after="120" w:line="288" w:lineRule="auto"/>
        <w:ind w:right="136"/>
        <w:jc w:val="both"/>
      </w:pPr>
      <w:r w:rsidRPr="001E0712">
        <w:t>Kiểm định các giả thuyết trong nghiên cứu</w:t>
      </w:r>
    </w:p>
    <w:p w14:paraId="1C80BD26" w14:textId="77777777" w:rsidR="00DA65CE" w:rsidRPr="001E0712" w:rsidRDefault="006012B7" w:rsidP="00DA65CE">
      <w:pPr>
        <w:spacing w:before="183"/>
        <w:jc w:val="center"/>
        <w:rPr>
          <w:bCs/>
          <w:sz w:val="24"/>
        </w:rPr>
      </w:pPr>
      <w:r w:rsidRPr="001E0712">
        <w:rPr>
          <w:b/>
          <w:sz w:val="24"/>
        </w:rPr>
        <w:t>Bảng</w:t>
      </w:r>
      <w:r w:rsidRPr="001E0712">
        <w:rPr>
          <w:b/>
          <w:spacing w:val="-2"/>
          <w:sz w:val="24"/>
        </w:rPr>
        <w:t xml:space="preserve"> </w:t>
      </w:r>
      <w:r w:rsidRPr="001E0712">
        <w:rPr>
          <w:b/>
          <w:sz w:val="24"/>
        </w:rPr>
        <w:t>2.</w:t>
      </w:r>
      <w:r w:rsidRPr="001E0712">
        <w:rPr>
          <w:b/>
          <w:spacing w:val="-1"/>
          <w:sz w:val="24"/>
        </w:rPr>
        <w:t xml:space="preserve"> </w:t>
      </w:r>
      <w:r w:rsidRPr="001E0712">
        <w:rPr>
          <w:bCs/>
          <w:sz w:val="24"/>
        </w:rPr>
        <w:t>Kết</w:t>
      </w:r>
      <w:r w:rsidRPr="001E0712">
        <w:rPr>
          <w:bCs/>
          <w:spacing w:val="-2"/>
          <w:sz w:val="24"/>
        </w:rPr>
        <w:t xml:space="preserve"> </w:t>
      </w:r>
      <w:r w:rsidRPr="001E0712">
        <w:rPr>
          <w:bCs/>
          <w:sz w:val="24"/>
        </w:rPr>
        <w:t>quả</w:t>
      </w:r>
      <w:r w:rsidRPr="001E0712">
        <w:rPr>
          <w:bCs/>
          <w:spacing w:val="-1"/>
          <w:sz w:val="24"/>
        </w:rPr>
        <w:t xml:space="preserve"> </w:t>
      </w:r>
      <w:r w:rsidRPr="001E0712">
        <w:rPr>
          <w:bCs/>
          <w:sz w:val="24"/>
        </w:rPr>
        <w:t>của</w:t>
      </w:r>
      <w:r w:rsidRPr="001E0712">
        <w:rPr>
          <w:bCs/>
          <w:spacing w:val="-2"/>
          <w:sz w:val="24"/>
        </w:rPr>
        <w:t xml:space="preserve"> </w:t>
      </w:r>
      <w:r w:rsidRPr="001E0712">
        <w:rPr>
          <w:bCs/>
          <w:sz w:val="24"/>
        </w:rPr>
        <w:t>các</w:t>
      </w:r>
      <w:r w:rsidRPr="001E0712">
        <w:rPr>
          <w:bCs/>
          <w:spacing w:val="-2"/>
          <w:sz w:val="24"/>
        </w:rPr>
        <w:t xml:space="preserve"> </w:t>
      </w:r>
      <w:r w:rsidRPr="001E0712">
        <w:rPr>
          <w:bCs/>
          <w:sz w:val="24"/>
        </w:rPr>
        <w:t>giả</w:t>
      </w:r>
      <w:r w:rsidRPr="001E0712">
        <w:rPr>
          <w:bCs/>
          <w:spacing w:val="-2"/>
          <w:sz w:val="24"/>
        </w:rPr>
        <w:t xml:space="preserve"> </w:t>
      </w:r>
      <w:r w:rsidRPr="001E0712">
        <w:rPr>
          <w:bCs/>
          <w:sz w:val="24"/>
        </w:rPr>
        <w:t>thuyết</w:t>
      </w:r>
      <w:r w:rsidR="00DA65CE" w:rsidRPr="001E0712">
        <w:rPr>
          <w:bCs/>
          <w:sz w:val="24"/>
          <w:lang w:val="vi-VN"/>
        </w:rPr>
        <w:t xml:space="preserve"> trực tiếp</w:t>
      </w:r>
      <w:r w:rsidR="00DA65CE" w:rsidRPr="001E0712">
        <w:rPr>
          <w:bCs/>
          <w:spacing w:val="-1"/>
          <w:sz w:val="24"/>
        </w:rPr>
        <w:t xml:space="preserve"> </w:t>
      </w:r>
      <w:r w:rsidR="00DA65CE" w:rsidRPr="001E0712">
        <w:rPr>
          <w:bCs/>
          <w:sz w:val="24"/>
        </w:rPr>
        <w:t>nghiên</w:t>
      </w:r>
      <w:r w:rsidR="00DA65CE" w:rsidRPr="001E0712">
        <w:rPr>
          <w:bCs/>
          <w:spacing w:val="-2"/>
          <w:sz w:val="24"/>
        </w:rPr>
        <w:t xml:space="preserve"> </w:t>
      </w:r>
      <w:r w:rsidR="00DA65CE" w:rsidRPr="001E0712">
        <w:rPr>
          <w:bCs/>
          <w:spacing w:val="-5"/>
          <w:sz w:val="24"/>
        </w:rPr>
        <w:t>cứu</w:t>
      </w:r>
    </w:p>
    <w:p w14:paraId="00A6CAF2" w14:textId="11E52BF5" w:rsidR="00625E41" w:rsidRPr="001E0712" w:rsidRDefault="00625E41">
      <w:pPr>
        <w:pStyle w:val="BodyText"/>
        <w:spacing w:before="10" w:after="1"/>
        <w:ind w:left="0"/>
        <w:jc w:val="left"/>
        <w:rPr>
          <w:b/>
          <w:sz w:val="15"/>
        </w:rPr>
      </w:pPr>
    </w:p>
    <w:tbl>
      <w:tblPr>
        <w:tblW w:w="5000" w:type="pct"/>
        <w:jc w:val="center"/>
        <w:tblCellMar>
          <w:left w:w="0" w:type="dxa"/>
          <w:right w:w="0" w:type="dxa"/>
        </w:tblCellMar>
        <w:tblLook w:val="01E0" w:firstRow="1" w:lastRow="1" w:firstColumn="1" w:lastColumn="1" w:noHBand="0" w:noVBand="0"/>
      </w:tblPr>
      <w:tblGrid>
        <w:gridCol w:w="984"/>
        <w:gridCol w:w="1977"/>
        <w:gridCol w:w="1172"/>
        <w:gridCol w:w="1129"/>
        <w:gridCol w:w="1301"/>
        <w:gridCol w:w="1234"/>
        <w:gridCol w:w="1252"/>
      </w:tblGrid>
      <w:tr w:rsidR="001E0712" w:rsidRPr="001E0712" w14:paraId="1DAA1BB5" w14:textId="77777777" w:rsidTr="002545A1">
        <w:trPr>
          <w:jc w:val="center"/>
        </w:trPr>
        <w:tc>
          <w:tcPr>
            <w:tcW w:w="543" w:type="pct"/>
            <w:tcBorders>
              <w:top w:val="single" w:sz="4" w:space="0" w:color="000000"/>
              <w:bottom w:val="single" w:sz="4" w:space="0" w:color="000000"/>
            </w:tcBorders>
            <w:shd w:val="clear" w:color="auto" w:fill="E1EED9"/>
          </w:tcPr>
          <w:p w14:paraId="19C45B31" w14:textId="77777777" w:rsidR="00625E41" w:rsidRPr="001E0712" w:rsidRDefault="006012B7" w:rsidP="002545A1">
            <w:pPr>
              <w:pStyle w:val="TableParagraph"/>
              <w:ind w:left="141" w:right="177" w:firstLine="127"/>
              <w:rPr>
                <w:sz w:val="24"/>
              </w:rPr>
            </w:pPr>
            <w:r w:rsidRPr="001E0712">
              <w:rPr>
                <w:spacing w:val="-4"/>
                <w:sz w:val="24"/>
              </w:rPr>
              <w:t xml:space="preserve">Giả </w:t>
            </w:r>
            <w:r w:rsidRPr="001E0712">
              <w:rPr>
                <w:spacing w:val="-2"/>
                <w:sz w:val="24"/>
              </w:rPr>
              <w:t>thuyết</w:t>
            </w:r>
          </w:p>
        </w:tc>
        <w:tc>
          <w:tcPr>
            <w:tcW w:w="1092" w:type="pct"/>
            <w:tcBorders>
              <w:top w:val="single" w:sz="4" w:space="0" w:color="000000"/>
              <w:bottom w:val="single" w:sz="4" w:space="0" w:color="000000"/>
            </w:tcBorders>
            <w:shd w:val="clear" w:color="auto" w:fill="E1EED9"/>
          </w:tcPr>
          <w:p w14:paraId="1CEB1FE6" w14:textId="77777777" w:rsidR="00625E41" w:rsidRPr="001E0712" w:rsidRDefault="00625E41" w:rsidP="002545A1">
            <w:pPr>
              <w:pStyle w:val="TableParagraph"/>
              <w:rPr>
                <w:b/>
                <w:sz w:val="24"/>
              </w:rPr>
            </w:pPr>
          </w:p>
          <w:p w14:paraId="03338945" w14:textId="77777777" w:rsidR="00625E41" w:rsidRPr="001E0712" w:rsidRDefault="006012B7" w:rsidP="002545A1">
            <w:pPr>
              <w:pStyle w:val="TableParagraph"/>
              <w:ind w:left="51" w:right="22"/>
              <w:jc w:val="center"/>
              <w:rPr>
                <w:sz w:val="24"/>
              </w:rPr>
            </w:pPr>
            <w:r w:rsidRPr="001E0712">
              <w:rPr>
                <w:sz w:val="24"/>
              </w:rPr>
              <w:t>Đường</w:t>
            </w:r>
            <w:r w:rsidRPr="001E0712">
              <w:rPr>
                <w:spacing w:val="-2"/>
                <w:sz w:val="24"/>
              </w:rPr>
              <w:t xml:space="preserve"> </w:t>
            </w:r>
            <w:r w:rsidRPr="001E0712">
              <w:rPr>
                <w:spacing w:val="-5"/>
                <w:sz w:val="24"/>
              </w:rPr>
              <w:t>dẫn</w:t>
            </w:r>
          </w:p>
        </w:tc>
        <w:tc>
          <w:tcPr>
            <w:tcW w:w="647" w:type="pct"/>
            <w:tcBorders>
              <w:top w:val="single" w:sz="4" w:space="0" w:color="000000"/>
              <w:bottom w:val="single" w:sz="4" w:space="0" w:color="000000"/>
            </w:tcBorders>
            <w:shd w:val="clear" w:color="auto" w:fill="E1EED9"/>
          </w:tcPr>
          <w:p w14:paraId="6B25DB91" w14:textId="77777777" w:rsidR="00625E41" w:rsidRPr="001E0712" w:rsidRDefault="006012B7" w:rsidP="002545A1">
            <w:pPr>
              <w:pStyle w:val="TableParagraph"/>
              <w:ind w:left="317" w:firstLine="33"/>
              <w:rPr>
                <w:sz w:val="24"/>
              </w:rPr>
            </w:pPr>
            <w:r w:rsidRPr="001E0712">
              <w:rPr>
                <w:sz w:val="24"/>
              </w:rPr>
              <w:t>Hệ</w:t>
            </w:r>
            <w:r w:rsidRPr="001E0712">
              <w:rPr>
                <w:spacing w:val="-2"/>
                <w:sz w:val="24"/>
              </w:rPr>
              <w:t xml:space="preserve"> </w:t>
            </w:r>
            <w:r w:rsidRPr="001E0712">
              <w:rPr>
                <w:spacing w:val="-7"/>
                <w:sz w:val="24"/>
              </w:rPr>
              <w:t>số</w:t>
            </w:r>
          </w:p>
          <w:p w14:paraId="2665346A" w14:textId="77777777" w:rsidR="00625E41" w:rsidRPr="001E0712" w:rsidRDefault="006012B7" w:rsidP="002545A1">
            <w:pPr>
              <w:pStyle w:val="TableParagraph"/>
              <w:ind w:left="453" w:hanging="137"/>
              <w:rPr>
                <w:sz w:val="24"/>
              </w:rPr>
            </w:pPr>
            <w:r w:rsidRPr="001E0712">
              <w:rPr>
                <w:spacing w:val="-4"/>
                <w:sz w:val="24"/>
              </w:rPr>
              <w:t>đường dẫn</w:t>
            </w:r>
          </w:p>
        </w:tc>
        <w:tc>
          <w:tcPr>
            <w:tcW w:w="624" w:type="pct"/>
            <w:tcBorders>
              <w:top w:val="single" w:sz="4" w:space="0" w:color="000000"/>
              <w:bottom w:val="single" w:sz="4" w:space="0" w:color="000000"/>
            </w:tcBorders>
            <w:shd w:val="clear" w:color="auto" w:fill="E1EED9"/>
          </w:tcPr>
          <w:p w14:paraId="13989A81" w14:textId="77777777" w:rsidR="00625E41" w:rsidRPr="001E0712" w:rsidRDefault="006012B7" w:rsidP="002545A1">
            <w:pPr>
              <w:pStyle w:val="TableParagraph"/>
              <w:ind w:left="293" w:right="102" w:hanging="89"/>
              <w:rPr>
                <w:sz w:val="24"/>
              </w:rPr>
            </w:pPr>
            <w:r w:rsidRPr="001E0712">
              <w:rPr>
                <w:sz w:val="24"/>
              </w:rPr>
              <w:t>Độ</w:t>
            </w:r>
            <w:r w:rsidRPr="001E0712">
              <w:rPr>
                <w:spacing w:val="-15"/>
                <w:sz w:val="24"/>
              </w:rPr>
              <w:t xml:space="preserve"> </w:t>
            </w:r>
            <w:r w:rsidRPr="001E0712">
              <w:rPr>
                <w:sz w:val="24"/>
              </w:rPr>
              <w:t xml:space="preserve">lệch </w:t>
            </w:r>
            <w:r w:rsidRPr="001E0712">
              <w:rPr>
                <w:spacing w:val="-2"/>
                <w:sz w:val="24"/>
              </w:rPr>
              <w:t>chuẩn</w:t>
            </w:r>
          </w:p>
        </w:tc>
        <w:tc>
          <w:tcPr>
            <w:tcW w:w="719" w:type="pct"/>
            <w:tcBorders>
              <w:top w:val="single" w:sz="4" w:space="0" w:color="000000"/>
              <w:bottom w:val="single" w:sz="4" w:space="0" w:color="000000"/>
            </w:tcBorders>
            <w:shd w:val="clear" w:color="auto" w:fill="E1EED9"/>
          </w:tcPr>
          <w:p w14:paraId="606C1217" w14:textId="77777777" w:rsidR="00625E41" w:rsidRPr="001E0712" w:rsidRDefault="006012B7" w:rsidP="002545A1">
            <w:pPr>
              <w:pStyle w:val="TableParagraph"/>
              <w:ind w:left="62" w:right="2"/>
              <w:jc w:val="center"/>
              <w:rPr>
                <w:sz w:val="24"/>
              </w:rPr>
            </w:pPr>
            <w:r w:rsidRPr="001E0712">
              <w:rPr>
                <w:spacing w:val="-10"/>
                <w:sz w:val="24"/>
              </w:rPr>
              <w:t>T</w:t>
            </w:r>
          </w:p>
          <w:p w14:paraId="2CFEE448" w14:textId="77777777" w:rsidR="00625E41" w:rsidRPr="001E0712" w:rsidRDefault="006012B7" w:rsidP="002545A1">
            <w:pPr>
              <w:pStyle w:val="TableParagraph"/>
              <w:ind w:left="62"/>
              <w:jc w:val="center"/>
              <w:rPr>
                <w:sz w:val="24"/>
              </w:rPr>
            </w:pPr>
            <w:r w:rsidRPr="001E0712">
              <w:rPr>
                <w:spacing w:val="-2"/>
                <w:sz w:val="24"/>
              </w:rPr>
              <w:t>Statistics</w:t>
            </w:r>
          </w:p>
        </w:tc>
        <w:tc>
          <w:tcPr>
            <w:tcW w:w="682" w:type="pct"/>
            <w:tcBorders>
              <w:top w:val="single" w:sz="4" w:space="0" w:color="000000"/>
              <w:bottom w:val="single" w:sz="4" w:space="0" w:color="000000"/>
            </w:tcBorders>
            <w:shd w:val="clear" w:color="auto" w:fill="E1EED9"/>
          </w:tcPr>
          <w:p w14:paraId="49887586" w14:textId="77777777" w:rsidR="00625E41" w:rsidRPr="001E0712" w:rsidRDefault="00625E41" w:rsidP="002545A1">
            <w:pPr>
              <w:pStyle w:val="TableParagraph"/>
              <w:rPr>
                <w:b/>
                <w:sz w:val="24"/>
              </w:rPr>
            </w:pPr>
          </w:p>
          <w:p w14:paraId="13116794" w14:textId="77777777" w:rsidR="00625E41" w:rsidRPr="001E0712" w:rsidRDefault="006012B7" w:rsidP="002545A1">
            <w:pPr>
              <w:pStyle w:val="TableParagraph"/>
              <w:ind w:left="3" w:right="22"/>
              <w:jc w:val="center"/>
              <w:rPr>
                <w:sz w:val="24"/>
              </w:rPr>
            </w:pPr>
            <w:r w:rsidRPr="001E0712">
              <w:rPr>
                <w:sz w:val="24"/>
              </w:rPr>
              <w:t>P</w:t>
            </w:r>
            <w:r w:rsidRPr="001E0712">
              <w:rPr>
                <w:spacing w:val="-2"/>
                <w:sz w:val="24"/>
              </w:rPr>
              <w:t xml:space="preserve"> Values</w:t>
            </w:r>
          </w:p>
        </w:tc>
        <w:tc>
          <w:tcPr>
            <w:tcW w:w="692" w:type="pct"/>
            <w:tcBorders>
              <w:top w:val="single" w:sz="4" w:space="0" w:color="000000"/>
              <w:bottom w:val="single" w:sz="4" w:space="0" w:color="000000"/>
            </w:tcBorders>
            <w:shd w:val="clear" w:color="auto" w:fill="E1EED9"/>
          </w:tcPr>
          <w:p w14:paraId="1DBF60B3" w14:textId="77777777" w:rsidR="00625E41" w:rsidRPr="001E0712" w:rsidRDefault="00625E41" w:rsidP="002545A1">
            <w:pPr>
              <w:pStyle w:val="TableParagraph"/>
              <w:rPr>
                <w:b/>
                <w:sz w:val="24"/>
              </w:rPr>
            </w:pPr>
          </w:p>
          <w:p w14:paraId="51ED74E3" w14:textId="77777777" w:rsidR="00625E41" w:rsidRPr="001E0712" w:rsidRDefault="006012B7" w:rsidP="002545A1">
            <w:pPr>
              <w:pStyle w:val="TableParagraph"/>
              <w:ind w:left="154"/>
              <w:rPr>
                <w:sz w:val="24"/>
              </w:rPr>
            </w:pPr>
            <w:r w:rsidRPr="001E0712">
              <w:rPr>
                <w:sz w:val="24"/>
              </w:rPr>
              <w:t>Kết</w:t>
            </w:r>
            <w:r w:rsidRPr="001E0712">
              <w:rPr>
                <w:spacing w:val="-2"/>
                <w:sz w:val="24"/>
              </w:rPr>
              <w:t xml:space="preserve"> </w:t>
            </w:r>
            <w:r w:rsidRPr="001E0712">
              <w:rPr>
                <w:spacing w:val="-4"/>
                <w:sz w:val="24"/>
              </w:rPr>
              <w:t>luận</w:t>
            </w:r>
          </w:p>
        </w:tc>
      </w:tr>
      <w:tr w:rsidR="001E0712" w:rsidRPr="001E0712" w14:paraId="496989ED" w14:textId="77777777" w:rsidTr="002545A1">
        <w:trPr>
          <w:jc w:val="center"/>
        </w:trPr>
        <w:tc>
          <w:tcPr>
            <w:tcW w:w="543" w:type="pct"/>
            <w:tcBorders>
              <w:top w:val="single" w:sz="4" w:space="0" w:color="000000"/>
            </w:tcBorders>
          </w:tcPr>
          <w:p w14:paraId="21F5B02B" w14:textId="77777777" w:rsidR="00625E41" w:rsidRPr="001E0712" w:rsidRDefault="006012B7" w:rsidP="002545A1">
            <w:pPr>
              <w:pStyle w:val="TableParagraph"/>
              <w:ind w:right="41"/>
              <w:jc w:val="center"/>
              <w:rPr>
                <w:sz w:val="24"/>
              </w:rPr>
            </w:pPr>
            <w:r w:rsidRPr="001E0712">
              <w:rPr>
                <w:spacing w:val="-5"/>
                <w:sz w:val="24"/>
              </w:rPr>
              <w:t>H1</w:t>
            </w:r>
          </w:p>
        </w:tc>
        <w:tc>
          <w:tcPr>
            <w:tcW w:w="1092" w:type="pct"/>
            <w:tcBorders>
              <w:top w:val="single" w:sz="4" w:space="0" w:color="000000"/>
            </w:tcBorders>
          </w:tcPr>
          <w:p w14:paraId="69742B0C" w14:textId="77777777" w:rsidR="00625E41" w:rsidRPr="001E0712" w:rsidRDefault="006012B7" w:rsidP="002545A1">
            <w:pPr>
              <w:pStyle w:val="TableParagraph"/>
              <w:ind w:left="51" w:right="11"/>
              <w:jc w:val="center"/>
              <w:rPr>
                <w:i/>
                <w:sz w:val="25"/>
              </w:rPr>
            </w:pPr>
            <w:r w:rsidRPr="001E0712">
              <w:rPr>
                <w:i/>
                <w:sz w:val="25"/>
              </w:rPr>
              <w:t>LME</w:t>
            </w:r>
            <w:r w:rsidRPr="001E0712">
              <w:rPr>
                <w:i/>
                <w:spacing w:val="-7"/>
                <w:sz w:val="25"/>
              </w:rPr>
              <w:t xml:space="preserve"> </w:t>
            </w:r>
            <w:r w:rsidRPr="001E0712">
              <w:rPr>
                <w:rFonts w:ascii="Symbol" w:hAnsi="Symbol"/>
                <w:sz w:val="25"/>
              </w:rPr>
              <w:t></w:t>
            </w:r>
            <w:r w:rsidRPr="001E0712">
              <w:rPr>
                <w:spacing w:val="-17"/>
                <w:sz w:val="25"/>
              </w:rPr>
              <w:t xml:space="preserve"> </w:t>
            </w:r>
            <w:r w:rsidRPr="001E0712">
              <w:rPr>
                <w:i/>
                <w:spacing w:val="-5"/>
                <w:sz w:val="25"/>
              </w:rPr>
              <w:t>EP</w:t>
            </w:r>
          </w:p>
        </w:tc>
        <w:tc>
          <w:tcPr>
            <w:tcW w:w="647" w:type="pct"/>
            <w:tcBorders>
              <w:top w:val="single" w:sz="4" w:space="0" w:color="000000"/>
            </w:tcBorders>
          </w:tcPr>
          <w:p w14:paraId="28A46BDD" w14:textId="77777777" w:rsidR="00625E41" w:rsidRPr="001E0712" w:rsidRDefault="006012B7" w:rsidP="002545A1">
            <w:pPr>
              <w:pStyle w:val="TableParagraph"/>
              <w:ind w:left="147"/>
              <w:jc w:val="center"/>
              <w:rPr>
                <w:sz w:val="24"/>
              </w:rPr>
            </w:pPr>
            <w:r w:rsidRPr="001E0712">
              <w:rPr>
                <w:spacing w:val="-2"/>
                <w:sz w:val="24"/>
              </w:rPr>
              <w:t>0,143</w:t>
            </w:r>
          </w:p>
        </w:tc>
        <w:tc>
          <w:tcPr>
            <w:tcW w:w="624" w:type="pct"/>
            <w:tcBorders>
              <w:top w:val="single" w:sz="4" w:space="0" w:color="000000"/>
            </w:tcBorders>
          </w:tcPr>
          <w:p w14:paraId="46CAC478" w14:textId="77777777" w:rsidR="00625E41" w:rsidRPr="001E0712" w:rsidRDefault="006012B7" w:rsidP="002545A1">
            <w:pPr>
              <w:pStyle w:val="TableParagraph"/>
              <w:ind w:left="94"/>
              <w:jc w:val="center"/>
              <w:rPr>
                <w:sz w:val="24"/>
              </w:rPr>
            </w:pPr>
            <w:r w:rsidRPr="001E0712">
              <w:rPr>
                <w:spacing w:val="-2"/>
                <w:sz w:val="24"/>
              </w:rPr>
              <w:t>0,051</w:t>
            </w:r>
          </w:p>
        </w:tc>
        <w:tc>
          <w:tcPr>
            <w:tcW w:w="719" w:type="pct"/>
            <w:tcBorders>
              <w:top w:val="single" w:sz="4" w:space="0" w:color="000000"/>
            </w:tcBorders>
          </w:tcPr>
          <w:p w14:paraId="6BDFF87F" w14:textId="77777777" w:rsidR="00625E41" w:rsidRPr="001E0712" w:rsidRDefault="006012B7" w:rsidP="002545A1">
            <w:pPr>
              <w:pStyle w:val="TableParagraph"/>
              <w:ind w:left="62" w:right="2"/>
              <w:jc w:val="center"/>
              <w:rPr>
                <w:sz w:val="24"/>
              </w:rPr>
            </w:pPr>
            <w:r w:rsidRPr="001E0712">
              <w:rPr>
                <w:spacing w:val="-2"/>
                <w:sz w:val="24"/>
              </w:rPr>
              <w:t>2,792</w:t>
            </w:r>
          </w:p>
        </w:tc>
        <w:tc>
          <w:tcPr>
            <w:tcW w:w="682" w:type="pct"/>
            <w:tcBorders>
              <w:top w:val="single" w:sz="4" w:space="0" w:color="000000"/>
            </w:tcBorders>
          </w:tcPr>
          <w:p w14:paraId="0A4D163A" w14:textId="77777777" w:rsidR="00625E41" w:rsidRPr="001E0712" w:rsidRDefault="006012B7" w:rsidP="002545A1">
            <w:pPr>
              <w:pStyle w:val="TableParagraph"/>
              <w:ind w:right="22"/>
              <w:jc w:val="center"/>
              <w:rPr>
                <w:sz w:val="24"/>
              </w:rPr>
            </w:pPr>
            <w:r w:rsidRPr="001E0712">
              <w:rPr>
                <w:spacing w:val="-2"/>
                <w:sz w:val="24"/>
              </w:rPr>
              <w:t>0,005</w:t>
            </w:r>
          </w:p>
        </w:tc>
        <w:tc>
          <w:tcPr>
            <w:tcW w:w="692" w:type="pct"/>
            <w:tcBorders>
              <w:top w:val="single" w:sz="4" w:space="0" w:color="000000"/>
            </w:tcBorders>
          </w:tcPr>
          <w:p w14:paraId="4A5A6CBC" w14:textId="77777777" w:rsidR="00625E41" w:rsidRPr="001E0712" w:rsidRDefault="006012B7" w:rsidP="002545A1">
            <w:pPr>
              <w:pStyle w:val="TableParagraph"/>
              <w:ind w:left="310"/>
              <w:rPr>
                <w:sz w:val="24"/>
              </w:rPr>
            </w:pPr>
            <w:r w:rsidRPr="001E0712">
              <w:rPr>
                <w:spacing w:val="-4"/>
                <w:sz w:val="24"/>
              </w:rPr>
              <w:t>Chấp</w:t>
            </w:r>
          </w:p>
          <w:p w14:paraId="0A0A54F2" w14:textId="77777777" w:rsidR="00625E41" w:rsidRPr="001E0712" w:rsidRDefault="006012B7" w:rsidP="002545A1">
            <w:pPr>
              <w:pStyle w:val="TableParagraph"/>
              <w:ind w:left="332"/>
              <w:rPr>
                <w:sz w:val="24"/>
              </w:rPr>
            </w:pPr>
            <w:r w:rsidRPr="001E0712">
              <w:rPr>
                <w:spacing w:val="-4"/>
                <w:sz w:val="24"/>
              </w:rPr>
              <w:t>nhận</w:t>
            </w:r>
          </w:p>
        </w:tc>
      </w:tr>
      <w:tr w:rsidR="001E0712" w:rsidRPr="001E0712" w14:paraId="343AEBCC" w14:textId="77777777" w:rsidTr="002545A1">
        <w:trPr>
          <w:jc w:val="center"/>
        </w:trPr>
        <w:tc>
          <w:tcPr>
            <w:tcW w:w="543" w:type="pct"/>
          </w:tcPr>
          <w:p w14:paraId="70DD23E8" w14:textId="77777777" w:rsidR="00625E41" w:rsidRPr="001E0712" w:rsidRDefault="006012B7" w:rsidP="002545A1">
            <w:pPr>
              <w:pStyle w:val="TableParagraph"/>
              <w:ind w:right="41"/>
              <w:jc w:val="center"/>
              <w:rPr>
                <w:sz w:val="24"/>
              </w:rPr>
            </w:pPr>
            <w:r w:rsidRPr="001E0712">
              <w:rPr>
                <w:spacing w:val="-5"/>
                <w:sz w:val="24"/>
              </w:rPr>
              <w:t>H2</w:t>
            </w:r>
          </w:p>
        </w:tc>
        <w:tc>
          <w:tcPr>
            <w:tcW w:w="1092" w:type="pct"/>
          </w:tcPr>
          <w:p w14:paraId="6EB7812D" w14:textId="77777777" w:rsidR="00625E41" w:rsidRPr="001E0712" w:rsidRDefault="006012B7" w:rsidP="002545A1">
            <w:pPr>
              <w:pStyle w:val="TableParagraph"/>
              <w:ind w:left="51" w:right="33"/>
              <w:jc w:val="center"/>
              <w:rPr>
                <w:i/>
                <w:sz w:val="25"/>
              </w:rPr>
            </w:pPr>
            <w:r w:rsidRPr="001E0712">
              <w:rPr>
                <w:i/>
                <w:spacing w:val="-4"/>
                <w:sz w:val="25"/>
              </w:rPr>
              <w:t>LME</w:t>
            </w:r>
            <w:r w:rsidRPr="001E0712">
              <w:rPr>
                <w:i/>
                <w:spacing w:val="-8"/>
                <w:sz w:val="25"/>
              </w:rPr>
              <w:t xml:space="preserve"> </w:t>
            </w:r>
            <w:r w:rsidRPr="001E0712">
              <w:rPr>
                <w:rFonts w:ascii="Symbol" w:hAnsi="Symbol"/>
                <w:spacing w:val="-4"/>
                <w:sz w:val="25"/>
              </w:rPr>
              <w:t></w:t>
            </w:r>
            <w:r w:rsidRPr="001E0712">
              <w:rPr>
                <w:spacing w:val="-13"/>
                <w:sz w:val="25"/>
              </w:rPr>
              <w:t xml:space="preserve"> </w:t>
            </w:r>
            <w:r w:rsidRPr="001E0712">
              <w:rPr>
                <w:i/>
                <w:spacing w:val="-5"/>
                <w:sz w:val="25"/>
              </w:rPr>
              <w:t>JS</w:t>
            </w:r>
          </w:p>
        </w:tc>
        <w:tc>
          <w:tcPr>
            <w:tcW w:w="647" w:type="pct"/>
          </w:tcPr>
          <w:p w14:paraId="10E38BF8" w14:textId="77777777" w:rsidR="00625E41" w:rsidRPr="001E0712" w:rsidRDefault="006012B7" w:rsidP="002545A1">
            <w:pPr>
              <w:pStyle w:val="TableParagraph"/>
              <w:ind w:left="147"/>
              <w:jc w:val="center"/>
              <w:rPr>
                <w:sz w:val="24"/>
              </w:rPr>
            </w:pPr>
            <w:r w:rsidRPr="001E0712">
              <w:rPr>
                <w:spacing w:val="-2"/>
                <w:sz w:val="24"/>
              </w:rPr>
              <w:t>0,503</w:t>
            </w:r>
          </w:p>
        </w:tc>
        <w:tc>
          <w:tcPr>
            <w:tcW w:w="624" w:type="pct"/>
          </w:tcPr>
          <w:p w14:paraId="047D5CE0" w14:textId="77777777" w:rsidR="00625E41" w:rsidRPr="001E0712" w:rsidRDefault="006012B7" w:rsidP="002545A1">
            <w:pPr>
              <w:pStyle w:val="TableParagraph"/>
              <w:ind w:left="94"/>
              <w:jc w:val="center"/>
              <w:rPr>
                <w:sz w:val="24"/>
              </w:rPr>
            </w:pPr>
            <w:r w:rsidRPr="001E0712">
              <w:rPr>
                <w:spacing w:val="-2"/>
                <w:sz w:val="24"/>
              </w:rPr>
              <w:t>0,046</w:t>
            </w:r>
          </w:p>
        </w:tc>
        <w:tc>
          <w:tcPr>
            <w:tcW w:w="719" w:type="pct"/>
          </w:tcPr>
          <w:p w14:paraId="58609E31" w14:textId="77777777" w:rsidR="00625E41" w:rsidRPr="001E0712" w:rsidRDefault="006012B7" w:rsidP="002545A1">
            <w:pPr>
              <w:pStyle w:val="TableParagraph"/>
              <w:ind w:left="62" w:right="2"/>
              <w:jc w:val="center"/>
              <w:rPr>
                <w:sz w:val="24"/>
              </w:rPr>
            </w:pPr>
            <w:r w:rsidRPr="001E0712">
              <w:rPr>
                <w:spacing w:val="-2"/>
                <w:sz w:val="24"/>
              </w:rPr>
              <w:t>10,897</w:t>
            </w:r>
          </w:p>
        </w:tc>
        <w:tc>
          <w:tcPr>
            <w:tcW w:w="682" w:type="pct"/>
          </w:tcPr>
          <w:p w14:paraId="0DA1AD13" w14:textId="77777777" w:rsidR="00625E41" w:rsidRPr="001E0712" w:rsidRDefault="006012B7" w:rsidP="002545A1">
            <w:pPr>
              <w:pStyle w:val="TableParagraph"/>
              <w:ind w:right="22"/>
              <w:jc w:val="center"/>
              <w:rPr>
                <w:sz w:val="24"/>
              </w:rPr>
            </w:pPr>
            <w:r w:rsidRPr="001E0712">
              <w:rPr>
                <w:spacing w:val="-2"/>
                <w:sz w:val="24"/>
              </w:rPr>
              <w:t>0,000</w:t>
            </w:r>
          </w:p>
        </w:tc>
        <w:tc>
          <w:tcPr>
            <w:tcW w:w="692" w:type="pct"/>
          </w:tcPr>
          <w:p w14:paraId="0E795B44" w14:textId="77777777" w:rsidR="00625E41" w:rsidRPr="001E0712" w:rsidRDefault="006012B7" w:rsidP="002545A1">
            <w:pPr>
              <w:pStyle w:val="TableParagraph"/>
              <w:ind w:left="310"/>
              <w:rPr>
                <w:sz w:val="24"/>
              </w:rPr>
            </w:pPr>
            <w:r w:rsidRPr="001E0712">
              <w:rPr>
                <w:spacing w:val="-4"/>
                <w:sz w:val="24"/>
              </w:rPr>
              <w:t>Chấp</w:t>
            </w:r>
          </w:p>
          <w:p w14:paraId="60AEFD5E" w14:textId="77777777" w:rsidR="00625E41" w:rsidRPr="001E0712" w:rsidRDefault="006012B7" w:rsidP="002545A1">
            <w:pPr>
              <w:pStyle w:val="TableParagraph"/>
              <w:ind w:left="332"/>
              <w:rPr>
                <w:sz w:val="24"/>
              </w:rPr>
            </w:pPr>
            <w:r w:rsidRPr="001E0712">
              <w:rPr>
                <w:spacing w:val="-4"/>
                <w:sz w:val="24"/>
              </w:rPr>
              <w:t>nhận</w:t>
            </w:r>
          </w:p>
        </w:tc>
      </w:tr>
      <w:tr w:rsidR="001E0712" w:rsidRPr="001E0712" w14:paraId="2DD0FB8A" w14:textId="77777777" w:rsidTr="002545A1">
        <w:trPr>
          <w:jc w:val="center"/>
        </w:trPr>
        <w:tc>
          <w:tcPr>
            <w:tcW w:w="543" w:type="pct"/>
          </w:tcPr>
          <w:p w14:paraId="5374B31F" w14:textId="77777777" w:rsidR="00625E41" w:rsidRPr="001E0712" w:rsidRDefault="006012B7" w:rsidP="002545A1">
            <w:pPr>
              <w:pStyle w:val="TableParagraph"/>
              <w:ind w:right="41"/>
              <w:jc w:val="center"/>
              <w:rPr>
                <w:sz w:val="24"/>
              </w:rPr>
            </w:pPr>
            <w:r w:rsidRPr="001E0712">
              <w:rPr>
                <w:spacing w:val="-5"/>
                <w:sz w:val="24"/>
              </w:rPr>
              <w:t>H3</w:t>
            </w:r>
          </w:p>
        </w:tc>
        <w:tc>
          <w:tcPr>
            <w:tcW w:w="1092" w:type="pct"/>
          </w:tcPr>
          <w:p w14:paraId="3F088713" w14:textId="77777777" w:rsidR="00625E41" w:rsidRPr="001E0712" w:rsidRDefault="006012B7" w:rsidP="002545A1">
            <w:pPr>
              <w:pStyle w:val="TableParagraph"/>
              <w:ind w:left="51" w:right="10"/>
              <w:jc w:val="center"/>
              <w:rPr>
                <w:i/>
                <w:sz w:val="25"/>
              </w:rPr>
            </w:pPr>
            <w:r w:rsidRPr="001E0712">
              <w:rPr>
                <w:i/>
                <w:sz w:val="25"/>
              </w:rPr>
              <w:t>JS</w:t>
            </w:r>
            <w:r w:rsidRPr="001E0712">
              <w:rPr>
                <w:i/>
                <w:spacing w:val="1"/>
                <w:sz w:val="25"/>
              </w:rPr>
              <w:t xml:space="preserve"> </w:t>
            </w:r>
            <w:r w:rsidRPr="001E0712">
              <w:rPr>
                <w:rFonts w:ascii="Symbol" w:hAnsi="Symbol"/>
                <w:sz w:val="25"/>
              </w:rPr>
              <w:t></w:t>
            </w:r>
            <w:r w:rsidRPr="001E0712">
              <w:rPr>
                <w:spacing w:val="-20"/>
                <w:sz w:val="25"/>
              </w:rPr>
              <w:t xml:space="preserve"> </w:t>
            </w:r>
            <w:r w:rsidRPr="001E0712">
              <w:rPr>
                <w:i/>
                <w:spacing w:val="-5"/>
                <w:sz w:val="25"/>
              </w:rPr>
              <w:t>EP</w:t>
            </w:r>
          </w:p>
        </w:tc>
        <w:tc>
          <w:tcPr>
            <w:tcW w:w="647" w:type="pct"/>
          </w:tcPr>
          <w:p w14:paraId="4532C370" w14:textId="77777777" w:rsidR="00625E41" w:rsidRPr="001E0712" w:rsidRDefault="006012B7" w:rsidP="002545A1">
            <w:pPr>
              <w:pStyle w:val="TableParagraph"/>
              <w:ind w:left="147"/>
              <w:jc w:val="center"/>
              <w:rPr>
                <w:sz w:val="24"/>
              </w:rPr>
            </w:pPr>
            <w:r w:rsidRPr="001E0712">
              <w:rPr>
                <w:spacing w:val="-2"/>
                <w:sz w:val="24"/>
              </w:rPr>
              <w:t>0,541</w:t>
            </w:r>
          </w:p>
        </w:tc>
        <w:tc>
          <w:tcPr>
            <w:tcW w:w="624" w:type="pct"/>
          </w:tcPr>
          <w:p w14:paraId="478069DE" w14:textId="77777777" w:rsidR="00625E41" w:rsidRPr="001E0712" w:rsidRDefault="006012B7" w:rsidP="002545A1">
            <w:pPr>
              <w:pStyle w:val="TableParagraph"/>
              <w:ind w:left="94"/>
              <w:jc w:val="center"/>
              <w:rPr>
                <w:sz w:val="24"/>
              </w:rPr>
            </w:pPr>
            <w:r w:rsidRPr="001E0712">
              <w:rPr>
                <w:spacing w:val="-2"/>
                <w:sz w:val="24"/>
              </w:rPr>
              <w:t>0,049</w:t>
            </w:r>
          </w:p>
        </w:tc>
        <w:tc>
          <w:tcPr>
            <w:tcW w:w="719" w:type="pct"/>
          </w:tcPr>
          <w:p w14:paraId="246A3CBF" w14:textId="77777777" w:rsidR="00625E41" w:rsidRPr="001E0712" w:rsidRDefault="006012B7" w:rsidP="002545A1">
            <w:pPr>
              <w:pStyle w:val="TableParagraph"/>
              <w:ind w:left="62" w:right="2"/>
              <w:jc w:val="center"/>
              <w:rPr>
                <w:sz w:val="24"/>
              </w:rPr>
            </w:pPr>
            <w:r w:rsidRPr="001E0712">
              <w:rPr>
                <w:spacing w:val="-2"/>
                <w:sz w:val="24"/>
              </w:rPr>
              <w:t>11,037</w:t>
            </w:r>
          </w:p>
        </w:tc>
        <w:tc>
          <w:tcPr>
            <w:tcW w:w="682" w:type="pct"/>
          </w:tcPr>
          <w:p w14:paraId="1AA92FB9" w14:textId="77777777" w:rsidR="00625E41" w:rsidRPr="001E0712" w:rsidRDefault="006012B7" w:rsidP="002545A1">
            <w:pPr>
              <w:pStyle w:val="TableParagraph"/>
              <w:ind w:right="22"/>
              <w:jc w:val="center"/>
              <w:rPr>
                <w:sz w:val="24"/>
              </w:rPr>
            </w:pPr>
            <w:r w:rsidRPr="001E0712">
              <w:rPr>
                <w:spacing w:val="-2"/>
                <w:sz w:val="24"/>
              </w:rPr>
              <w:t>0,000</w:t>
            </w:r>
          </w:p>
        </w:tc>
        <w:tc>
          <w:tcPr>
            <w:tcW w:w="692" w:type="pct"/>
          </w:tcPr>
          <w:p w14:paraId="679898DB" w14:textId="77777777" w:rsidR="00625E41" w:rsidRPr="001E0712" w:rsidRDefault="006012B7" w:rsidP="002545A1">
            <w:pPr>
              <w:pStyle w:val="TableParagraph"/>
              <w:ind w:left="310"/>
              <w:rPr>
                <w:sz w:val="24"/>
              </w:rPr>
            </w:pPr>
            <w:r w:rsidRPr="001E0712">
              <w:rPr>
                <w:spacing w:val="-4"/>
                <w:sz w:val="24"/>
              </w:rPr>
              <w:t>Chấp</w:t>
            </w:r>
          </w:p>
          <w:p w14:paraId="642D02CA" w14:textId="77777777" w:rsidR="00625E41" w:rsidRPr="001E0712" w:rsidRDefault="006012B7" w:rsidP="002545A1">
            <w:pPr>
              <w:pStyle w:val="TableParagraph"/>
              <w:ind w:left="332"/>
              <w:rPr>
                <w:sz w:val="24"/>
              </w:rPr>
            </w:pPr>
            <w:r w:rsidRPr="001E0712">
              <w:rPr>
                <w:spacing w:val="-4"/>
                <w:sz w:val="24"/>
              </w:rPr>
              <w:t>nhận</w:t>
            </w:r>
          </w:p>
        </w:tc>
      </w:tr>
      <w:tr w:rsidR="001E0712" w:rsidRPr="001E0712" w14:paraId="2BD0E843" w14:textId="77777777" w:rsidTr="002545A1">
        <w:trPr>
          <w:jc w:val="center"/>
        </w:trPr>
        <w:tc>
          <w:tcPr>
            <w:tcW w:w="543" w:type="pct"/>
          </w:tcPr>
          <w:p w14:paraId="454EB626" w14:textId="77777777" w:rsidR="00625E41" w:rsidRPr="001E0712" w:rsidRDefault="006012B7" w:rsidP="002545A1">
            <w:pPr>
              <w:pStyle w:val="TableParagraph"/>
              <w:ind w:right="41"/>
              <w:jc w:val="center"/>
              <w:rPr>
                <w:sz w:val="24"/>
              </w:rPr>
            </w:pPr>
            <w:r w:rsidRPr="001E0712">
              <w:rPr>
                <w:spacing w:val="-5"/>
                <w:sz w:val="24"/>
              </w:rPr>
              <w:t>H5</w:t>
            </w:r>
          </w:p>
        </w:tc>
        <w:tc>
          <w:tcPr>
            <w:tcW w:w="1092" w:type="pct"/>
          </w:tcPr>
          <w:p w14:paraId="77AEA18C" w14:textId="77777777" w:rsidR="00625E41" w:rsidRPr="001E0712" w:rsidRDefault="006012B7" w:rsidP="002545A1">
            <w:pPr>
              <w:pStyle w:val="TableParagraph"/>
              <w:ind w:left="51" w:right="34"/>
              <w:jc w:val="center"/>
              <w:rPr>
                <w:i/>
                <w:sz w:val="25"/>
              </w:rPr>
            </w:pPr>
            <w:r w:rsidRPr="001E0712">
              <w:rPr>
                <w:i/>
                <w:sz w:val="25"/>
              </w:rPr>
              <w:t>LME</w:t>
            </w:r>
            <w:r w:rsidRPr="001E0712">
              <w:rPr>
                <w:i/>
                <w:spacing w:val="-15"/>
                <w:sz w:val="25"/>
              </w:rPr>
              <w:t xml:space="preserve"> </w:t>
            </w:r>
            <w:r w:rsidRPr="001E0712">
              <w:rPr>
                <w:rFonts w:ascii="Symbol" w:hAnsi="Symbol"/>
                <w:sz w:val="25"/>
              </w:rPr>
              <w:t></w:t>
            </w:r>
            <w:r w:rsidRPr="001E0712">
              <w:rPr>
                <w:spacing w:val="-18"/>
                <w:sz w:val="25"/>
              </w:rPr>
              <w:t xml:space="preserve"> </w:t>
            </w:r>
            <w:r w:rsidRPr="001E0712">
              <w:rPr>
                <w:i/>
                <w:spacing w:val="-5"/>
                <w:sz w:val="25"/>
              </w:rPr>
              <w:t>EW</w:t>
            </w:r>
          </w:p>
        </w:tc>
        <w:tc>
          <w:tcPr>
            <w:tcW w:w="647" w:type="pct"/>
          </w:tcPr>
          <w:p w14:paraId="01787E96" w14:textId="77777777" w:rsidR="00625E41" w:rsidRPr="001E0712" w:rsidRDefault="006012B7" w:rsidP="002545A1">
            <w:pPr>
              <w:pStyle w:val="TableParagraph"/>
              <w:ind w:left="147"/>
              <w:jc w:val="center"/>
              <w:rPr>
                <w:sz w:val="24"/>
              </w:rPr>
            </w:pPr>
            <w:r w:rsidRPr="001E0712">
              <w:rPr>
                <w:spacing w:val="-2"/>
                <w:sz w:val="24"/>
              </w:rPr>
              <w:t>0,437</w:t>
            </w:r>
          </w:p>
        </w:tc>
        <w:tc>
          <w:tcPr>
            <w:tcW w:w="624" w:type="pct"/>
          </w:tcPr>
          <w:p w14:paraId="069CE463" w14:textId="77777777" w:rsidR="00625E41" w:rsidRPr="001E0712" w:rsidRDefault="006012B7" w:rsidP="002545A1">
            <w:pPr>
              <w:pStyle w:val="TableParagraph"/>
              <w:ind w:left="94"/>
              <w:jc w:val="center"/>
              <w:rPr>
                <w:sz w:val="24"/>
              </w:rPr>
            </w:pPr>
            <w:r w:rsidRPr="001E0712">
              <w:rPr>
                <w:spacing w:val="-2"/>
                <w:sz w:val="24"/>
              </w:rPr>
              <w:t>0,051</w:t>
            </w:r>
          </w:p>
        </w:tc>
        <w:tc>
          <w:tcPr>
            <w:tcW w:w="719" w:type="pct"/>
          </w:tcPr>
          <w:p w14:paraId="4BF25DAB" w14:textId="77777777" w:rsidR="00625E41" w:rsidRPr="001E0712" w:rsidRDefault="006012B7" w:rsidP="002545A1">
            <w:pPr>
              <w:pStyle w:val="TableParagraph"/>
              <w:ind w:left="62" w:right="2"/>
              <w:jc w:val="center"/>
              <w:rPr>
                <w:sz w:val="24"/>
              </w:rPr>
            </w:pPr>
            <w:r w:rsidRPr="001E0712">
              <w:rPr>
                <w:spacing w:val="-2"/>
                <w:sz w:val="24"/>
              </w:rPr>
              <w:t>8,649</w:t>
            </w:r>
          </w:p>
        </w:tc>
        <w:tc>
          <w:tcPr>
            <w:tcW w:w="682" w:type="pct"/>
          </w:tcPr>
          <w:p w14:paraId="2C0034D5" w14:textId="77777777" w:rsidR="00625E41" w:rsidRPr="001E0712" w:rsidRDefault="006012B7" w:rsidP="002545A1">
            <w:pPr>
              <w:pStyle w:val="TableParagraph"/>
              <w:ind w:right="22"/>
              <w:jc w:val="center"/>
              <w:rPr>
                <w:sz w:val="24"/>
              </w:rPr>
            </w:pPr>
            <w:r w:rsidRPr="001E0712">
              <w:rPr>
                <w:spacing w:val="-2"/>
                <w:sz w:val="24"/>
              </w:rPr>
              <w:t>0,000</w:t>
            </w:r>
          </w:p>
        </w:tc>
        <w:tc>
          <w:tcPr>
            <w:tcW w:w="692" w:type="pct"/>
          </w:tcPr>
          <w:p w14:paraId="1EF7A373" w14:textId="77777777" w:rsidR="00625E41" w:rsidRPr="001E0712" w:rsidRDefault="006012B7" w:rsidP="002545A1">
            <w:pPr>
              <w:pStyle w:val="TableParagraph"/>
              <w:ind w:left="310"/>
              <w:rPr>
                <w:sz w:val="24"/>
              </w:rPr>
            </w:pPr>
            <w:r w:rsidRPr="001E0712">
              <w:rPr>
                <w:spacing w:val="-4"/>
                <w:sz w:val="24"/>
              </w:rPr>
              <w:t>Chấp</w:t>
            </w:r>
          </w:p>
          <w:p w14:paraId="1D4644FA" w14:textId="77777777" w:rsidR="00625E41" w:rsidRPr="001E0712" w:rsidRDefault="006012B7" w:rsidP="002545A1">
            <w:pPr>
              <w:pStyle w:val="TableParagraph"/>
              <w:ind w:left="332"/>
              <w:rPr>
                <w:sz w:val="24"/>
              </w:rPr>
            </w:pPr>
            <w:r w:rsidRPr="001E0712">
              <w:rPr>
                <w:spacing w:val="-4"/>
                <w:sz w:val="24"/>
              </w:rPr>
              <w:t>nhận</w:t>
            </w:r>
          </w:p>
        </w:tc>
      </w:tr>
      <w:tr w:rsidR="001E0712" w:rsidRPr="001E0712" w14:paraId="6DD98B37" w14:textId="77777777" w:rsidTr="002545A1">
        <w:trPr>
          <w:jc w:val="center"/>
        </w:trPr>
        <w:tc>
          <w:tcPr>
            <w:tcW w:w="543" w:type="pct"/>
            <w:tcBorders>
              <w:bottom w:val="single" w:sz="4" w:space="0" w:color="000000"/>
            </w:tcBorders>
          </w:tcPr>
          <w:p w14:paraId="086B2A16" w14:textId="77777777" w:rsidR="00625E41" w:rsidRPr="001E0712" w:rsidRDefault="006012B7" w:rsidP="002545A1">
            <w:pPr>
              <w:pStyle w:val="TableParagraph"/>
              <w:ind w:right="41"/>
              <w:jc w:val="center"/>
              <w:rPr>
                <w:sz w:val="24"/>
              </w:rPr>
            </w:pPr>
            <w:r w:rsidRPr="001E0712">
              <w:rPr>
                <w:spacing w:val="-5"/>
                <w:sz w:val="24"/>
              </w:rPr>
              <w:t>H6</w:t>
            </w:r>
          </w:p>
        </w:tc>
        <w:tc>
          <w:tcPr>
            <w:tcW w:w="1092" w:type="pct"/>
            <w:tcBorders>
              <w:bottom w:val="single" w:sz="4" w:space="0" w:color="000000"/>
            </w:tcBorders>
          </w:tcPr>
          <w:p w14:paraId="123A3602" w14:textId="77777777" w:rsidR="00625E41" w:rsidRPr="001E0712" w:rsidRDefault="006012B7" w:rsidP="002545A1">
            <w:pPr>
              <w:pStyle w:val="TableParagraph"/>
              <w:ind w:left="51"/>
              <w:jc w:val="center"/>
              <w:rPr>
                <w:i/>
                <w:sz w:val="25"/>
              </w:rPr>
            </w:pPr>
            <w:r w:rsidRPr="001E0712">
              <w:rPr>
                <w:i/>
                <w:w w:val="105"/>
                <w:sz w:val="25"/>
              </w:rPr>
              <w:t>EW</w:t>
            </w:r>
            <w:r w:rsidRPr="001E0712">
              <w:rPr>
                <w:i/>
                <w:spacing w:val="-9"/>
                <w:w w:val="105"/>
                <w:sz w:val="25"/>
              </w:rPr>
              <w:t xml:space="preserve"> </w:t>
            </w:r>
            <w:r w:rsidRPr="001E0712">
              <w:rPr>
                <w:rFonts w:ascii="Symbol" w:hAnsi="Symbol"/>
                <w:w w:val="105"/>
                <w:sz w:val="25"/>
              </w:rPr>
              <w:t></w:t>
            </w:r>
            <w:r w:rsidRPr="001E0712">
              <w:rPr>
                <w:spacing w:val="-20"/>
                <w:w w:val="105"/>
                <w:sz w:val="25"/>
              </w:rPr>
              <w:t xml:space="preserve"> </w:t>
            </w:r>
            <w:r w:rsidRPr="001E0712">
              <w:rPr>
                <w:i/>
                <w:spacing w:val="-5"/>
                <w:w w:val="105"/>
                <w:sz w:val="25"/>
              </w:rPr>
              <w:t>EP</w:t>
            </w:r>
          </w:p>
        </w:tc>
        <w:tc>
          <w:tcPr>
            <w:tcW w:w="647" w:type="pct"/>
            <w:tcBorders>
              <w:bottom w:val="single" w:sz="4" w:space="0" w:color="000000"/>
            </w:tcBorders>
          </w:tcPr>
          <w:p w14:paraId="5E369E0D" w14:textId="77777777" w:rsidR="00625E41" w:rsidRPr="001E0712" w:rsidRDefault="006012B7" w:rsidP="002545A1">
            <w:pPr>
              <w:pStyle w:val="TableParagraph"/>
              <w:ind w:left="147"/>
              <w:jc w:val="center"/>
              <w:rPr>
                <w:sz w:val="24"/>
              </w:rPr>
            </w:pPr>
            <w:r w:rsidRPr="001E0712">
              <w:rPr>
                <w:spacing w:val="-2"/>
                <w:sz w:val="24"/>
              </w:rPr>
              <w:t>0,122</w:t>
            </w:r>
          </w:p>
        </w:tc>
        <w:tc>
          <w:tcPr>
            <w:tcW w:w="624" w:type="pct"/>
            <w:tcBorders>
              <w:bottom w:val="single" w:sz="4" w:space="0" w:color="000000"/>
            </w:tcBorders>
          </w:tcPr>
          <w:p w14:paraId="705A42D2" w14:textId="77777777" w:rsidR="00625E41" w:rsidRPr="001E0712" w:rsidRDefault="006012B7" w:rsidP="002545A1">
            <w:pPr>
              <w:pStyle w:val="TableParagraph"/>
              <w:ind w:left="94"/>
              <w:jc w:val="center"/>
              <w:rPr>
                <w:sz w:val="24"/>
              </w:rPr>
            </w:pPr>
            <w:r w:rsidRPr="001E0712">
              <w:rPr>
                <w:spacing w:val="-2"/>
                <w:sz w:val="24"/>
              </w:rPr>
              <w:t>0,055</w:t>
            </w:r>
          </w:p>
        </w:tc>
        <w:tc>
          <w:tcPr>
            <w:tcW w:w="719" w:type="pct"/>
            <w:tcBorders>
              <w:bottom w:val="single" w:sz="4" w:space="0" w:color="000000"/>
            </w:tcBorders>
          </w:tcPr>
          <w:p w14:paraId="51C253EB" w14:textId="77777777" w:rsidR="00625E41" w:rsidRPr="001E0712" w:rsidRDefault="006012B7" w:rsidP="002545A1">
            <w:pPr>
              <w:pStyle w:val="TableParagraph"/>
              <w:ind w:left="62" w:right="2"/>
              <w:jc w:val="center"/>
              <w:rPr>
                <w:sz w:val="24"/>
              </w:rPr>
            </w:pPr>
            <w:r w:rsidRPr="001E0712">
              <w:rPr>
                <w:spacing w:val="-2"/>
                <w:sz w:val="24"/>
              </w:rPr>
              <w:t>2,212</w:t>
            </w:r>
          </w:p>
        </w:tc>
        <w:tc>
          <w:tcPr>
            <w:tcW w:w="682" w:type="pct"/>
            <w:tcBorders>
              <w:bottom w:val="single" w:sz="4" w:space="0" w:color="000000"/>
            </w:tcBorders>
          </w:tcPr>
          <w:p w14:paraId="271A5249" w14:textId="77777777" w:rsidR="00625E41" w:rsidRPr="001E0712" w:rsidRDefault="006012B7" w:rsidP="002545A1">
            <w:pPr>
              <w:pStyle w:val="TableParagraph"/>
              <w:ind w:right="22"/>
              <w:jc w:val="center"/>
              <w:rPr>
                <w:sz w:val="24"/>
              </w:rPr>
            </w:pPr>
            <w:r w:rsidRPr="001E0712">
              <w:rPr>
                <w:spacing w:val="-2"/>
                <w:sz w:val="24"/>
              </w:rPr>
              <w:t>0,027</w:t>
            </w:r>
          </w:p>
        </w:tc>
        <w:tc>
          <w:tcPr>
            <w:tcW w:w="692" w:type="pct"/>
            <w:tcBorders>
              <w:bottom w:val="single" w:sz="4" w:space="0" w:color="000000"/>
            </w:tcBorders>
          </w:tcPr>
          <w:p w14:paraId="37D39449" w14:textId="77777777" w:rsidR="00625E41" w:rsidRPr="001E0712" w:rsidRDefault="006012B7" w:rsidP="002545A1">
            <w:pPr>
              <w:pStyle w:val="TableParagraph"/>
              <w:ind w:left="310"/>
              <w:rPr>
                <w:sz w:val="24"/>
              </w:rPr>
            </w:pPr>
            <w:r w:rsidRPr="001E0712">
              <w:rPr>
                <w:spacing w:val="-4"/>
                <w:sz w:val="24"/>
              </w:rPr>
              <w:t>Chấp</w:t>
            </w:r>
          </w:p>
          <w:p w14:paraId="4AEC7F39" w14:textId="77777777" w:rsidR="00625E41" w:rsidRPr="001E0712" w:rsidRDefault="006012B7" w:rsidP="002545A1">
            <w:pPr>
              <w:pStyle w:val="TableParagraph"/>
              <w:ind w:left="332"/>
              <w:rPr>
                <w:sz w:val="24"/>
              </w:rPr>
            </w:pPr>
            <w:r w:rsidRPr="001E0712">
              <w:rPr>
                <w:spacing w:val="-4"/>
                <w:sz w:val="24"/>
              </w:rPr>
              <w:t>nhận</w:t>
            </w:r>
          </w:p>
        </w:tc>
      </w:tr>
    </w:tbl>
    <w:p w14:paraId="27A09A84" w14:textId="77777777" w:rsidR="00625E41" w:rsidRPr="001E0712" w:rsidRDefault="006012B7" w:rsidP="001B3742">
      <w:pPr>
        <w:pStyle w:val="Heading1"/>
        <w:spacing w:before="120" w:after="120" w:line="288" w:lineRule="auto"/>
        <w:ind w:left="1"/>
        <w:jc w:val="center"/>
      </w:pPr>
      <w:r w:rsidRPr="001E0712">
        <w:t>Bảng</w:t>
      </w:r>
      <w:r w:rsidRPr="001E0712">
        <w:rPr>
          <w:spacing w:val="-1"/>
        </w:rPr>
        <w:t xml:space="preserve"> </w:t>
      </w:r>
      <w:r w:rsidRPr="001E0712">
        <w:t>3.</w:t>
      </w:r>
      <w:r w:rsidRPr="001E0712">
        <w:rPr>
          <w:spacing w:val="-1"/>
        </w:rPr>
        <w:t xml:space="preserve"> </w:t>
      </w:r>
      <w:r w:rsidRPr="001E0712">
        <w:rPr>
          <w:b w:val="0"/>
          <w:bCs w:val="0"/>
        </w:rPr>
        <w:t>Kết</w:t>
      </w:r>
      <w:r w:rsidRPr="001E0712">
        <w:rPr>
          <w:b w:val="0"/>
          <w:bCs w:val="0"/>
          <w:spacing w:val="-1"/>
        </w:rPr>
        <w:t xml:space="preserve"> </w:t>
      </w:r>
      <w:r w:rsidRPr="001E0712">
        <w:rPr>
          <w:b w:val="0"/>
          <w:bCs w:val="0"/>
        </w:rPr>
        <w:t>quả</w:t>
      </w:r>
      <w:r w:rsidRPr="001E0712">
        <w:rPr>
          <w:b w:val="0"/>
          <w:bCs w:val="0"/>
          <w:spacing w:val="-1"/>
        </w:rPr>
        <w:t xml:space="preserve"> </w:t>
      </w:r>
      <w:r w:rsidRPr="001E0712">
        <w:rPr>
          <w:b w:val="0"/>
          <w:bCs w:val="0"/>
        </w:rPr>
        <w:t>kiểm</w:t>
      </w:r>
      <w:r w:rsidRPr="001E0712">
        <w:rPr>
          <w:b w:val="0"/>
          <w:bCs w:val="0"/>
          <w:spacing w:val="-2"/>
        </w:rPr>
        <w:t xml:space="preserve"> </w:t>
      </w:r>
      <w:r w:rsidRPr="001E0712">
        <w:rPr>
          <w:b w:val="0"/>
          <w:bCs w:val="0"/>
        </w:rPr>
        <w:t>định</w:t>
      </w:r>
      <w:r w:rsidRPr="001E0712">
        <w:rPr>
          <w:b w:val="0"/>
          <w:bCs w:val="0"/>
          <w:spacing w:val="-1"/>
        </w:rPr>
        <w:t xml:space="preserve"> </w:t>
      </w:r>
      <w:r w:rsidRPr="001E0712">
        <w:rPr>
          <w:b w:val="0"/>
          <w:bCs w:val="0"/>
        </w:rPr>
        <w:t>vai</w:t>
      </w:r>
      <w:r w:rsidRPr="001E0712">
        <w:rPr>
          <w:b w:val="0"/>
          <w:bCs w:val="0"/>
          <w:spacing w:val="-1"/>
        </w:rPr>
        <w:t xml:space="preserve"> </w:t>
      </w:r>
      <w:r w:rsidRPr="001E0712">
        <w:rPr>
          <w:b w:val="0"/>
          <w:bCs w:val="0"/>
        </w:rPr>
        <w:t>trò</w:t>
      </w:r>
      <w:r w:rsidRPr="001E0712">
        <w:rPr>
          <w:b w:val="0"/>
          <w:bCs w:val="0"/>
          <w:spacing w:val="-1"/>
        </w:rPr>
        <w:t xml:space="preserve"> </w:t>
      </w:r>
      <w:r w:rsidRPr="001E0712">
        <w:rPr>
          <w:b w:val="0"/>
          <w:bCs w:val="0"/>
        </w:rPr>
        <w:t>giả</w:t>
      </w:r>
      <w:r w:rsidRPr="001E0712">
        <w:rPr>
          <w:b w:val="0"/>
          <w:bCs w:val="0"/>
          <w:spacing w:val="-1"/>
        </w:rPr>
        <w:t xml:space="preserve"> </w:t>
      </w:r>
      <w:r w:rsidRPr="001E0712">
        <w:rPr>
          <w:b w:val="0"/>
          <w:bCs w:val="0"/>
        </w:rPr>
        <w:t>thuyết</w:t>
      </w:r>
      <w:r w:rsidRPr="001E0712">
        <w:rPr>
          <w:b w:val="0"/>
          <w:bCs w:val="0"/>
          <w:spacing w:val="-1"/>
        </w:rPr>
        <w:t xml:space="preserve"> </w:t>
      </w:r>
      <w:r w:rsidRPr="001E0712">
        <w:rPr>
          <w:b w:val="0"/>
          <w:bCs w:val="0"/>
        </w:rPr>
        <w:t xml:space="preserve">trung </w:t>
      </w:r>
      <w:r w:rsidRPr="001E0712">
        <w:rPr>
          <w:b w:val="0"/>
          <w:bCs w:val="0"/>
          <w:spacing w:val="-4"/>
        </w:rPr>
        <w:t>gian</w:t>
      </w:r>
    </w:p>
    <w:tbl>
      <w:tblPr>
        <w:tblW w:w="5000" w:type="pct"/>
        <w:tblCellMar>
          <w:left w:w="0" w:type="dxa"/>
          <w:right w:w="0" w:type="dxa"/>
        </w:tblCellMar>
        <w:tblLook w:val="01E0" w:firstRow="1" w:lastRow="1" w:firstColumn="1" w:lastColumn="1" w:noHBand="0" w:noVBand="0"/>
      </w:tblPr>
      <w:tblGrid>
        <w:gridCol w:w="1368"/>
        <w:gridCol w:w="2579"/>
        <w:gridCol w:w="740"/>
        <w:gridCol w:w="1033"/>
        <w:gridCol w:w="1166"/>
        <w:gridCol w:w="769"/>
        <w:gridCol w:w="1394"/>
      </w:tblGrid>
      <w:tr w:rsidR="001E0712" w:rsidRPr="001E0712" w14:paraId="38DD6BF1" w14:textId="77777777" w:rsidTr="00827EEA">
        <w:trPr>
          <w:trHeight w:val="397"/>
        </w:trPr>
        <w:tc>
          <w:tcPr>
            <w:tcW w:w="756" w:type="pct"/>
            <w:tcBorders>
              <w:top w:val="single" w:sz="4" w:space="0" w:color="000000"/>
              <w:bottom w:val="single" w:sz="4" w:space="0" w:color="000000"/>
            </w:tcBorders>
            <w:shd w:val="clear" w:color="auto" w:fill="E1EED9"/>
          </w:tcPr>
          <w:p w14:paraId="5F04EEF7" w14:textId="77777777" w:rsidR="00625E41" w:rsidRPr="001E0712" w:rsidRDefault="006012B7" w:rsidP="00827EEA">
            <w:pPr>
              <w:pStyle w:val="TableParagraph"/>
              <w:spacing w:before="60" w:after="60"/>
              <w:rPr>
                <w:sz w:val="24"/>
              </w:rPr>
            </w:pPr>
            <w:r w:rsidRPr="001E0712">
              <w:rPr>
                <w:spacing w:val="-4"/>
                <w:sz w:val="24"/>
              </w:rPr>
              <w:t xml:space="preserve">Giả </w:t>
            </w:r>
            <w:r w:rsidRPr="001E0712">
              <w:rPr>
                <w:spacing w:val="-2"/>
                <w:sz w:val="24"/>
              </w:rPr>
              <w:t>thuyết</w:t>
            </w:r>
          </w:p>
        </w:tc>
        <w:tc>
          <w:tcPr>
            <w:tcW w:w="1425" w:type="pct"/>
            <w:tcBorders>
              <w:top w:val="single" w:sz="4" w:space="0" w:color="000000"/>
              <w:bottom w:val="single" w:sz="4" w:space="0" w:color="000000"/>
            </w:tcBorders>
            <w:shd w:val="clear" w:color="auto" w:fill="E1EED9"/>
          </w:tcPr>
          <w:p w14:paraId="3588A3DB" w14:textId="77777777" w:rsidR="00625E41" w:rsidRPr="001E0712" w:rsidRDefault="006012B7" w:rsidP="00827EEA">
            <w:pPr>
              <w:pStyle w:val="TableParagraph"/>
              <w:spacing w:before="60" w:after="60"/>
              <w:rPr>
                <w:sz w:val="24"/>
              </w:rPr>
            </w:pPr>
            <w:r w:rsidRPr="001E0712">
              <w:rPr>
                <w:sz w:val="24"/>
              </w:rPr>
              <w:t>Đường</w:t>
            </w:r>
            <w:r w:rsidRPr="001E0712">
              <w:rPr>
                <w:spacing w:val="-1"/>
                <w:sz w:val="24"/>
              </w:rPr>
              <w:t xml:space="preserve"> </w:t>
            </w:r>
            <w:r w:rsidRPr="001E0712">
              <w:rPr>
                <w:spacing w:val="-5"/>
                <w:sz w:val="24"/>
              </w:rPr>
              <w:t>dẫn</w:t>
            </w:r>
          </w:p>
        </w:tc>
        <w:tc>
          <w:tcPr>
            <w:tcW w:w="409" w:type="pct"/>
            <w:tcBorders>
              <w:top w:val="single" w:sz="4" w:space="0" w:color="000000"/>
              <w:bottom w:val="single" w:sz="4" w:space="0" w:color="000000"/>
            </w:tcBorders>
            <w:shd w:val="clear" w:color="auto" w:fill="E1EED9"/>
          </w:tcPr>
          <w:p w14:paraId="46BFDFB8" w14:textId="6E0D31E4" w:rsidR="00625E41" w:rsidRPr="001E0712" w:rsidRDefault="006012B7" w:rsidP="00827EEA">
            <w:pPr>
              <w:pStyle w:val="TableParagraph"/>
              <w:spacing w:before="60" w:after="60"/>
              <w:rPr>
                <w:sz w:val="24"/>
                <w:lang w:val="en-US"/>
              </w:rPr>
            </w:pPr>
            <w:r w:rsidRPr="001E0712">
              <w:rPr>
                <w:sz w:val="24"/>
              </w:rPr>
              <w:t>Hệ</w:t>
            </w:r>
            <w:r w:rsidR="00235004" w:rsidRPr="001E0712">
              <w:rPr>
                <w:sz w:val="24"/>
                <w:lang w:val="en-US"/>
              </w:rPr>
              <w:br/>
            </w:r>
            <w:r w:rsidRPr="001E0712">
              <w:rPr>
                <w:sz w:val="24"/>
              </w:rPr>
              <w:t xml:space="preserve">số </w:t>
            </w:r>
          </w:p>
        </w:tc>
        <w:tc>
          <w:tcPr>
            <w:tcW w:w="571" w:type="pct"/>
            <w:tcBorders>
              <w:top w:val="single" w:sz="4" w:space="0" w:color="000000"/>
              <w:bottom w:val="single" w:sz="4" w:space="0" w:color="000000"/>
            </w:tcBorders>
            <w:shd w:val="clear" w:color="auto" w:fill="E1EED9"/>
          </w:tcPr>
          <w:p w14:paraId="49F67441" w14:textId="041ACC08" w:rsidR="00625E41" w:rsidRPr="001E0712" w:rsidRDefault="006012B7" w:rsidP="00827EEA">
            <w:pPr>
              <w:pStyle w:val="TableParagraph"/>
              <w:spacing w:before="60" w:after="60"/>
              <w:rPr>
                <w:sz w:val="24"/>
              </w:rPr>
            </w:pPr>
            <w:r w:rsidRPr="001E0712">
              <w:rPr>
                <w:sz w:val="24"/>
              </w:rPr>
              <w:t>Độ</w:t>
            </w:r>
            <w:r w:rsidRPr="001E0712">
              <w:rPr>
                <w:spacing w:val="-15"/>
                <w:sz w:val="24"/>
              </w:rPr>
              <w:t xml:space="preserve"> </w:t>
            </w:r>
            <w:r w:rsidRPr="001E0712">
              <w:rPr>
                <w:sz w:val="24"/>
              </w:rPr>
              <w:t xml:space="preserve">lệch </w:t>
            </w:r>
            <w:r w:rsidR="00235004" w:rsidRPr="001E0712">
              <w:rPr>
                <w:sz w:val="24"/>
                <w:lang w:val="en-US"/>
              </w:rPr>
              <w:br/>
            </w:r>
            <w:r w:rsidRPr="001E0712">
              <w:rPr>
                <w:spacing w:val="-2"/>
                <w:sz w:val="24"/>
              </w:rPr>
              <w:t>chuẩn</w:t>
            </w:r>
          </w:p>
        </w:tc>
        <w:tc>
          <w:tcPr>
            <w:tcW w:w="644" w:type="pct"/>
            <w:tcBorders>
              <w:top w:val="single" w:sz="4" w:space="0" w:color="000000"/>
              <w:bottom w:val="single" w:sz="4" w:space="0" w:color="000000"/>
            </w:tcBorders>
            <w:shd w:val="clear" w:color="auto" w:fill="E1EED9"/>
          </w:tcPr>
          <w:p w14:paraId="5E1EAB9B" w14:textId="14A6B4F8" w:rsidR="00625E41" w:rsidRPr="001E0712" w:rsidRDefault="00235004" w:rsidP="00827EEA">
            <w:pPr>
              <w:pStyle w:val="TableParagraph"/>
              <w:spacing w:before="60" w:after="60"/>
              <w:rPr>
                <w:sz w:val="24"/>
                <w:lang w:val="en-US"/>
              </w:rPr>
            </w:pPr>
            <w:r w:rsidRPr="001E0712">
              <w:rPr>
                <w:spacing w:val="-10"/>
                <w:sz w:val="24"/>
                <w:lang w:val="en-US"/>
              </w:rPr>
              <w:t xml:space="preserve">Thống kê </w:t>
            </w:r>
            <w:r w:rsidRPr="001E0712">
              <w:rPr>
                <w:spacing w:val="-10"/>
                <w:sz w:val="24"/>
                <w:lang w:val="en-US"/>
              </w:rPr>
              <w:br/>
            </w:r>
            <w:r w:rsidR="006012B7" w:rsidRPr="001E0712">
              <w:rPr>
                <w:spacing w:val="-10"/>
                <w:sz w:val="24"/>
              </w:rPr>
              <w:t>T</w:t>
            </w:r>
          </w:p>
        </w:tc>
        <w:tc>
          <w:tcPr>
            <w:tcW w:w="425" w:type="pct"/>
            <w:tcBorders>
              <w:top w:val="single" w:sz="4" w:space="0" w:color="000000"/>
              <w:bottom w:val="single" w:sz="4" w:space="0" w:color="000000"/>
            </w:tcBorders>
            <w:shd w:val="clear" w:color="auto" w:fill="E1EED9"/>
          </w:tcPr>
          <w:p w14:paraId="73283713" w14:textId="6D124BB2" w:rsidR="00625E41" w:rsidRPr="001E0712" w:rsidRDefault="00235004" w:rsidP="00827EEA">
            <w:pPr>
              <w:pStyle w:val="TableParagraph"/>
              <w:spacing w:before="60" w:after="60"/>
              <w:rPr>
                <w:sz w:val="24"/>
                <w:lang w:val="en-US"/>
              </w:rPr>
            </w:pPr>
            <w:r w:rsidRPr="001E0712">
              <w:rPr>
                <w:spacing w:val="-10"/>
                <w:sz w:val="24"/>
                <w:lang w:val="en-US"/>
              </w:rPr>
              <w:t>Giá trị</w:t>
            </w:r>
            <w:r w:rsidRPr="001E0712">
              <w:rPr>
                <w:spacing w:val="-10"/>
                <w:sz w:val="24"/>
                <w:lang w:val="en-US"/>
              </w:rPr>
              <w:br/>
            </w:r>
            <w:r w:rsidR="006012B7" w:rsidRPr="001E0712">
              <w:rPr>
                <w:spacing w:val="-10"/>
                <w:sz w:val="24"/>
              </w:rPr>
              <w:t>P</w:t>
            </w:r>
          </w:p>
        </w:tc>
        <w:tc>
          <w:tcPr>
            <w:tcW w:w="771" w:type="pct"/>
            <w:tcBorders>
              <w:top w:val="single" w:sz="4" w:space="0" w:color="000000"/>
              <w:bottom w:val="single" w:sz="4" w:space="0" w:color="000000"/>
            </w:tcBorders>
            <w:shd w:val="clear" w:color="auto" w:fill="E1EED9"/>
          </w:tcPr>
          <w:p w14:paraId="6D7EE9D4" w14:textId="77777777" w:rsidR="00625E41" w:rsidRPr="001E0712" w:rsidRDefault="006012B7" w:rsidP="00827EEA">
            <w:pPr>
              <w:pStyle w:val="TableParagraph"/>
              <w:spacing w:before="60" w:after="60"/>
              <w:rPr>
                <w:sz w:val="24"/>
              </w:rPr>
            </w:pPr>
            <w:r w:rsidRPr="001E0712">
              <w:rPr>
                <w:sz w:val="24"/>
              </w:rPr>
              <w:t>Kết</w:t>
            </w:r>
            <w:r w:rsidRPr="001E0712">
              <w:rPr>
                <w:spacing w:val="-2"/>
                <w:sz w:val="24"/>
              </w:rPr>
              <w:t xml:space="preserve"> </w:t>
            </w:r>
            <w:r w:rsidRPr="001E0712">
              <w:rPr>
                <w:spacing w:val="-4"/>
                <w:sz w:val="24"/>
              </w:rPr>
              <w:t>luận</w:t>
            </w:r>
          </w:p>
        </w:tc>
      </w:tr>
      <w:tr w:rsidR="001E0712" w:rsidRPr="001E0712" w14:paraId="052D9C8E" w14:textId="77777777" w:rsidTr="00827EEA">
        <w:trPr>
          <w:trHeight w:val="397"/>
        </w:trPr>
        <w:tc>
          <w:tcPr>
            <w:tcW w:w="756" w:type="pct"/>
            <w:tcBorders>
              <w:top w:val="single" w:sz="4" w:space="0" w:color="000000"/>
            </w:tcBorders>
          </w:tcPr>
          <w:p w14:paraId="2182D531" w14:textId="77777777" w:rsidR="00625E41" w:rsidRPr="001E0712" w:rsidRDefault="006012B7" w:rsidP="00827EEA">
            <w:pPr>
              <w:pStyle w:val="TableParagraph"/>
              <w:rPr>
                <w:sz w:val="24"/>
              </w:rPr>
            </w:pPr>
            <w:r w:rsidRPr="001E0712">
              <w:rPr>
                <w:spacing w:val="-5"/>
                <w:sz w:val="24"/>
              </w:rPr>
              <w:t>H4</w:t>
            </w:r>
          </w:p>
        </w:tc>
        <w:tc>
          <w:tcPr>
            <w:tcW w:w="1425" w:type="pct"/>
            <w:tcBorders>
              <w:top w:val="single" w:sz="4" w:space="0" w:color="000000"/>
            </w:tcBorders>
          </w:tcPr>
          <w:p w14:paraId="33398E12" w14:textId="77777777" w:rsidR="00625E41" w:rsidRPr="001E0712" w:rsidRDefault="006012B7" w:rsidP="00827EEA">
            <w:pPr>
              <w:pStyle w:val="TableParagraph"/>
              <w:rPr>
                <w:i/>
                <w:sz w:val="25"/>
              </w:rPr>
            </w:pPr>
            <w:r w:rsidRPr="001E0712">
              <w:rPr>
                <w:i/>
                <w:sz w:val="25"/>
              </w:rPr>
              <w:t>LME</w:t>
            </w:r>
            <w:r w:rsidRPr="001E0712">
              <w:rPr>
                <w:i/>
                <w:spacing w:val="-7"/>
                <w:sz w:val="25"/>
              </w:rPr>
              <w:t xml:space="preserve"> </w:t>
            </w:r>
            <w:r w:rsidRPr="001E0712">
              <w:rPr>
                <w:rFonts w:ascii="Symbol" w:hAnsi="Symbol"/>
                <w:sz w:val="25"/>
              </w:rPr>
              <w:t></w:t>
            </w:r>
            <w:r w:rsidRPr="001E0712">
              <w:rPr>
                <w:spacing w:val="-14"/>
                <w:sz w:val="25"/>
              </w:rPr>
              <w:t xml:space="preserve"> </w:t>
            </w:r>
            <w:r w:rsidRPr="001E0712">
              <w:rPr>
                <w:i/>
                <w:sz w:val="25"/>
              </w:rPr>
              <w:t>JS</w:t>
            </w:r>
            <w:r w:rsidRPr="001E0712">
              <w:rPr>
                <w:i/>
                <w:spacing w:val="4"/>
                <w:sz w:val="25"/>
              </w:rPr>
              <w:t xml:space="preserve"> </w:t>
            </w:r>
            <w:r w:rsidRPr="001E0712">
              <w:rPr>
                <w:rFonts w:ascii="Symbol" w:hAnsi="Symbol"/>
                <w:sz w:val="25"/>
              </w:rPr>
              <w:t></w:t>
            </w:r>
            <w:r w:rsidRPr="001E0712">
              <w:rPr>
                <w:spacing w:val="-18"/>
                <w:sz w:val="25"/>
              </w:rPr>
              <w:t xml:space="preserve"> </w:t>
            </w:r>
            <w:r w:rsidRPr="001E0712">
              <w:rPr>
                <w:i/>
                <w:spacing w:val="-5"/>
                <w:sz w:val="25"/>
              </w:rPr>
              <w:t>EP</w:t>
            </w:r>
          </w:p>
        </w:tc>
        <w:tc>
          <w:tcPr>
            <w:tcW w:w="409" w:type="pct"/>
            <w:tcBorders>
              <w:top w:val="single" w:sz="4" w:space="0" w:color="000000"/>
            </w:tcBorders>
          </w:tcPr>
          <w:p w14:paraId="420C1724" w14:textId="77777777" w:rsidR="00625E41" w:rsidRPr="001E0712" w:rsidRDefault="006012B7" w:rsidP="00827EEA">
            <w:pPr>
              <w:pStyle w:val="TableParagraph"/>
              <w:rPr>
                <w:sz w:val="24"/>
              </w:rPr>
            </w:pPr>
            <w:r w:rsidRPr="001E0712">
              <w:rPr>
                <w:spacing w:val="-2"/>
                <w:sz w:val="24"/>
              </w:rPr>
              <w:t>0,272</w:t>
            </w:r>
          </w:p>
        </w:tc>
        <w:tc>
          <w:tcPr>
            <w:tcW w:w="571" w:type="pct"/>
            <w:tcBorders>
              <w:top w:val="single" w:sz="4" w:space="0" w:color="000000"/>
            </w:tcBorders>
          </w:tcPr>
          <w:p w14:paraId="64E0884F" w14:textId="77777777" w:rsidR="00625E41" w:rsidRPr="001E0712" w:rsidRDefault="006012B7" w:rsidP="00827EEA">
            <w:pPr>
              <w:pStyle w:val="TableParagraph"/>
              <w:rPr>
                <w:sz w:val="24"/>
              </w:rPr>
            </w:pPr>
            <w:r w:rsidRPr="001E0712">
              <w:rPr>
                <w:spacing w:val="-2"/>
                <w:sz w:val="24"/>
              </w:rPr>
              <w:t>0,033</w:t>
            </w:r>
          </w:p>
        </w:tc>
        <w:tc>
          <w:tcPr>
            <w:tcW w:w="644" w:type="pct"/>
            <w:tcBorders>
              <w:top w:val="single" w:sz="4" w:space="0" w:color="000000"/>
            </w:tcBorders>
          </w:tcPr>
          <w:p w14:paraId="14DA1C70" w14:textId="77777777" w:rsidR="00625E41" w:rsidRPr="001E0712" w:rsidRDefault="006012B7" w:rsidP="00827EEA">
            <w:pPr>
              <w:pStyle w:val="TableParagraph"/>
              <w:rPr>
                <w:sz w:val="24"/>
              </w:rPr>
            </w:pPr>
            <w:r w:rsidRPr="001E0712">
              <w:rPr>
                <w:spacing w:val="-2"/>
                <w:sz w:val="24"/>
              </w:rPr>
              <w:t>8,284</w:t>
            </w:r>
          </w:p>
        </w:tc>
        <w:tc>
          <w:tcPr>
            <w:tcW w:w="425" w:type="pct"/>
            <w:tcBorders>
              <w:top w:val="single" w:sz="4" w:space="0" w:color="000000"/>
            </w:tcBorders>
          </w:tcPr>
          <w:p w14:paraId="0E81B115" w14:textId="77777777" w:rsidR="00625E41" w:rsidRPr="001E0712" w:rsidRDefault="006012B7" w:rsidP="00827EEA">
            <w:pPr>
              <w:pStyle w:val="TableParagraph"/>
              <w:rPr>
                <w:sz w:val="24"/>
              </w:rPr>
            </w:pPr>
            <w:r w:rsidRPr="001E0712">
              <w:rPr>
                <w:spacing w:val="-2"/>
                <w:sz w:val="24"/>
              </w:rPr>
              <w:t>0,000</w:t>
            </w:r>
          </w:p>
        </w:tc>
        <w:tc>
          <w:tcPr>
            <w:tcW w:w="771" w:type="pct"/>
            <w:tcBorders>
              <w:top w:val="single" w:sz="4" w:space="0" w:color="000000"/>
            </w:tcBorders>
          </w:tcPr>
          <w:p w14:paraId="7ED9D0D6" w14:textId="5CD9CAF0" w:rsidR="00625E41" w:rsidRPr="001E0712" w:rsidRDefault="006012B7" w:rsidP="00827EEA">
            <w:pPr>
              <w:pStyle w:val="TableParagraph"/>
              <w:rPr>
                <w:sz w:val="24"/>
              </w:rPr>
            </w:pPr>
            <w:r w:rsidRPr="001E0712">
              <w:rPr>
                <w:spacing w:val="-4"/>
                <w:sz w:val="24"/>
              </w:rPr>
              <w:t>Chấp</w:t>
            </w:r>
            <w:r w:rsidR="00235004" w:rsidRPr="001E0712">
              <w:rPr>
                <w:spacing w:val="-4"/>
                <w:sz w:val="24"/>
                <w:lang w:val="en-US"/>
              </w:rPr>
              <w:t xml:space="preserve"> </w:t>
            </w:r>
            <w:r w:rsidRPr="001E0712">
              <w:rPr>
                <w:spacing w:val="-4"/>
                <w:sz w:val="24"/>
              </w:rPr>
              <w:t>nhận</w:t>
            </w:r>
          </w:p>
        </w:tc>
      </w:tr>
      <w:tr w:rsidR="001E0712" w:rsidRPr="001E0712" w14:paraId="1CFF7B69" w14:textId="77777777" w:rsidTr="00827EEA">
        <w:trPr>
          <w:trHeight w:val="397"/>
        </w:trPr>
        <w:tc>
          <w:tcPr>
            <w:tcW w:w="756" w:type="pct"/>
            <w:tcBorders>
              <w:bottom w:val="single" w:sz="4" w:space="0" w:color="000000"/>
            </w:tcBorders>
          </w:tcPr>
          <w:p w14:paraId="41DB9BF9" w14:textId="77777777" w:rsidR="00625E41" w:rsidRPr="001E0712" w:rsidRDefault="006012B7" w:rsidP="00827EEA">
            <w:pPr>
              <w:pStyle w:val="TableParagraph"/>
              <w:rPr>
                <w:sz w:val="24"/>
              </w:rPr>
            </w:pPr>
            <w:r w:rsidRPr="001E0712">
              <w:rPr>
                <w:spacing w:val="-5"/>
                <w:sz w:val="24"/>
              </w:rPr>
              <w:t>H7</w:t>
            </w:r>
          </w:p>
        </w:tc>
        <w:tc>
          <w:tcPr>
            <w:tcW w:w="1425" w:type="pct"/>
            <w:tcBorders>
              <w:bottom w:val="single" w:sz="4" w:space="0" w:color="000000"/>
            </w:tcBorders>
          </w:tcPr>
          <w:p w14:paraId="20FB75A0" w14:textId="77777777" w:rsidR="00625E41" w:rsidRPr="001E0712" w:rsidRDefault="006012B7" w:rsidP="00827EEA">
            <w:pPr>
              <w:pStyle w:val="TableParagraph"/>
              <w:rPr>
                <w:i/>
                <w:sz w:val="25"/>
              </w:rPr>
            </w:pPr>
            <w:r w:rsidRPr="001E0712">
              <w:rPr>
                <w:i/>
                <w:sz w:val="25"/>
              </w:rPr>
              <w:t>LME</w:t>
            </w:r>
            <w:r w:rsidRPr="001E0712">
              <w:rPr>
                <w:i/>
                <w:spacing w:val="-16"/>
                <w:sz w:val="25"/>
              </w:rPr>
              <w:t xml:space="preserve"> </w:t>
            </w:r>
            <w:r w:rsidRPr="001E0712">
              <w:rPr>
                <w:rFonts w:ascii="Symbol" w:hAnsi="Symbol"/>
                <w:sz w:val="25"/>
              </w:rPr>
              <w:t></w:t>
            </w:r>
            <w:r w:rsidRPr="001E0712">
              <w:rPr>
                <w:spacing w:val="-19"/>
                <w:sz w:val="25"/>
              </w:rPr>
              <w:t xml:space="preserve"> </w:t>
            </w:r>
            <w:r w:rsidRPr="001E0712">
              <w:rPr>
                <w:i/>
                <w:sz w:val="25"/>
              </w:rPr>
              <w:t>EW</w:t>
            </w:r>
            <w:r w:rsidRPr="001E0712">
              <w:rPr>
                <w:i/>
                <w:spacing w:val="-1"/>
                <w:sz w:val="25"/>
              </w:rPr>
              <w:t xml:space="preserve"> </w:t>
            </w:r>
            <w:r w:rsidRPr="001E0712">
              <w:rPr>
                <w:rFonts w:ascii="Symbol" w:hAnsi="Symbol"/>
                <w:sz w:val="25"/>
              </w:rPr>
              <w:t></w:t>
            </w:r>
            <w:r w:rsidRPr="001E0712">
              <w:rPr>
                <w:spacing w:val="-19"/>
                <w:sz w:val="25"/>
              </w:rPr>
              <w:t xml:space="preserve"> </w:t>
            </w:r>
            <w:r w:rsidRPr="001E0712">
              <w:rPr>
                <w:i/>
                <w:spacing w:val="-5"/>
                <w:sz w:val="25"/>
              </w:rPr>
              <w:t>EP</w:t>
            </w:r>
          </w:p>
        </w:tc>
        <w:tc>
          <w:tcPr>
            <w:tcW w:w="409" w:type="pct"/>
            <w:tcBorders>
              <w:bottom w:val="single" w:sz="4" w:space="0" w:color="000000"/>
            </w:tcBorders>
          </w:tcPr>
          <w:p w14:paraId="69DC509E" w14:textId="77777777" w:rsidR="00625E41" w:rsidRPr="001E0712" w:rsidRDefault="006012B7" w:rsidP="00827EEA">
            <w:pPr>
              <w:pStyle w:val="TableParagraph"/>
              <w:rPr>
                <w:sz w:val="24"/>
              </w:rPr>
            </w:pPr>
            <w:r w:rsidRPr="001E0712">
              <w:rPr>
                <w:spacing w:val="-2"/>
                <w:sz w:val="24"/>
              </w:rPr>
              <w:t>0,053</w:t>
            </w:r>
          </w:p>
        </w:tc>
        <w:tc>
          <w:tcPr>
            <w:tcW w:w="571" w:type="pct"/>
            <w:tcBorders>
              <w:bottom w:val="single" w:sz="4" w:space="0" w:color="000000"/>
            </w:tcBorders>
          </w:tcPr>
          <w:p w14:paraId="440DA0E7" w14:textId="77777777" w:rsidR="00625E41" w:rsidRPr="001E0712" w:rsidRDefault="006012B7" w:rsidP="00827EEA">
            <w:pPr>
              <w:pStyle w:val="TableParagraph"/>
              <w:rPr>
                <w:sz w:val="24"/>
              </w:rPr>
            </w:pPr>
            <w:r w:rsidRPr="001E0712">
              <w:rPr>
                <w:spacing w:val="-2"/>
                <w:sz w:val="24"/>
              </w:rPr>
              <w:t>0,025</w:t>
            </w:r>
          </w:p>
        </w:tc>
        <w:tc>
          <w:tcPr>
            <w:tcW w:w="644" w:type="pct"/>
            <w:tcBorders>
              <w:bottom w:val="single" w:sz="4" w:space="0" w:color="000000"/>
            </w:tcBorders>
          </w:tcPr>
          <w:p w14:paraId="59E2A026" w14:textId="77777777" w:rsidR="00625E41" w:rsidRPr="001E0712" w:rsidRDefault="006012B7" w:rsidP="00827EEA">
            <w:pPr>
              <w:pStyle w:val="TableParagraph"/>
              <w:rPr>
                <w:sz w:val="24"/>
              </w:rPr>
            </w:pPr>
            <w:r w:rsidRPr="001E0712">
              <w:rPr>
                <w:spacing w:val="-2"/>
                <w:sz w:val="24"/>
              </w:rPr>
              <w:t>2,167</w:t>
            </w:r>
          </w:p>
        </w:tc>
        <w:tc>
          <w:tcPr>
            <w:tcW w:w="425" w:type="pct"/>
            <w:tcBorders>
              <w:bottom w:val="single" w:sz="4" w:space="0" w:color="000000"/>
            </w:tcBorders>
          </w:tcPr>
          <w:p w14:paraId="6626B0A9" w14:textId="77777777" w:rsidR="00625E41" w:rsidRPr="001E0712" w:rsidRDefault="006012B7" w:rsidP="00827EEA">
            <w:pPr>
              <w:pStyle w:val="TableParagraph"/>
              <w:rPr>
                <w:sz w:val="24"/>
              </w:rPr>
            </w:pPr>
            <w:r w:rsidRPr="001E0712">
              <w:rPr>
                <w:spacing w:val="-2"/>
                <w:sz w:val="24"/>
              </w:rPr>
              <w:t>0,031</w:t>
            </w:r>
          </w:p>
        </w:tc>
        <w:tc>
          <w:tcPr>
            <w:tcW w:w="771" w:type="pct"/>
            <w:tcBorders>
              <w:bottom w:val="single" w:sz="4" w:space="0" w:color="000000"/>
            </w:tcBorders>
          </w:tcPr>
          <w:p w14:paraId="3C72D919" w14:textId="220B440E" w:rsidR="00625E41" w:rsidRPr="001E0712" w:rsidRDefault="006012B7" w:rsidP="00827EEA">
            <w:pPr>
              <w:pStyle w:val="TableParagraph"/>
              <w:rPr>
                <w:sz w:val="24"/>
              </w:rPr>
            </w:pPr>
            <w:r w:rsidRPr="001E0712">
              <w:rPr>
                <w:spacing w:val="-4"/>
                <w:sz w:val="24"/>
              </w:rPr>
              <w:t>Chấp</w:t>
            </w:r>
            <w:r w:rsidR="00235004" w:rsidRPr="001E0712">
              <w:rPr>
                <w:spacing w:val="-4"/>
                <w:sz w:val="24"/>
                <w:lang w:val="en-US"/>
              </w:rPr>
              <w:t xml:space="preserve"> </w:t>
            </w:r>
            <w:r w:rsidRPr="001E0712">
              <w:rPr>
                <w:spacing w:val="-4"/>
                <w:sz w:val="24"/>
              </w:rPr>
              <w:t>nhận</w:t>
            </w:r>
          </w:p>
        </w:tc>
      </w:tr>
    </w:tbl>
    <w:p w14:paraId="04081F92" w14:textId="34A03A09" w:rsidR="00DA65CE" w:rsidRPr="001E0712" w:rsidRDefault="00DA65CE" w:rsidP="007343EB">
      <w:pPr>
        <w:tabs>
          <w:tab w:val="left" w:pos="8931"/>
        </w:tabs>
        <w:spacing w:before="120" w:after="120" w:line="288" w:lineRule="auto"/>
        <w:ind w:right="136"/>
        <w:jc w:val="both"/>
        <w:rPr>
          <w:lang w:val="vi-VN"/>
        </w:rPr>
      </w:pPr>
      <w:r w:rsidRPr="001E0712">
        <w:t>Sau khi kiểm tra dữ liệu, đánh giá thang đo, chúng tôi nhận định mô hình nghiên cứu là phù hợp, tác giả tiến hành kiểm định các giả thuyết trong nghiên cứu bằng mô hình cấu trúc đường dẫn PLS</w:t>
      </w:r>
      <w:r w:rsidR="004928F1" w:rsidRPr="001E0712">
        <w:t xml:space="preserve"> </w:t>
      </w:r>
      <w:r w:rsidRPr="001E0712">
        <w:t>SEM với kỹ thuật bootstrapping qua 1000 mẫu phụ, kiểm định 2 đuôi với mức ý nghĩa 5% kết quả chạy số liệu được thể hiện tại bảng 2</w:t>
      </w:r>
      <w:r w:rsidRPr="001E0712">
        <w:rPr>
          <w:lang w:val="vi-VN"/>
        </w:rPr>
        <w:t xml:space="preserve"> và bảng 3. </w:t>
      </w:r>
      <w:r w:rsidRPr="001E0712">
        <w:t xml:space="preserve">Kết quả kiểm định bằng PLS-SEM cho </w:t>
      </w:r>
      <w:r w:rsidR="00446F84" w:rsidRPr="001E0712">
        <w:t>thấy,</w:t>
      </w:r>
      <w:r w:rsidRPr="001E0712">
        <w:t xml:space="preserve"> tất cả giả thuyết H1</w:t>
      </w:r>
      <w:r w:rsidR="00851350" w:rsidRPr="001E0712">
        <w:rPr>
          <w:lang w:val="vi-VN"/>
        </w:rPr>
        <w:t xml:space="preserve"> đến </w:t>
      </w:r>
      <w:r w:rsidRPr="001E0712">
        <w:t xml:space="preserve">H7 đều được chấp nhận với p &lt; 0,05. </w:t>
      </w:r>
      <w:r w:rsidR="00634BAB" w:rsidRPr="001E0712">
        <w:t>LÝ THUYẾT TRAO ĐỔI LÃNH ĐẠO - NHÂN VIÊ</w:t>
      </w:r>
      <w:r w:rsidRPr="001E0712">
        <w:t xml:space="preserve"> có ảnh hưởng tích cực đến EP, JS, EW; đồng thời, JS và EW cũng tác động tích cực đến EP. Vai trò trung gian của JS và EW trong mối quan hệ giữa </w:t>
      </w:r>
      <w:r w:rsidR="006B603F" w:rsidRPr="001E0712">
        <w:t>trao đổi lãnh đạo - nhân viên</w:t>
      </w:r>
      <w:r w:rsidRPr="001E0712">
        <w:t xml:space="preserve"> và EP cũng được xác nhận.</w:t>
      </w:r>
    </w:p>
    <w:p w14:paraId="3D3596BF" w14:textId="0D0A808F" w:rsidR="00625E41" w:rsidRPr="001E0712" w:rsidRDefault="00DA27FA" w:rsidP="00851350">
      <w:pPr>
        <w:pStyle w:val="BodyText"/>
        <w:spacing w:before="120" w:after="120" w:line="288" w:lineRule="auto"/>
        <w:ind w:left="0"/>
        <w:rPr>
          <w:bCs/>
        </w:rPr>
      </w:pPr>
      <w:r w:rsidRPr="001E0712">
        <w:rPr>
          <w:bCs/>
        </w:rPr>
        <w:t>Đánh</w:t>
      </w:r>
      <w:r w:rsidRPr="001E0712">
        <w:rPr>
          <w:bCs/>
          <w:spacing w:val="2"/>
        </w:rPr>
        <w:t xml:space="preserve"> </w:t>
      </w:r>
      <w:r w:rsidRPr="001E0712">
        <w:rPr>
          <w:bCs/>
        </w:rPr>
        <w:t>giá</w:t>
      </w:r>
      <w:r w:rsidRPr="001E0712">
        <w:rPr>
          <w:bCs/>
          <w:spacing w:val="2"/>
        </w:rPr>
        <w:t xml:space="preserve"> </w:t>
      </w:r>
      <w:r w:rsidRPr="001E0712">
        <w:rPr>
          <w:bCs/>
        </w:rPr>
        <w:t>hệ</w:t>
      </w:r>
      <w:r w:rsidRPr="001E0712">
        <w:rPr>
          <w:bCs/>
          <w:spacing w:val="1"/>
        </w:rPr>
        <w:t xml:space="preserve"> </w:t>
      </w:r>
      <w:r w:rsidRPr="001E0712">
        <w:rPr>
          <w:bCs/>
        </w:rPr>
        <w:t>số</w:t>
      </w:r>
      <w:r w:rsidRPr="001E0712">
        <w:rPr>
          <w:bCs/>
          <w:spacing w:val="1"/>
        </w:rPr>
        <w:t xml:space="preserve"> </w:t>
      </w:r>
      <w:r w:rsidRPr="001E0712">
        <w:rPr>
          <w:bCs/>
        </w:rPr>
        <w:t>xác</w:t>
      </w:r>
      <w:r w:rsidRPr="001E0712">
        <w:rPr>
          <w:bCs/>
          <w:spacing w:val="1"/>
        </w:rPr>
        <w:t xml:space="preserve"> </w:t>
      </w:r>
      <w:r w:rsidRPr="001E0712">
        <w:rPr>
          <w:bCs/>
        </w:rPr>
        <w:t xml:space="preserve">định </w:t>
      </w:r>
      <w:r w:rsidR="00452C7F" w:rsidRPr="001E0712">
        <w:rPr>
          <w:rFonts w:eastAsia="Cambria Math"/>
          <w:bCs/>
        </w:rPr>
        <w:t>R</w:t>
      </w:r>
      <w:r w:rsidR="00452C7F" w:rsidRPr="001E0712">
        <w:rPr>
          <w:rFonts w:eastAsia="Cambria Math"/>
          <w:bCs/>
          <w:vertAlign w:val="superscript"/>
        </w:rPr>
        <w:t>2</w:t>
      </w:r>
      <w:r w:rsidRPr="001E0712">
        <w:rPr>
          <w:rFonts w:ascii="Cambria Math" w:eastAsia="Cambria Math" w:hAnsi="Cambria Math"/>
          <w:bCs/>
        </w:rPr>
        <w:t xml:space="preserve">, </w:t>
      </w:r>
      <m:oMath>
        <m:bar>
          <m:barPr>
            <m:pos m:val="top"/>
            <m:ctrlPr>
              <w:rPr>
                <w:rFonts w:ascii="Cambria Math" w:eastAsia="Cambria Math" w:hAnsi="Cambria Math"/>
                <w:bCs/>
                <w:i/>
                <w:lang w:val="en-US"/>
              </w:rPr>
            </m:ctrlPr>
          </m:barPr>
          <m:e>
            <m:sSup>
              <m:sSupPr>
                <m:ctrlPr>
                  <w:rPr>
                    <w:rFonts w:ascii="Cambria Math" w:eastAsia="Cambria Math" w:hAnsi="Cambria Math"/>
                    <w:bCs/>
                    <w:i/>
                    <w:lang w:val="en-US"/>
                  </w:rPr>
                </m:ctrlPr>
              </m:sSupPr>
              <m:e>
                <m:r>
                  <w:rPr>
                    <w:rFonts w:ascii="Cambria Math" w:eastAsia="Cambria Math" w:hAnsi="Cambria Math"/>
                  </w:rPr>
                  <m:t>R</m:t>
                </m:r>
              </m:e>
              <m:sup>
                <m:r>
                  <w:rPr>
                    <w:rFonts w:ascii="Cambria Math" w:eastAsia="Cambria Math" w:hAnsi="Cambria Math"/>
                  </w:rPr>
                  <m:t>2</m:t>
                </m:r>
              </m:sup>
            </m:sSup>
          </m:e>
        </m:bar>
      </m:oMath>
      <w:r w:rsidR="00851350" w:rsidRPr="001E0712">
        <w:rPr>
          <w:lang w:val="vi-VN"/>
        </w:rPr>
        <w:t xml:space="preserve">. </w:t>
      </w:r>
      <w:r w:rsidR="00851350" w:rsidRPr="001E0712">
        <w:t>K</w:t>
      </w:r>
      <w:r w:rsidR="006012B7" w:rsidRPr="001E0712">
        <w:t xml:space="preserve">ết quả </w:t>
      </w:r>
      <w:r w:rsidR="00851350" w:rsidRPr="001E0712">
        <w:rPr>
          <w:i/>
          <w:iCs/>
        </w:rPr>
        <w:t xml:space="preserve">(xem Phụ lục 9 online) </w:t>
      </w:r>
      <w:r w:rsidR="006012B7" w:rsidRPr="001E0712">
        <w:t xml:space="preserve">chỉ ra các biến </w:t>
      </w:r>
      <w:r w:rsidR="005527C0" w:rsidRPr="001E0712">
        <w:t>trao đổi lãnh đạo - nhân viên</w:t>
      </w:r>
      <w:r w:rsidR="006012B7" w:rsidRPr="001E0712">
        <w:t>, sự hài lòng trong công việc và hạnh phúc nhân viên</w:t>
      </w:r>
      <w:r w:rsidR="006012B7" w:rsidRPr="001E0712">
        <w:rPr>
          <w:spacing w:val="-3"/>
        </w:rPr>
        <w:t xml:space="preserve"> </w:t>
      </w:r>
      <w:r w:rsidR="006012B7" w:rsidRPr="001E0712">
        <w:t>giải</w:t>
      </w:r>
      <w:r w:rsidR="006012B7" w:rsidRPr="001E0712">
        <w:rPr>
          <w:spacing w:val="-3"/>
        </w:rPr>
        <w:t xml:space="preserve"> </w:t>
      </w:r>
      <w:r w:rsidR="006012B7" w:rsidRPr="001E0712">
        <w:t>thích</w:t>
      </w:r>
      <w:r w:rsidR="006012B7" w:rsidRPr="001E0712">
        <w:rPr>
          <w:spacing w:val="-3"/>
        </w:rPr>
        <w:t xml:space="preserve"> </w:t>
      </w:r>
      <w:r w:rsidR="006012B7" w:rsidRPr="001E0712">
        <w:t>được</w:t>
      </w:r>
      <w:r w:rsidR="00280A99" w:rsidRPr="001E0712">
        <w:rPr>
          <w:spacing w:val="-4"/>
        </w:rPr>
        <w:t xml:space="preserve"> </w:t>
      </w:r>
      <w:r w:rsidR="0044746A" w:rsidRPr="001E0712">
        <w:t>47</w:t>
      </w:r>
      <w:r w:rsidR="0044746A" w:rsidRPr="001E0712">
        <w:rPr>
          <w:lang w:val="vi-VN"/>
        </w:rPr>
        <w:t>,</w:t>
      </w:r>
      <w:r w:rsidR="006012B7" w:rsidRPr="001E0712">
        <w:t>1%</w:t>
      </w:r>
      <w:r w:rsidR="006012B7" w:rsidRPr="001E0712">
        <w:rPr>
          <w:spacing w:val="-4"/>
        </w:rPr>
        <w:t xml:space="preserve"> </w:t>
      </w:r>
      <w:r w:rsidR="006012B7" w:rsidRPr="001E0712">
        <w:t>sự</w:t>
      </w:r>
      <w:r w:rsidR="006012B7" w:rsidRPr="001E0712">
        <w:rPr>
          <w:spacing w:val="-4"/>
        </w:rPr>
        <w:t xml:space="preserve"> </w:t>
      </w:r>
      <w:r w:rsidR="006012B7" w:rsidRPr="001E0712">
        <w:t>biến</w:t>
      </w:r>
      <w:r w:rsidR="006012B7" w:rsidRPr="001E0712">
        <w:rPr>
          <w:spacing w:val="-3"/>
        </w:rPr>
        <w:t xml:space="preserve"> </w:t>
      </w:r>
      <w:r w:rsidR="006012B7" w:rsidRPr="001E0712">
        <w:t>thiên</w:t>
      </w:r>
      <w:r w:rsidR="006012B7" w:rsidRPr="001E0712">
        <w:rPr>
          <w:spacing w:val="-3"/>
        </w:rPr>
        <w:t xml:space="preserve"> </w:t>
      </w:r>
      <w:r w:rsidR="006012B7" w:rsidRPr="001E0712">
        <w:t>của</w:t>
      </w:r>
      <w:r w:rsidR="006012B7" w:rsidRPr="001E0712">
        <w:rPr>
          <w:spacing w:val="-4"/>
        </w:rPr>
        <w:t xml:space="preserve"> </w:t>
      </w:r>
      <w:r w:rsidR="006012B7" w:rsidRPr="001E0712">
        <w:t>biến</w:t>
      </w:r>
      <w:r w:rsidR="006012B7" w:rsidRPr="001E0712">
        <w:rPr>
          <w:spacing w:val="-6"/>
        </w:rPr>
        <w:t xml:space="preserve"> </w:t>
      </w:r>
      <w:r w:rsidR="006012B7" w:rsidRPr="001E0712">
        <w:t>hiệu</w:t>
      </w:r>
      <w:r w:rsidR="006012B7" w:rsidRPr="001E0712">
        <w:rPr>
          <w:spacing w:val="-3"/>
        </w:rPr>
        <w:t xml:space="preserve"> </w:t>
      </w:r>
      <w:r w:rsidR="006012B7" w:rsidRPr="001E0712">
        <w:t>quả</w:t>
      </w:r>
      <w:r w:rsidR="006012B7" w:rsidRPr="001E0712">
        <w:rPr>
          <w:spacing w:val="-4"/>
        </w:rPr>
        <w:t xml:space="preserve"> </w:t>
      </w:r>
      <w:r w:rsidR="006012B7" w:rsidRPr="001E0712">
        <w:t>làm</w:t>
      </w:r>
      <w:r w:rsidR="006012B7" w:rsidRPr="001E0712">
        <w:rPr>
          <w:spacing w:val="-3"/>
        </w:rPr>
        <w:t xml:space="preserve"> </w:t>
      </w:r>
      <w:r w:rsidR="006012B7" w:rsidRPr="001E0712">
        <w:t>việc</w:t>
      </w:r>
      <w:r w:rsidR="006012B7" w:rsidRPr="001E0712">
        <w:rPr>
          <w:spacing w:val="-4"/>
        </w:rPr>
        <w:t xml:space="preserve"> </w:t>
      </w:r>
      <w:r w:rsidR="006012B7" w:rsidRPr="001E0712">
        <w:t>nhân</w:t>
      </w:r>
      <w:r w:rsidR="006012B7" w:rsidRPr="001E0712">
        <w:rPr>
          <w:spacing w:val="-3"/>
        </w:rPr>
        <w:t xml:space="preserve"> </w:t>
      </w:r>
      <w:r w:rsidR="006012B7" w:rsidRPr="001E0712">
        <w:t>viên.</w:t>
      </w:r>
      <w:r w:rsidR="006012B7" w:rsidRPr="001E0712">
        <w:rPr>
          <w:spacing w:val="-3"/>
        </w:rPr>
        <w:t xml:space="preserve"> </w:t>
      </w:r>
      <w:r w:rsidR="006012B7" w:rsidRPr="001E0712">
        <w:t>Biến</w:t>
      </w:r>
      <w:r w:rsidR="006012B7" w:rsidRPr="001E0712">
        <w:rPr>
          <w:spacing w:val="-3"/>
        </w:rPr>
        <w:t xml:space="preserve"> </w:t>
      </w:r>
      <w:r w:rsidR="005527C0" w:rsidRPr="001E0712">
        <w:t>trao đổi lãnh đạo - nhân viên</w:t>
      </w:r>
      <w:r w:rsidR="006012B7" w:rsidRPr="001E0712">
        <w:rPr>
          <w:spacing w:val="-2"/>
        </w:rPr>
        <w:t xml:space="preserve"> </w:t>
      </w:r>
      <w:r w:rsidR="006012B7" w:rsidRPr="001E0712">
        <w:t>lần lượt giải</w:t>
      </w:r>
      <w:r w:rsidR="006012B7" w:rsidRPr="001E0712">
        <w:rPr>
          <w:spacing w:val="-2"/>
        </w:rPr>
        <w:t xml:space="preserve"> </w:t>
      </w:r>
      <w:r w:rsidR="006012B7" w:rsidRPr="001E0712">
        <w:t>thích được</w:t>
      </w:r>
      <w:r w:rsidR="006012B7" w:rsidRPr="001E0712">
        <w:rPr>
          <w:spacing w:val="-1"/>
        </w:rPr>
        <w:t xml:space="preserve"> </w:t>
      </w:r>
      <w:r w:rsidR="006012B7" w:rsidRPr="001E0712">
        <w:t>18,8%</w:t>
      </w:r>
      <w:r w:rsidR="006012B7" w:rsidRPr="001E0712">
        <w:rPr>
          <w:spacing w:val="-1"/>
        </w:rPr>
        <w:t xml:space="preserve"> </w:t>
      </w:r>
      <w:r w:rsidR="006012B7" w:rsidRPr="001E0712">
        <w:t>và</w:t>
      </w:r>
      <w:r w:rsidR="006012B7" w:rsidRPr="001E0712">
        <w:rPr>
          <w:spacing w:val="-1"/>
        </w:rPr>
        <w:t xml:space="preserve"> </w:t>
      </w:r>
      <w:r w:rsidR="006012B7" w:rsidRPr="001E0712">
        <w:t>25,1%</w:t>
      </w:r>
      <w:r w:rsidR="006012B7" w:rsidRPr="001E0712">
        <w:rPr>
          <w:spacing w:val="-1"/>
        </w:rPr>
        <w:t xml:space="preserve"> </w:t>
      </w:r>
      <w:r w:rsidR="006012B7" w:rsidRPr="001E0712">
        <w:t>sự</w:t>
      </w:r>
      <w:r w:rsidR="006012B7" w:rsidRPr="001E0712">
        <w:rPr>
          <w:spacing w:val="-1"/>
        </w:rPr>
        <w:t xml:space="preserve"> </w:t>
      </w:r>
      <w:r w:rsidR="006012B7" w:rsidRPr="001E0712">
        <w:t>biến thiên</w:t>
      </w:r>
      <w:r w:rsidR="006012B7" w:rsidRPr="001E0712">
        <w:rPr>
          <w:spacing w:val="-1"/>
        </w:rPr>
        <w:t xml:space="preserve"> </w:t>
      </w:r>
      <w:r w:rsidR="006012B7" w:rsidRPr="001E0712">
        <w:t>của</w:t>
      </w:r>
      <w:r w:rsidR="006012B7" w:rsidRPr="001E0712">
        <w:rPr>
          <w:spacing w:val="-1"/>
        </w:rPr>
        <w:t xml:space="preserve"> </w:t>
      </w:r>
      <w:r w:rsidR="006012B7" w:rsidRPr="001E0712">
        <w:t>biến hạnh phúc nhân viên và biến sự hài lòng trong công việc.</w:t>
      </w:r>
    </w:p>
    <w:p w14:paraId="1417D14D" w14:textId="1C3C9D73" w:rsidR="00A54A55" w:rsidRPr="001E0712" w:rsidRDefault="00452C7F" w:rsidP="007343EB">
      <w:pPr>
        <w:tabs>
          <w:tab w:val="left" w:pos="8931"/>
        </w:tabs>
        <w:spacing w:before="120" w:after="120" w:line="288" w:lineRule="auto"/>
        <w:ind w:right="136"/>
        <w:jc w:val="both"/>
        <w:rPr>
          <w:i/>
          <w:iCs/>
        </w:rPr>
      </w:pPr>
      <w:r w:rsidRPr="001E0712">
        <w:t>Kết</w:t>
      </w:r>
      <w:r w:rsidRPr="001E0712">
        <w:rPr>
          <w:spacing w:val="-3"/>
        </w:rPr>
        <w:t xml:space="preserve"> </w:t>
      </w:r>
      <w:r w:rsidRPr="001E0712">
        <w:t>quả</w:t>
      </w:r>
      <w:r w:rsidRPr="001E0712">
        <w:rPr>
          <w:spacing w:val="-3"/>
        </w:rPr>
        <w:t xml:space="preserve"> </w:t>
      </w:r>
      <w:r w:rsidRPr="001E0712">
        <w:t>đánh</w:t>
      </w:r>
      <w:r w:rsidRPr="001E0712">
        <w:rPr>
          <w:spacing w:val="-3"/>
        </w:rPr>
        <w:t xml:space="preserve"> </w:t>
      </w:r>
      <w:r w:rsidRPr="001E0712">
        <w:t>giá</w:t>
      </w:r>
      <w:r w:rsidRPr="001E0712">
        <w:rPr>
          <w:spacing w:val="-3"/>
        </w:rPr>
        <w:t xml:space="preserve"> </w:t>
      </w:r>
      <w:r w:rsidRPr="001E0712">
        <w:t>khả</w:t>
      </w:r>
      <w:r w:rsidRPr="001E0712">
        <w:rPr>
          <w:spacing w:val="-6"/>
        </w:rPr>
        <w:t xml:space="preserve"> </w:t>
      </w:r>
      <w:r w:rsidRPr="001E0712">
        <w:t>năng</w:t>
      </w:r>
      <w:r w:rsidRPr="001E0712">
        <w:rPr>
          <w:spacing w:val="-3"/>
        </w:rPr>
        <w:t xml:space="preserve"> </w:t>
      </w:r>
      <w:r w:rsidRPr="001E0712">
        <w:t>tuyên</w:t>
      </w:r>
      <w:r w:rsidRPr="001E0712">
        <w:rPr>
          <w:spacing w:val="-4"/>
        </w:rPr>
        <w:t xml:space="preserve"> </w:t>
      </w:r>
      <w:r w:rsidRPr="001E0712">
        <w:t>đoán</w:t>
      </w:r>
      <w:r w:rsidRPr="001E0712">
        <w:rPr>
          <w:spacing w:val="-3"/>
        </w:rPr>
        <w:t xml:space="preserve"> </w:t>
      </w:r>
      <w:r w:rsidRPr="001E0712">
        <w:t>của</w:t>
      </w:r>
      <w:r w:rsidRPr="001E0712">
        <w:rPr>
          <w:spacing w:val="-6"/>
        </w:rPr>
        <w:t xml:space="preserve"> </w:t>
      </w:r>
      <w:r w:rsidRPr="001E0712">
        <w:t>hệ</w:t>
      </w:r>
      <w:r w:rsidRPr="001E0712">
        <w:rPr>
          <w:spacing w:val="-4"/>
        </w:rPr>
        <w:t xml:space="preserve"> </w:t>
      </w:r>
      <w:r w:rsidRPr="001E0712">
        <w:t>số</w:t>
      </w:r>
      <w:r w:rsidRPr="001E0712">
        <w:rPr>
          <w:spacing w:val="-3"/>
        </w:rPr>
        <w:t xml:space="preserve"> </w:t>
      </w:r>
      <w:r w:rsidRPr="001E0712">
        <w:t>Q</w:t>
      </w:r>
      <w:r w:rsidRPr="001E0712">
        <w:rPr>
          <w:position w:val="8"/>
          <w:sz w:val="16"/>
        </w:rPr>
        <w:t>2</w:t>
      </w:r>
      <w:r w:rsidRPr="001E0712">
        <w:rPr>
          <w:lang w:val="vi-VN"/>
        </w:rPr>
        <w:t xml:space="preserve"> và </w:t>
      </w:r>
      <w:r w:rsidRPr="001E0712">
        <w:t>mức</w:t>
      </w:r>
      <w:r w:rsidRPr="001E0712">
        <w:rPr>
          <w:spacing w:val="-4"/>
        </w:rPr>
        <w:t xml:space="preserve"> </w:t>
      </w:r>
      <w:r w:rsidRPr="001E0712">
        <w:t>độ</w:t>
      </w:r>
      <w:r w:rsidRPr="001E0712">
        <w:rPr>
          <w:spacing w:val="-3"/>
        </w:rPr>
        <w:t xml:space="preserve"> </w:t>
      </w:r>
      <w:r w:rsidRPr="001E0712">
        <w:t>tác</w:t>
      </w:r>
      <w:r w:rsidRPr="001E0712">
        <w:rPr>
          <w:spacing w:val="-5"/>
        </w:rPr>
        <w:t xml:space="preserve"> </w:t>
      </w:r>
      <w:r w:rsidRPr="001E0712">
        <w:t>động</w:t>
      </w:r>
      <w:r w:rsidRPr="001E0712">
        <w:rPr>
          <w:spacing w:val="-3"/>
        </w:rPr>
        <w:t xml:space="preserve"> </w:t>
      </w:r>
      <w:r w:rsidRPr="001E0712">
        <w:t>của</w:t>
      </w:r>
      <w:r w:rsidRPr="001E0712">
        <w:rPr>
          <w:spacing w:val="-3"/>
        </w:rPr>
        <w:t xml:space="preserve"> </w:t>
      </w:r>
      <w:r w:rsidRPr="001E0712">
        <w:t>quy</w:t>
      </w:r>
      <w:r w:rsidRPr="001E0712">
        <w:rPr>
          <w:spacing w:val="-3"/>
        </w:rPr>
        <w:t xml:space="preserve"> </w:t>
      </w:r>
      <w:r w:rsidRPr="001E0712">
        <w:t>mô</w:t>
      </w:r>
      <w:r w:rsidRPr="001E0712">
        <w:rPr>
          <w:spacing w:val="-3"/>
        </w:rPr>
        <w:t xml:space="preserve"> </w:t>
      </w:r>
      <w:r w:rsidRPr="001E0712">
        <w:t>hệ</w:t>
      </w:r>
      <w:r w:rsidRPr="001E0712">
        <w:rPr>
          <w:spacing w:val="-4"/>
        </w:rPr>
        <w:t xml:space="preserve"> </w:t>
      </w:r>
      <w:r w:rsidRPr="001E0712">
        <w:t>số</w:t>
      </w:r>
      <w:r w:rsidRPr="001E0712">
        <w:rPr>
          <w:spacing w:val="-3"/>
        </w:rPr>
        <w:t xml:space="preserve"> </w:t>
      </w:r>
      <w:r w:rsidRPr="001E0712">
        <w:t>f</w:t>
      </w:r>
      <w:r w:rsidRPr="001E0712">
        <w:rPr>
          <w:vertAlign w:val="superscript"/>
        </w:rPr>
        <w:t>2</w:t>
      </w:r>
      <w:r w:rsidR="00851350" w:rsidRPr="001E0712">
        <w:t>. T</w:t>
      </w:r>
      <w:r w:rsidR="006012B7" w:rsidRPr="001E0712">
        <w:t>ất</w:t>
      </w:r>
      <w:r w:rsidR="006012B7" w:rsidRPr="001E0712">
        <w:rPr>
          <w:spacing w:val="-2"/>
        </w:rPr>
        <w:t xml:space="preserve"> </w:t>
      </w:r>
      <w:r w:rsidR="006012B7" w:rsidRPr="001E0712">
        <w:t>cả các</w:t>
      </w:r>
      <w:r w:rsidR="006012B7" w:rsidRPr="001E0712">
        <w:rPr>
          <w:spacing w:val="-4"/>
        </w:rPr>
        <w:t xml:space="preserve"> </w:t>
      </w:r>
      <w:r w:rsidR="006012B7" w:rsidRPr="001E0712">
        <w:t>giá trị dự</w:t>
      </w:r>
      <w:r w:rsidR="006012B7" w:rsidRPr="001E0712">
        <w:rPr>
          <w:spacing w:val="-2"/>
        </w:rPr>
        <w:t xml:space="preserve"> </w:t>
      </w:r>
      <w:r w:rsidR="006012B7" w:rsidRPr="001E0712">
        <w:t xml:space="preserve">báo </w:t>
      </w:r>
      <w:r w:rsidR="00851350" w:rsidRPr="001E0712">
        <w:rPr>
          <w:i/>
          <w:iCs/>
        </w:rPr>
        <w:t xml:space="preserve">(xem Phụ lục 10 và 11 online) </w:t>
      </w:r>
      <w:r w:rsidR="006012B7" w:rsidRPr="001E0712">
        <w:t>đều đạt</w:t>
      </w:r>
      <w:r w:rsidR="006012B7" w:rsidRPr="001E0712">
        <w:rPr>
          <w:spacing w:val="-1"/>
        </w:rPr>
        <w:t xml:space="preserve"> </w:t>
      </w:r>
      <w:r w:rsidR="006012B7" w:rsidRPr="001E0712">
        <w:t>trên giá trị</w:t>
      </w:r>
      <w:r w:rsidR="006012B7" w:rsidRPr="001E0712">
        <w:rPr>
          <w:spacing w:val="-1"/>
        </w:rPr>
        <w:t xml:space="preserve"> </w:t>
      </w:r>
      <w:r w:rsidR="006012B7" w:rsidRPr="001E0712">
        <w:t>0 nên ta</w:t>
      </w:r>
      <w:r w:rsidR="006012B7" w:rsidRPr="001E0712">
        <w:rPr>
          <w:spacing w:val="-1"/>
        </w:rPr>
        <w:t xml:space="preserve"> </w:t>
      </w:r>
      <w:r w:rsidR="006012B7" w:rsidRPr="001E0712">
        <w:t>nhận</w:t>
      </w:r>
      <w:r w:rsidR="006012B7" w:rsidRPr="001E0712">
        <w:rPr>
          <w:spacing w:val="2"/>
        </w:rPr>
        <w:t xml:space="preserve"> </w:t>
      </w:r>
      <w:r w:rsidR="006012B7" w:rsidRPr="001E0712">
        <w:t>định mô</w:t>
      </w:r>
      <w:r w:rsidR="006012B7" w:rsidRPr="001E0712">
        <w:rPr>
          <w:spacing w:val="-1"/>
        </w:rPr>
        <w:t xml:space="preserve"> </w:t>
      </w:r>
      <w:r w:rsidR="006012B7" w:rsidRPr="001E0712">
        <w:t>hình cấu trúc</w:t>
      </w:r>
      <w:r w:rsidR="006012B7" w:rsidRPr="001E0712">
        <w:rPr>
          <w:spacing w:val="-3"/>
        </w:rPr>
        <w:t xml:space="preserve"> </w:t>
      </w:r>
      <w:r w:rsidR="006012B7" w:rsidRPr="001E0712">
        <w:t xml:space="preserve">đạt chất </w:t>
      </w:r>
      <w:r w:rsidR="006012B7" w:rsidRPr="001E0712">
        <w:rPr>
          <w:spacing w:val="-2"/>
        </w:rPr>
        <w:t>lượng</w:t>
      </w:r>
      <w:r w:rsidR="00851350" w:rsidRPr="001E0712">
        <w:rPr>
          <w:spacing w:val="-2"/>
        </w:rPr>
        <w:t xml:space="preserve"> (t</w:t>
      </w:r>
      <w:r w:rsidR="00851350" w:rsidRPr="001E0712">
        <w:t>heo Hair và cộng sự, 201</w:t>
      </w:r>
      <w:r w:rsidR="00972FCD" w:rsidRPr="001E0712">
        <w:rPr>
          <w:lang w:val="vi-VN"/>
        </w:rPr>
        <w:t>9</w:t>
      </w:r>
      <w:r w:rsidR="00851350" w:rsidRPr="001E0712">
        <w:t>)</w:t>
      </w:r>
      <w:r w:rsidR="006012B7" w:rsidRPr="001E0712">
        <w:rPr>
          <w:spacing w:val="-2"/>
        </w:rPr>
        <w:t>.</w:t>
      </w:r>
    </w:p>
    <w:p w14:paraId="4814A09F" w14:textId="16154CCF" w:rsidR="00A9407B" w:rsidRPr="001E0712" w:rsidRDefault="00A9407B" w:rsidP="007343EB">
      <w:pPr>
        <w:tabs>
          <w:tab w:val="left" w:pos="8931"/>
        </w:tabs>
        <w:spacing w:before="120" w:after="120" w:line="288" w:lineRule="auto"/>
        <w:ind w:right="136"/>
        <w:jc w:val="both"/>
      </w:pPr>
      <w:r w:rsidRPr="001E0712">
        <w:t xml:space="preserve">Hệ số tác động </w:t>
      </w:r>
      <w:r w:rsidRPr="001E0712">
        <w:rPr>
          <w:i/>
          <w:iCs/>
        </w:rPr>
        <w:t xml:space="preserve">f </w:t>
      </w:r>
      <w:r w:rsidRPr="001E0712">
        <w:rPr>
          <w:i/>
          <w:iCs/>
          <w:vertAlign w:val="superscript"/>
        </w:rPr>
        <w:t>2</w:t>
      </w:r>
      <w:r w:rsidRPr="001E0712">
        <w:t xml:space="preserve"> cho biết mức độ ảnh hưởng của biến độc lập lên biến phụ thuộc, dựa</w:t>
      </w:r>
      <w:r w:rsidR="00757B77" w:rsidRPr="001E0712">
        <w:t xml:space="preserve"> </w:t>
      </w:r>
      <w:r w:rsidRPr="001E0712">
        <w:t xml:space="preserve">theo đề xuất về phân loại mức độ tác động của Cohen (1988), chỉ số </w:t>
      </w:r>
      <w:r w:rsidRPr="001E0712">
        <w:rPr>
          <w:i/>
          <w:iCs/>
        </w:rPr>
        <w:t>f</w:t>
      </w:r>
      <w:r w:rsidR="00891EA1" w:rsidRPr="001E0712">
        <w:rPr>
          <w:i/>
          <w:iCs/>
        </w:rPr>
        <w:t xml:space="preserve"> </w:t>
      </w:r>
      <w:r w:rsidRPr="001E0712">
        <w:rPr>
          <w:i/>
          <w:iCs/>
          <w:vertAlign w:val="superscript"/>
        </w:rPr>
        <w:t>2</w:t>
      </w:r>
      <w:r w:rsidR="00891EA1" w:rsidRPr="001E0712">
        <w:rPr>
          <w:i/>
          <w:iCs/>
          <w:vertAlign w:val="superscript"/>
        </w:rPr>
        <w:t xml:space="preserve"> </w:t>
      </w:r>
      <w:r w:rsidRPr="001E0712">
        <w:t>=</w:t>
      </w:r>
      <w:r w:rsidR="00891EA1" w:rsidRPr="001E0712">
        <w:t xml:space="preserve"> </w:t>
      </w:r>
      <w:r w:rsidRPr="001E0712">
        <w:t>0,392</w:t>
      </w:r>
      <w:r w:rsidR="00891EA1" w:rsidRPr="001E0712">
        <w:t xml:space="preserve"> của biến</w:t>
      </w:r>
      <w:r w:rsidR="00757B77" w:rsidRPr="001E0712">
        <w:t xml:space="preserve"> </w:t>
      </w:r>
      <w:r w:rsidR="00891EA1" w:rsidRPr="001E0712">
        <w:t>JS tác động lên biến EP ở mức tác động lớn (</w:t>
      </w:r>
      <w:r w:rsidR="00891EA1" w:rsidRPr="001E0712">
        <w:rPr>
          <w:i/>
          <w:iCs/>
        </w:rPr>
        <w:t xml:space="preserve">f </w:t>
      </w:r>
      <w:r w:rsidR="00891EA1" w:rsidRPr="001E0712">
        <w:rPr>
          <w:i/>
          <w:iCs/>
          <w:vertAlign w:val="superscript"/>
        </w:rPr>
        <w:t>2</w:t>
      </w:r>
      <w:r w:rsidR="00891EA1" w:rsidRPr="001E0712">
        <w:t xml:space="preserve"> </w:t>
      </w:r>
      <w:r w:rsidR="0003604F" w:rsidRPr="001E0712">
        <w:t>≥</w:t>
      </w:r>
      <w:r w:rsidR="00891EA1" w:rsidRPr="001E0712">
        <w:t xml:space="preserve"> 0,35); </w:t>
      </w:r>
      <w:r w:rsidR="0003604F" w:rsidRPr="001E0712">
        <w:t xml:space="preserve">chỉ số </w:t>
      </w:r>
      <w:r w:rsidR="0003604F" w:rsidRPr="001E0712">
        <w:rPr>
          <w:i/>
          <w:iCs/>
        </w:rPr>
        <w:t xml:space="preserve">f </w:t>
      </w:r>
      <w:r w:rsidR="0003604F" w:rsidRPr="001E0712">
        <w:rPr>
          <w:i/>
          <w:iCs/>
          <w:vertAlign w:val="superscript"/>
        </w:rPr>
        <w:t>2</w:t>
      </w:r>
      <w:r w:rsidR="0003604F" w:rsidRPr="001E0712">
        <w:t xml:space="preserve"> = 0,339 và </w:t>
      </w:r>
      <w:r w:rsidR="0003604F" w:rsidRPr="001E0712">
        <w:rPr>
          <w:i/>
          <w:iCs/>
        </w:rPr>
        <w:t xml:space="preserve">f </w:t>
      </w:r>
      <w:r w:rsidR="0003604F" w:rsidRPr="001E0712">
        <w:rPr>
          <w:i/>
          <w:iCs/>
          <w:vertAlign w:val="superscript"/>
        </w:rPr>
        <w:t>2</w:t>
      </w:r>
      <w:r w:rsidR="0003604F" w:rsidRPr="001E0712">
        <w:t xml:space="preserve"> = 0,236</w:t>
      </w:r>
      <w:r w:rsidR="00757B77" w:rsidRPr="001E0712">
        <w:t xml:space="preserve"> </w:t>
      </w:r>
      <w:r w:rsidR="0003604F" w:rsidRPr="001E0712">
        <w:t>của biến LME lần lượt tác động đến biến JS và biến EW ở mức tác động trung bình</w:t>
      </w:r>
      <w:r w:rsidR="00826322" w:rsidRPr="001E0712">
        <w:t xml:space="preserve"> </w:t>
      </w:r>
      <w:r w:rsidR="00826322" w:rsidRPr="001E0712">
        <w:rPr>
          <w:spacing w:val="-2"/>
        </w:rPr>
        <w:t>(0,15</w:t>
      </w:r>
      <w:r w:rsidR="00757B77" w:rsidRPr="001E0712">
        <w:t xml:space="preserve"> </w:t>
      </w:r>
      <w:r w:rsidR="00826322" w:rsidRPr="001E0712">
        <w:t>≤</w:t>
      </w:r>
      <w:r w:rsidR="00826322" w:rsidRPr="001E0712">
        <w:rPr>
          <w:spacing w:val="68"/>
        </w:rPr>
        <w:t xml:space="preserve"> </w:t>
      </w:r>
      <w:r w:rsidR="00826322" w:rsidRPr="001E0712">
        <w:rPr>
          <w:i/>
          <w:sz w:val="23"/>
        </w:rPr>
        <w:t>f</w:t>
      </w:r>
      <w:r w:rsidR="00826322" w:rsidRPr="001E0712">
        <w:rPr>
          <w:i/>
          <w:spacing w:val="1"/>
          <w:sz w:val="23"/>
        </w:rPr>
        <w:t xml:space="preserve"> </w:t>
      </w:r>
      <w:r w:rsidR="00826322" w:rsidRPr="001E0712">
        <w:rPr>
          <w:sz w:val="23"/>
          <w:vertAlign w:val="superscript"/>
        </w:rPr>
        <w:t>2</w:t>
      </w:r>
      <w:r w:rsidR="00826322" w:rsidRPr="001E0712">
        <w:rPr>
          <w:spacing w:val="-15"/>
          <w:sz w:val="23"/>
        </w:rPr>
        <w:t xml:space="preserve"> </w:t>
      </w:r>
      <w:r w:rsidR="00826322" w:rsidRPr="001E0712">
        <w:t>&lt;</w:t>
      </w:r>
      <w:r w:rsidR="00826322" w:rsidRPr="001E0712">
        <w:rPr>
          <w:spacing w:val="-10"/>
        </w:rPr>
        <w:t xml:space="preserve"> </w:t>
      </w:r>
      <w:r w:rsidR="00826322" w:rsidRPr="001E0712">
        <w:t>0,35)</w:t>
      </w:r>
      <w:r w:rsidR="00826322" w:rsidRPr="001E0712">
        <w:rPr>
          <w:spacing w:val="-6"/>
        </w:rPr>
        <w:t xml:space="preserve"> </w:t>
      </w:r>
      <w:r w:rsidR="00826322" w:rsidRPr="001E0712">
        <w:t>và</w:t>
      </w:r>
      <w:r w:rsidR="00826322" w:rsidRPr="001E0712">
        <w:rPr>
          <w:spacing w:val="-7"/>
        </w:rPr>
        <w:t xml:space="preserve"> </w:t>
      </w:r>
      <w:r w:rsidR="00826322" w:rsidRPr="001E0712">
        <w:t>chỉ</w:t>
      </w:r>
      <w:r w:rsidR="00826322" w:rsidRPr="001E0712">
        <w:rPr>
          <w:spacing w:val="-8"/>
        </w:rPr>
        <w:t xml:space="preserve"> </w:t>
      </w:r>
      <w:r w:rsidR="00826322" w:rsidRPr="001E0712">
        <w:t>số</w:t>
      </w:r>
      <w:r w:rsidR="00826322" w:rsidRPr="001E0712">
        <w:rPr>
          <w:spacing w:val="72"/>
        </w:rPr>
        <w:t xml:space="preserve"> </w:t>
      </w:r>
      <w:r w:rsidR="00826322" w:rsidRPr="001E0712">
        <w:rPr>
          <w:i/>
          <w:sz w:val="23"/>
        </w:rPr>
        <w:t>f</w:t>
      </w:r>
      <w:r w:rsidR="00826322" w:rsidRPr="001E0712">
        <w:rPr>
          <w:i/>
          <w:spacing w:val="1"/>
          <w:sz w:val="23"/>
        </w:rPr>
        <w:t xml:space="preserve"> </w:t>
      </w:r>
      <w:r w:rsidR="00826322" w:rsidRPr="001E0712">
        <w:rPr>
          <w:sz w:val="23"/>
          <w:vertAlign w:val="superscript"/>
        </w:rPr>
        <w:t>2</w:t>
      </w:r>
      <w:r w:rsidR="00826322" w:rsidRPr="001E0712">
        <w:rPr>
          <w:spacing w:val="-15"/>
          <w:sz w:val="23"/>
        </w:rPr>
        <w:t xml:space="preserve"> </w:t>
      </w:r>
      <w:r w:rsidR="00826322" w:rsidRPr="001E0712">
        <w:t>=</w:t>
      </w:r>
      <w:r w:rsidR="00826322" w:rsidRPr="001E0712">
        <w:rPr>
          <w:spacing w:val="-9"/>
        </w:rPr>
        <w:t xml:space="preserve"> </w:t>
      </w:r>
      <w:r w:rsidR="00826322" w:rsidRPr="001E0712">
        <w:t>0,027</w:t>
      </w:r>
      <w:r w:rsidR="00826322" w:rsidRPr="001E0712">
        <w:rPr>
          <w:spacing w:val="-9"/>
        </w:rPr>
        <w:t xml:space="preserve"> </w:t>
      </w:r>
      <w:r w:rsidR="00826322" w:rsidRPr="001E0712">
        <w:t>của</w:t>
      </w:r>
      <w:r w:rsidR="00826322" w:rsidRPr="001E0712">
        <w:rPr>
          <w:spacing w:val="-9"/>
        </w:rPr>
        <w:t xml:space="preserve"> </w:t>
      </w:r>
      <w:r w:rsidR="00826322" w:rsidRPr="001E0712">
        <w:t>biến</w:t>
      </w:r>
      <w:r w:rsidR="00826322" w:rsidRPr="001E0712">
        <w:rPr>
          <w:spacing w:val="-9"/>
        </w:rPr>
        <w:t xml:space="preserve"> </w:t>
      </w:r>
      <w:r w:rsidR="00826322" w:rsidRPr="001E0712">
        <w:t>LME</w:t>
      </w:r>
      <w:r w:rsidR="00826322" w:rsidRPr="001E0712">
        <w:rPr>
          <w:spacing w:val="-9"/>
        </w:rPr>
        <w:t xml:space="preserve"> </w:t>
      </w:r>
      <w:r w:rsidR="00826322" w:rsidRPr="001E0712">
        <w:t>và</w:t>
      </w:r>
      <w:r w:rsidR="00826322" w:rsidRPr="001E0712">
        <w:rPr>
          <w:spacing w:val="71"/>
        </w:rPr>
        <w:t xml:space="preserve"> </w:t>
      </w:r>
      <w:r w:rsidR="00826322" w:rsidRPr="001E0712">
        <w:rPr>
          <w:i/>
          <w:sz w:val="23"/>
        </w:rPr>
        <w:t>f</w:t>
      </w:r>
      <w:r w:rsidR="00826322" w:rsidRPr="001E0712">
        <w:rPr>
          <w:i/>
          <w:spacing w:val="1"/>
          <w:sz w:val="23"/>
        </w:rPr>
        <w:t xml:space="preserve"> </w:t>
      </w:r>
      <w:r w:rsidR="00826322" w:rsidRPr="001E0712">
        <w:rPr>
          <w:sz w:val="23"/>
          <w:vertAlign w:val="superscript"/>
        </w:rPr>
        <w:t>2</w:t>
      </w:r>
      <w:r w:rsidR="00826322" w:rsidRPr="001E0712">
        <w:rPr>
          <w:spacing w:val="-15"/>
          <w:sz w:val="23"/>
        </w:rPr>
        <w:t xml:space="preserve"> </w:t>
      </w:r>
      <w:r w:rsidR="00826322" w:rsidRPr="001E0712">
        <w:t>=</w:t>
      </w:r>
      <w:r w:rsidR="00826322" w:rsidRPr="001E0712">
        <w:rPr>
          <w:spacing w:val="-9"/>
        </w:rPr>
        <w:t xml:space="preserve"> </w:t>
      </w:r>
      <w:r w:rsidR="00826322" w:rsidRPr="001E0712">
        <w:t>0,022</w:t>
      </w:r>
      <w:r w:rsidR="00826322" w:rsidRPr="001E0712">
        <w:rPr>
          <w:spacing w:val="-9"/>
        </w:rPr>
        <w:t xml:space="preserve"> </w:t>
      </w:r>
      <w:r w:rsidR="00826322" w:rsidRPr="001E0712">
        <w:t>của</w:t>
      </w:r>
      <w:r w:rsidR="00826322" w:rsidRPr="001E0712">
        <w:rPr>
          <w:spacing w:val="-10"/>
        </w:rPr>
        <w:t xml:space="preserve"> </w:t>
      </w:r>
      <w:r w:rsidR="00826322" w:rsidRPr="001E0712">
        <w:t>biến</w:t>
      </w:r>
      <w:r w:rsidR="00826322" w:rsidRPr="001E0712">
        <w:rPr>
          <w:spacing w:val="-8"/>
        </w:rPr>
        <w:t xml:space="preserve"> </w:t>
      </w:r>
      <w:r w:rsidR="00826322" w:rsidRPr="001E0712">
        <w:t>EW</w:t>
      </w:r>
      <w:r w:rsidR="00826322" w:rsidRPr="001E0712">
        <w:rPr>
          <w:spacing w:val="-12"/>
        </w:rPr>
        <w:t xml:space="preserve"> </w:t>
      </w:r>
      <w:r w:rsidR="00826322" w:rsidRPr="001E0712">
        <w:t>tác</w:t>
      </w:r>
      <w:r w:rsidR="00826322" w:rsidRPr="001E0712">
        <w:rPr>
          <w:spacing w:val="-7"/>
        </w:rPr>
        <w:t xml:space="preserve"> </w:t>
      </w:r>
      <w:r w:rsidR="00826322" w:rsidRPr="001E0712">
        <w:t>động</w:t>
      </w:r>
      <w:r w:rsidR="00826322" w:rsidRPr="001E0712">
        <w:rPr>
          <w:spacing w:val="-6"/>
        </w:rPr>
        <w:t xml:space="preserve"> </w:t>
      </w:r>
      <w:r w:rsidR="00826322" w:rsidRPr="001E0712">
        <w:rPr>
          <w:spacing w:val="-5"/>
        </w:rPr>
        <w:t xml:space="preserve">đến </w:t>
      </w:r>
      <w:r w:rsidR="00826322" w:rsidRPr="001E0712">
        <w:t>biến EP</w:t>
      </w:r>
      <w:r w:rsidR="00826322" w:rsidRPr="001E0712">
        <w:rPr>
          <w:spacing w:val="-4"/>
        </w:rPr>
        <w:t xml:space="preserve"> </w:t>
      </w:r>
      <w:r w:rsidR="00826322" w:rsidRPr="001E0712">
        <w:t>ở mức tác động nhỏ (</w:t>
      </w:r>
      <w:r w:rsidR="00826322" w:rsidRPr="001E0712">
        <w:rPr>
          <w:spacing w:val="-2"/>
        </w:rPr>
        <w:t xml:space="preserve">0,02 </w:t>
      </w:r>
      <w:r w:rsidR="00826322" w:rsidRPr="001E0712">
        <w:t>≤</w:t>
      </w:r>
      <w:r w:rsidR="00826322" w:rsidRPr="001E0712">
        <w:rPr>
          <w:spacing w:val="68"/>
        </w:rPr>
        <w:t xml:space="preserve"> </w:t>
      </w:r>
      <w:r w:rsidR="00826322" w:rsidRPr="001E0712">
        <w:rPr>
          <w:i/>
          <w:sz w:val="23"/>
        </w:rPr>
        <w:t>f</w:t>
      </w:r>
      <w:r w:rsidR="00826322" w:rsidRPr="001E0712">
        <w:rPr>
          <w:i/>
          <w:spacing w:val="1"/>
          <w:sz w:val="23"/>
        </w:rPr>
        <w:t xml:space="preserve"> </w:t>
      </w:r>
      <w:r w:rsidR="00826322" w:rsidRPr="001E0712">
        <w:rPr>
          <w:sz w:val="23"/>
          <w:vertAlign w:val="superscript"/>
        </w:rPr>
        <w:t>2</w:t>
      </w:r>
      <w:r w:rsidR="00826322" w:rsidRPr="001E0712">
        <w:rPr>
          <w:spacing w:val="-15"/>
          <w:sz w:val="23"/>
        </w:rPr>
        <w:t xml:space="preserve"> </w:t>
      </w:r>
      <w:r w:rsidR="00826322" w:rsidRPr="001E0712">
        <w:t>&lt;</w:t>
      </w:r>
      <w:r w:rsidR="00826322" w:rsidRPr="001E0712">
        <w:rPr>
          <w:spacing w:val="-10"/>
        </w:rPr>
        <w:t xml:space="preserve"> </w:t>
      </w:r>
      <w:r w:rsidR="00826322" w:rsidRPr="001E0712">
        <w:t>0,15)</w:t>
      </w:r>
      <w:r w:rsidR="00CC4444" w:rsidRPr="001E0712">
        <w:t>. Vậy tất cả các biến độc lập đều có ảnh hưởng đến biến phụ</w:t>
      </w:r>
      <w:r w:rsidR="009F6F5E" w:rsidRPr="001E0712">
        <w:t xml:space="preserve"> </w:t>
      </w:r>
      <w:r w:rsidR="00CC4444" w:rsidRPr="001E0712">
        <w:t>thuộc.</w:t>
      </w:r>
    </w:p>
    <w:p w14:paraId="1FD28D78" w14:textId="4FFD6B92" w:rsidR="00A9407B" w:rsidRPr="001E0712" w:rsidRDefault="00A9407B" w:rsidP="005319FD">
      <w:pPr>
        <w:pStyle w:val="ListParagraph"/>
        <w:numPr>
          <w:ilvl w:val="1"/>
          <w:numId w:val="2"/>
        </w:numPr>
        <w:spacing w:before="120" w:after="120" w:line="288" w:lineRule="auto"/>
        <w:ind w:left="426" w:hanging="426"/>
        <w:rPr>
          <w:b/>
          <w:i/>
          <w:iCs/>
          <w:sz w:val="24"/>
        </w:rPr>
      </w:pPr>
      <w:r w:rsidRPr="001E0712">
        <w:rPr>
          <w:b/>
          <w:i/>
          <w:iCs/>
          <w:sz w:val="24"/>
        </w:rPr>
        <w:lastRenderedPageBreak/>
        <w:t>Thảo luận kết quả nghiên cứu</w:t>
      </w:r>
    </w:p>
    <w:p w14:paraId="5CDA3872" w14:textId="38EB2ED8" w:rsidR="004E27C0" w:rsidRPr="001E0712" w:rsidRDefault="004E27C0" w:rsidP="007343EB">
      <w:pPr>
        <w:tabs>
          <w:tab w:val="left" w:pos="8931"/>
        </w:tabs>
        <w:spacing w:before="120" w:after="120" w:line="288" w:lineRule="auto"/>
        <w:ind w:right="136"/>
        <w:jc w:val="both"/>
      </w:pPr>
      <w:r w:rsidRPr="001E0712">
        <w:t xml:space="preserve">Giả thuyết H1 được chấp nhận với hệ số </w:t>
      </w:r>
      <w:r w:rsidRPr="001E0712">
        <w:rPr>
          <w:lang w:val="en-US"/>
        </w:rPr>
        <w:t>β</w:t>
      </w:r>
      <w:r w:rsidRPr="001E0712">
        <w:t xml:space="preserve"> = 0,143; p = 0,005, cho </w:t>
      </w:r>
      <w:r w:rsidR="00446F84" w:rsidRPr="001E0712">
        <w:t>thấy,</w:t>
      </w:r>
      <w:r w:rsidRPr="001E0712">
        <w:t xml:space="preserve"> trao đổi lãnh đạo - nhân viên có tác động trực tiếp và tích cực đến hiệu quả làm việc của nhân viên. Kết quả này phù hợp với các nghiên cứu trước đây của Regts và cộng sự</w:t>
      </w:r>
      <w:r w:rsidR="00E00611" w:rsidRPr="001E0712">
        <w:rPr>
          <w:lang w:val="vi-VN"/>
        </w:rPr>
        <w:t xml:space="preserve"> (</w:t>
      </w:r>
      <w:r w:rsidR="00E00611" w:rsidRPr="001E0712">
        <w:t>2019</w:t>
      </w:r>
      <w:r w:rsidR="00E00611" w:rsidRPr="001E0712">
        <w:rPr>
          <w:lang w:val="vi-VN"/>
        </w:rPr>
        <w:t>)</w:t>
      </w:r>
      <w:r w:rsidR="000277F0" w:rsidRPr="001E0712">
        <w:rPr>
          <w:lang w:val="vi-VN"/>
        </w:rPr>
        <w:t xml:space="preserve">, </w:t>
      </w:r>
      <w:r w:rsidR="00AF3DA2" w:rsidRPr="001E0712">
        <w:t>Liden và cộng sự</w:t>
      </w:r>
      <w:r w:rsidR="00AF3DA2" w:rsidRPr="001E0712">
        <w:rPr>
          <w:lang w:val="vi-VN"/>
        </w:rPr>
        <w:t xml:space="preserve"> (</w:t>
      </w:r>
      <w:r w:rsidR="00AF3DA2" w:rsidRPr="001E0712">
        <w:t>1997</w:t>
      </w:r>
      <w:r w:rsidR="00AF3DA2" w:rsidRPr="001E0712">
        <w:rPr>
          <w:lang w:val="vi-VN"/>
        </w:rPr>
        <w:t>);</w:t>
      </w:r>
      <w:r w:rsidR="00AF3DA2" w:rsidRPr="001E0712">
        <w:t xml:space="preserve"> </w:t>
      </w:r>
      <w:r w:rsidRPr="001E0712">
        <w:t>nhưng lại trái ngược với kết quả từ nghiên cứu của Insan và Masmarulan</w:t>
      </w:r>
      <w:r w:rsidR="00E00611" w:rsidRPr="001E0712">
        <w:rPr>
          <w:lang w:val="vi-VN"/>
        </w:rPr>
        <w:t xml:space="preserve"> (</w:t>
      </w:r>
      <w:r w:rsidR="00E00611" w:rsidRPr="001E0712">
        <w:t>2021</w:t>
      </w:r>
      <w:r w:rsidR="00E00611" w:rsidRPr="001E0712">
        <w:rPr>
          <w:lang w:val="vi-VN"/>
        </w:rPr>
        <w:t>)</w:t>
      </w:r>
      <w:r w:rsidRPr="001E0712">
        <w:t>. Sự khác biệt này có thể xuất phát từ đặc điểm tổ chức và bối cảnh nghiên cứu</w:t>
      </w:r>
      <w:r w:rsidR="004928F1" w:rsidRPr="001E0712">
        <w:t xml:space="preserve"> </w:t>
      </w:r>
      <w:r w:rsidRPr="001E0712">
        <w:t>cụ thể, môi trường ngân hàng Việt Nam vốn mang tính phân cấp rõ rệt, định hướng hiệu quả và đề cao vai trò điều phối của người lãnh đạo.</w:t>
      </w:r>
    </w:p>
    <w:p w14:paraId="3AB4624E" w14:textId="57FB9734" w:rsidR="004E27C0" w:rsidRPr="001E0712" w:rsidRDefault="004E27C0" w:rsidP="007343EB">
      <w:pPr>
        <w:tabs>
          <w:tab w:val="left" w:pos="8931"/>
        </w:tabs>
        <w:spacing w:before="120" w:after="120" w:line="288" w:lineRule="auto"/>
        <w:ind w:right="136"/>
        <w:jc w:val="both"/>
        <w:rPr>
          <w:lang w:val="vi-VN"/>
        </w:rPr>
      </w:pPr>
      <w:r w:rsidRPr="001E0712">
        <w:t xml:space="preserve">Giả thuyết H2 được chấp nhận với </w:t>
      </w:r>
      <w:r w:rsidRPr="001E0712">
        <w:rPr>
          <w:lang w:val="en-US"/>
        </w:rPr>
        <w:t>β</w:t>
      </w:r>
      <w:r w:rsidRPr="001E0712">
        <w:t xml:space="preserve"> = 0,503; p &lt; 0,001, xác nhận </w:t>
      </w:r>
      <w:r w:rsidR="00446F84" w:rsidRPr="001E0712">
        <w:t>rằng,</w:t>
      </w:r>
      <w:r w:rsidRPr="001E0712">
        <w:t xml:space="preserve"> </w:t>
      </w:r>
      <w:r w:rsidR="006B603F" w:rsidRPr="001E0712">
        <w:t>trao đổi lãnh đạo - nhân viên</w:t>
      </w:r>
      <w:r w:rsidRPr="001E0712">
        <w:t xml:space="preserve"> có ảnh hưởng tích cực và đáng kể đến sự hài lòng trong công việc. Bên cạnh đó, giả thuyết H3 cũng được hỗ trợ (</w:t>
      </w:r>
      <w:r w:rsidRPr="001E0712">
        <w:rPr>
          <w:lang w:val="en-US"/>
        </w:rPr>
        <w:t>β</w:t>
      </w:r>
      <w:r w:rsidRPr="001E0712">
        <w:t xml:space="preserve"> = 0,541; p &lt; 0,001), cho </w:t>
      </w:r>
      <w:r w:rsidR="00446F84" w:rsidRPr="001E0712">
        <w:t>thấy,</w:t>
      </w:r>
      <w:r w:rsidRPr="001E0712">
        <w:t xml:space="preserve"> sự hài lòng trong công việc có tác động mạnh mẽ đến hiệu quả của nhân viên. Những kết quả này phù hợp với các nghiên cứu của </w:t>
      </w:r>
      <w:r w:rsidR="004735CA" w:rsidRPr="001E0712">
        <w:t>Wolor và cộng sự</w:t>
      </w:r>
      <w:r w:rsidR="004735CA" w:rsidRPr="001E0712">
        <w:rPr>
          <w:lang w:val="vi-VN"/>
        </w:rPr>
        <w:t xml:space="preserve"> (</w:t>
      </w:r>
      <w:r w:rsidR="004735CA" w:rsidRPr="001E0712">
        <w:t>2022</w:t>
      </w:r>
      <w:r w:rsidR="004735CA" w:rsidRPr="001E0712">
        <w:rPr>
          <w:lang w:val="vi-VN"/>
        </w:rPr>
        <w:t>)</w:t>
      </w:r>
      <w:r w:rsidR="00784F95" w:rsidRPr="001E0712">
        <w:rPr>
          <w:lang w:val="vi-VN"/>
        </w:rPr>
        <w:t>,</w:t>
      </w:r>
      <w:r w:rsidR="004735CA" w:rsidRPr="001E0712">
        <w:t xml:space="preserve"> </w:t>
      </w:r>
      <w:r w:rsidRPr="001E0712">
        <w:t>Tanjung và Sulastri</w:t>
      </w:r>
      <w:r w:rsidR="0044746A" w:rsidRPr="001E0712">
        <w:rPr>
          <w:lang w:val="vi-VN"/>
        </w:rPr>
        <w:t xml:space="preserve"> (</w:t>
      </w:r>
      <w:r w:rsidR="0044746A" w:rsidRPr="001E0712">
        <w:t>2020</w:t>
      </w:r>
      <w:r w:rsidR="004735CA" w:rsidRPr="001E0712">
        <w:rPr>
          <w:lang w:val="vi-VN"/>
        </w:rPr>
        <w:t>)</w:t>
      </w:r>
      <w:r w:rsidRPr="001E0712">
        <w:t>.</w:t>
      </w:r>
      <w:r w:rsidRPr="001E0712">
        <w:rPr>
          <w:lang w:val="vi-VN"/>
        </w:rPr>
        <w:t xml:space="preserve"> Giả thuyết H4, kiểm định vai trò trung gian của sự hài lòng công việc trong mối quan hệ giữa </w:t>
      </w:r>
      <w:r w:rsidR="00634BAB" w:rsidRPr="001E0712">
        <w:rPr>
          <w:lang w:val="vi-VN"/>
        </w:rPr>
        <w:t>trao đổi lãnh đạo - nhân viê</w:t>
      </w:r>
      <w:r w:rsidR="00476662" w:rsidRPr="001E0712">
        <w:rPr>
          <w:lang w:val="vi-VN"/>
        </w:rPr>
        <w:t>n</w:t>
      </w:r>
      <w:r w:rsidRPr="001E0712">
        <w:rPr>
          <w:lang w:val="vi-VN"/>
        </w:rPr>
        <w:t xml:space="preserve"> và hiệu quả làm việc, được chấp nhận với </w:t>
      </w:r>
      <w:r w:rsidRPr="001E0712">
        <w:rPr>
          <w:lang w:val="en-US"/>
        </w:rPr>
        <w:t>β</w:t>
      </w:r>
      <w:r w:rsidRPr="001E0712">
        <w:rPr>
          <w:lang w:val="vi-VN"/>
        </w:rPr>
        <w:t xml:space="preserve"> = 0,272; p &lt; 0,001. Kết quả này củng cố lập luận </w:t>
      </w:r>
      <w:r w:rsidR="00446F84" w:rsidRPr="001E0712">
        <w:rPr>
          <w:lang w:val="vi-VN"/>
        </w:rPr>
        <w:t>rằng,</w:t>
      </w:r>
      <w:r w:rsidRPr="001E0712">
        <w:rPr>
          <w:lang w:val="vi-VN"/>
        </w:rPr>
        <w:t xml:space="preserve"> sự hài lòng công việc là một kênh trung gian quan trọng, phù hợp với phát hiện của Khúc Đình Nam</w:t>
      </w:r>
      <w:r w:rsidR="00E00611" w:rsidRPr="001E0712">
        <w:rPr>
          <w:lang w:val="vi-VN"/>
        </w:rPr>
        <w:t xml:space="preserve"> (2024)</w:t>
      </w:r>
      <w:r w:rsidRPr="001E0712">
        <w:rPr>
          <w:lang w:val="vi-VN"/>
        </w:rPr>
        <w:t xml:space="preserve">. Tuy nhiên, </w:t>
      </w:r>
      <w:r w:rsidR="00856A9E" w:rsidRPr="001E0712">
        <w:t>Markham</w:t>
      </w:r>
      <w:r w:rsidRPr="001E0712">
        <w:rPr>
          <w:lang w:val="vi-VN"/>
        </w:rPr>
        <w:t xml:space="preserve"> và cộng sự (2010) nhấn mạnh </w:t>
      </w:r>
      <w:r w:rsidR="00446F84" w:rsidRPr="001E0712">
        <w:rPr>
          <w:lang w:val="vi-VN"/>
        </w:rPr>
        <w:t>rằng,</w:t>
      </w:r>
      <w:r w:rsidRPr="001E0712">
        <w:rPr>
          <w:lang w:val="vi-VN"/>
        </w:rPr>
        <w:t xml:space="preserve"> sự đồng thuận về giá trị giữa lãnh đạo và nhân viên là yếu tố then chốt quyết định hiệu quả của </w:t>
      </w:r>
      <w:r w:rsidR="00634BAB" w:rsidRPr="001E0712">
        <w:rPr>
          <w:lang w:val="vi-VN"/>
        </w:rPr>
        <w:t>trao đổi lãnh đạo - nhân viê</w:t>
      </w:r>
      <w:r w:rsidR="00784F95" w:rsidRPr="001E0712">
        <w:rPr>
          <w:lang w:val="vi-VN"/>
        </w:rPr>
        <w:t>n</w:t>
      </w:r>
      <w:r w:rsidRPr="001E0712">
        <w:rPr>
          <w:lang w:val="vi-VN"/>
        </w:rPr>
        <w:t xml:space="preserve">. Đồng thời, </w:t>
      </w:r>
      <w:r w:rsidR="00856A9E" w:rsidRPr="001E0712">
        <w:t>Dunegan</w:t>
      </w:r>
      <w:r w:rsidRPr="001E0712">
        <w:rPr>
          <w:lang w:val="vi-VN"/>
        </w:rPr>
        <w:t xml:space="preserve"> và cộng sự (</w:t>
      </w:r>
      <w:r w:rsidR="00856A9E" w:rsidRPr="001E0712">
        <w:rPr>
          <w:lang w:val="vi-VN"/>
        </w:rPr>
        <w:t>2002</w:t>
      </w:r>
      <w:r w:rsidRPr="001E0712">
        <w:rPr>
          <w:lang w:val="vi-VN"/>
        </w:rPr>
        <w:t xml:space="preserve">) cũng lưu ý </w:t>
      </w:r>
      <w:r w:rsidR="00446F84" w:rsidRPr="001E0712">
        <w:rPr>
          <w:lang w:val="vi-VN"/>
        </w:rPr>
        <w:t>rằng,</w:t>
      </w:r>
      <w:r w:rsidRPr="001E0712">
        <w:rPr>
          <w:lang w:val="vi-VN"/>
        </w:rPr>
        <w:t xml:space="preserve"> các yếu tố như sự mơ hồ vai trò và mức độ hài lòng nội tại có thể đóng vai trò điều tiết mối quan hệ này.</w:t>
      </w:r>
    </w:p>
    <w:p w14:paraId="352C0B99" w14:textId="514C8AD2" w:rsidR="004E27C0" w:rsidRPr="001E0712" w:rsidRDefault="004E27C0" w:rsidP="007343EB">
      <w:pPr>
        <w:tabs>
          <w:tab w:val="left" w:pos="8931"/>
        </w:tabs>
        <w:spacing w:before="120" w:after="120" w:line="288" w:lineRule="auto"/>
        <w:ind w:right="136"/>
        <w:jc w:val="both"/>
        <w:rPr>
          <w:lang w:val="vi-VN"/>
        </w:rPr>
      </w:pPr>
      <w:r w:rsidRPr="001E0712">
        <w:rPr>
          <w:lang w:val="vi-VN"/>
        </w:rPr>
        <w:t xml:space="preserve">Giả thuyết H5 được xác nhận với </w:t>
      </w:r>
      <w:r w:rsidRPr="001E0712">
        <w:rPr>
          <w:lang w:val="en-US"/>
        </w:rPr>
        <w:t>β</w:t>
      </w:r>
      <w:r w:rsidRPr="001E0712">
        <w:rPr>
          <w:lang w:val="vi-VN"/>
        </w:rPr>
        <w:t xml:space="preserve"> = 0,437; p &lt; 0,001, chỉ ra </w:t>
      </w:r>
      <w:r w:rsidR="00446F84" w:rsidRPr="001E0712">
        <w:rPr>
          <w:lang w:val="vi-VN"/>
        </w:rPr>
        <w:t>rằng,</w:t>
      </w:r>
      <w:r w:rsidRPr="001E0712">
        <w:rPr>
          <w:lang w:val="vi-VN"/>
        </w:rPr>
        <w:t xml:space="preserve"> </w:t>
      </w:r>
      <w:r w:rsidR="00634BAB" w:rsidRPr="001E0712">
        <w:rPr>
          <w:lang w:val="vi-VN"/>
        </w:rPr>
        <w:t>trao đổi lãnh đạo - nhân viê</w:t>
      </w:r>
      <w:r w:rsidRPr="001E0712">
        <w:rPr>
          <w:lang w:val="vi-VN"/>
        </w:rPr>
        <w:t xml:space="preserve"> có ảnh hưởng tích cực đáng kể đến hạnh phúc nhân viên, điều này phù hợp với nghiên cứu của Martin và cộng sự</w:t>
      </w:r>
      <w:r w:rsidR="00E00611" w:rsidRPr="001E0712">
        <w:rPr>
          <w:lang w:val="vi-VN"/>
        </w:rPr>
        <w:t xml:space="preserve"> (2023)</w:t>
      </w:r>
      <w:r w:rsidRPr="001E0712">
        <w:rPr>
          <w:lang w:val="vi-VN"/>
        </w:rPr>
        <w:t>. Giả thuyết H6 cũng được chấp nhận (</w:t>
      </w:r>
      <w:r w:rsidRPr="001E0712">
        <w:rPr>
          <w:lang w:val="en-US"/>
        </w:rPr>
        <w:t>β</w:t>
      </w:r>
      <w:r w:rsidRPr="001E0712">
        <w:rPr>
          <w:lang w:val="vi-VN"/>
        </w:rPr>
        <w:t xml:space="preserve"> = 0,122; p = 0,027), cho </w:t>
      </w:r>
      <w:r w:rsidR="00446F84" w:rsidRPr="001E0712">
        <w:rPr>
          <w:lang w:val="vi-VN"/>
        </w:rPr>
        <w:t>thấy,</w:t>
      </w:r>
      <w:r w:rsidRPr="001E0712">
        <w:rPr>
          <w:lang w:val="vi-VN"/>
        </w:rPr>
        <w:t xml:space="preserve"> hạnh phúc nhân viên có ảnh hưởng tích cực nhưng mức độ tác động tương đối yếu đến hiệu quả làm việc. Giả thuyết H7, kiểm định vai trò trung gian của hạnh phúc nhân viên, được xác nhận với </w:t>
      </w:r>
      <w:r w:rsidRPr="001E0712">
        <w:rPr>
          <w:lang w:val="en-US"/>
        </w:rPr>
        <w:t>β</w:t>
      </w:r>
      <w:r w:rsidRPr="001E0712">
        <w:rPr>
          <w:lang w:val="vi-VN"/>
        </w:rPr>
        <w:t xml:space="preserve"> = 0,053; p = 0,031, cung cấp bằng chứng bổ sung về tác động gián tiếp của </w:t>
      </w:r>
      <w:r w:rsidR="00634BAB" w:rsidRPr="001E0712">
        <w:rPr>
          <w:lang w:val="vi-VN"/>
        </w:rPr>
        <w:t>trao đổi lãnh đạo - nhân viê</w:t>
      </w:r>
      <w:r w:rsidRPr="001E0712">
        <w:rPr>
          <w:lang w:val="vi-VN"/>
        </w:rPr>
        <w:t xml:space="preserve"> đến hiệu quả thông qua yếu tố tâm lý này. </w:t>
      </w:r>
      <w:r w:rsidRPr="001E0712">
        <w:t>Tuy</w:t>
      </w:r>
      <w:r w:rsidRPr="001E0712">
        <w:rPr>
          <w:lang w:val="vi-VN"/>
        </w:rPr>
        <w:t xml:space="preserve"> nhiên, mối quan hệ giữa hạnh phúc nhân viên và hiệu quả làm việc vẫn đang là một chủ đề gây tranh luận. </w:t>
      </w:r>
      <w:r w:rsidR="00856A9E" w:rsidRPr="001E0712">
        <w:t>Cropanzano và Wright (2001)</w:t>
      </w:r>
      <w:r w:rsidRPr="001E0712">
        <w:rPr>
          <w:lang w:val="vi-VN"/>
        </w:rPr>
        <w:t xml:space="preserve"> cho </w:t>
      </w:r>
      <w:r w:rsidR="00446F84" w:rsidRPr="001E0712">
        <w:rPr>
          <w:lang w:val="vi-VN"/>
        </w:rPr>
        <w:t>rằng,</w:t>
      </w:r>
      <w:r w:rsidRPr="001E0712">
        <w:rPr>
          <w:lang w:val="vi-VN"/>
        </w:rPr>
        <w:t xml:space="preserve"> hạnh phúc chỉ thực sự góp phần cải thiện hiệu quả khi đồng thời hiện diện với mức độ hài lòng công việc cao. Tương tự, Wang và Yi (2011) lập luận </w:t>
      </w:r>
      <w:r w:rsidR="00446F84" w:rsidRPr="001E0712">
        <w:rPr>
          <w:lang w:val="vi-VN"/>
        </w:rPr>
        <w:t>rằng,</w:t>
      </w:r>
      <w:r w:rsidRPr="001E0712">
        <w:rPr>
          <w:lang w:val="vi-VN"/>
        </w:rPr>
        <w:t xml:space="preserve"> trong môi trường áp lực cao như ngành ngân hàng, các cảm xúc tích cực đơn thuần có thể không đủ để cải thiện hiệu quả nếu không đi kèm với động lực nội tại rõ ràng và sự gắn kết với nhiệm vụ công việc.</w:t>
      </w:r>
    </w:p>
    <w:p w14:paraId="75C5CE6F" w14:textId="59B9B068" w:rsidR="004E27C0" w:rsidRPr="001E0712" w:rsidRDefault="004E27C0" w:rsidP="007343EB">
      <w:pPr>
        <w:tabs>
          <w:tab w:val="left" w:pos="8931"/>
        </w:tabs>
        <w:spacing w:before="120" w:after="120" w:line="288" w:lineRule="auto"/>
        <w:ind w:right="136"/>
        <w:jc w:val="both"/>
        <w:rPr>
          <w:lang w:val="vi-VN"/>
        </w:rPr>
      </w:pPr>
      <w:r w:rsidRPr="001E0712">
        <w:rPr>
          <w:lang w:val="vi-VN"/>
        </w:rPr>
        <w:t xml:space="preserve">Tổng thể, kết quả nghiên cứu cho </w:t>
      </w:r>
      <w:r w:rsidR="00446F84" w:rsidRPr="001E0712">
        <w:rPr>
          <w:lang w:val="vi-VN"/>
        </w:rPr>
        <w:t>thấy,</w:t>
      </w:r>
      <w:r w:rsidRPr="001E0712">
        <w:rPr>
          <w:lang w:val="vi-VN"/>
        </w:rPr>
        <w:t xml:space="preserve"> </w:t>
      </w:r>
      <w:r w:rsidR="00634BAB" w:rsidRPr="001E0712">
        <w:rPr>
          <w:lang w:val="vi-VN"/>
        </w:rPr>
        <w:t>trao đổi lãnh đạo - nhân viê</w:t>
      </w:r>
      <w:r w:rsidRPr="001E0712">
        <w:rPr>
          <w:lang w:val="vi-VN"/>
        </w:rPr>
        <w:t xml:space="preserve"> không chỉ có ảnh hưởng trực tiếp đến hiệu quả làm việc của nhân viên mà còn tác động gián tiếp thông qua hai yếu tố trung gian là sự hài lòng công việc và hạnh phúc nhân viên. Tuy nhiên, ảnh hưởng gián tiếp thông qua hạnh phúc nhân viên (</w:t>
      </w:r>
      <w:r w:rsidRPr="001E0712">
        <w:rPr>
          <w:lang w:val="en-US"/>
        </w:rPr>
        <w:t>β</w:t>
      </w:r>
      <w:r w:rsidRPr="001E0712">
        <w:rPr>
          <w:lang w:val="vi-VN"/>
        </w:rPr>
        <w:t xml:space="preserve"> = 0,053) là yếu hơn </w:t>
      </w:r>
      <w:r w:rsidRPr="001E0712">
        <w:t>đáng</w:t>
      </w:r>
      <w:r w:rsidRPr="001E0712">
        <w:rPr>
          <w:lang w:val="vi-VN"/>
        </w:rPr>
        <w:t xml:space="preserve"> kể so với con đường thông qua sự hài lòng công việc (</w:t>
      </w:r>
      <w:r w:rsidRPr="001E0712">
        <w:rPr>
          <w:lang w:val="en-US"/>
        </w:rPr>
        <w:t>β</w:t>
      </w:r>
      <w:r w:rsidRPr="001E0712">
        <w:rPr>
          <w:lang w:val="vi-VN"/>
        </w:rPr>
        <w:t xml:space="preserve"> = 0,272). Sự chênh lệch này càng được khẳng định bởi kết quả kiểm định trực tiếp: sự hài lòng công việc có ảnh hưởng mạnh hơn (</w:t>
      </w:r>
      <w:r w:rsidRPr="001E0712">
        <w:rPr>
          <w:lang w:val="en-US"/>
        </w:rPr>
        <w:t>β</w:t>
      </w:r>
      <w:r w:rsidRPr="001E0712">
        <w:rPr>
          <w:lang w:val="vi-VN"/>
        </w:rPr>
        <w:t xml:space="preserve"> = 0,541; p &lt; 0,001) so với hạnh phúc nhân viên (</w:t>
      </w:r>
      <w:r w:rsidRPr="001E0712">
        <w:rPr>
          <w:lang w:val="en-US"/>
        </w:rPr>
        <w:t>β</w:t>
      </w:r>
      <w:r w:rsidRPr="001E0712">
        <w:rPr>
          <w:lang w:val="vi-VN"/>
        </w:rPr>
        <w:t xml:space="preserve"> = 0,122; p = 0,027) trong việc dự báo hiệu quả.</w:t>
      </w:r>
    </w:p>
    <w:p w14:paraId="408D8112" w14:textId="5B05BB20" w:rsidR="004E27C0" w:rsidRPr="001E0712" w:rsidRDefault="004E27C0" w:rsidP="007343EB">
      <w:pPr>
        <w:tabs>
          <w:tab w:val="left" w:pos="8931"/>
        </w:tabs>
        <w:spacing w:before="120" w:after="120" w:line="288" w:lineRule="auto"/>
        <w:ind w:right="136"/>
        <w:jc w:val="both"/>
        <w:rPr>
          <w:lang w:val="vi-VN"/>
        </w:rPr>
      </w:pPr>
      <w:r w:rsidRPr="001E0712">
        <w:rPr>
          <w:lang w:val="vi-VN"/>
        </w:rPr>
        <w:t>Nguyên nhân có thể đến từ đặc thù ngành ngân hàng tại Việt Nam, nơi nhân viên phải tuân thủ các yêu cầu khắt khe về KPI, bảo mật thông tin và kỷ luật tổ chức. Trong bối cảnh như vậy, các yếu tố gắn liền với công việc</w:t>
      </w:r>
      <w:r w:rsidR="004928F1" w:rsidRPr="001E0712">
        <w:rPr>
          <w:lang w:val="vi-VN"/>
        </w:rPr>
        <w:t xml:space="preserve"> </w:t>
      </w:r>
      <w:r w:rsidRPr="001E0712">
        <w:rPr>
          <w:lang w:val="vi-VN"/>
        </w:rPr>
        <w:t>chẳng hạn như điều kiện làm việc, sự ghi nhận thành tích, mối quan hệ với cấp trên</w:t>
      </w:r>
      <w:r w:rsidR="004928F1" w:rsidRPr="001E0712">
        <w:rPr>
          <w:lang w:val="vi-VN"/>
        </w:rPr>
        <w:t xml:space="preserve"> </w:t>
      </w:r>
      <w:r w:rsidRPr="001E0712">
        <w:rPr>
          <w:lang w:val="vi-VN"/>
        </w:rPr>
        <w:t xml:space="preserve">vốn được phản ánh rõ qua sự hài lòng công việc, trở nên thiết yếu và có ảnh hưởng trực tiếp hơn đến </w:t>
      </w:r>
      <w:r w:rsidRPr="001E0712">
        <w:rPr>
          <w:lang w:val="vi-VN"/>
        </w:rPr>
        <w:lastRenderedPageBreak/>
        <w:t xml:space="preserve">hiệu quả, so với các trạng thái cảm xúc chung như hạnh phúc. Bên cạnh đó, văn hóa tổ chức trong ngành ngân hàng Việt Nam nhấn mạnh tính chuyên nghiệp, quy trình nghiêm ngặt và kiểm soát chặt chẽ, tạo ra môi trường làm việc áp lực cao và hạn chế cơ hội thể hiện cảm xúc tích cực. Điều này có thể lý giải vì sao cảm xúc như hạnh phúc nhân viên có tác động yếu hơn và đồng thời làm nổi bật vai trò ổn định, bền vững của sự hài lòng công việc trong việc thúc đẩy hiệu quả. Cuối cùng, kết quả nghiên cứu cũng chỉ ra </w:t>
      </w:r>
      <w:r w:rsidR="00446F84" w:rsidRPr="001E0712">
        <w:rPr>
          <w:lang w:val="vi-VN"/>
        </w:rPr>
        <w:t>rằng,</w:t>
      </w:r>
      <w:r w:rsidRPr="001E0712">
        <w:rPr>
          <w:lang w:val="vi-VN"/>
        </w:rPr>
        <w:t xml:space="preserve"> việc áp dụng các mô hình hành vi tổ chức trong bối cảnh ngành ngân hàng tại Việt Nam cần được điều chỉnh thận trọng, có cân nhắc đến các yếu tố bối cảnh như văn hóa doanh nghiệp, áp lực KPI và hệ thống kiểm soát nội bộ, để đảm bảo tính hiệu quả và phù hợp.</w:t>
      </w:r>
    </w:p>
    <w:p w14:paraId="66C684B0" w14:textId="77777777" w:rsidR="00625E41" w:rsidRPr="001E0712" w:rsidRDefault="006012B7" w:rsidP="004148CF">
      <w:pPr>
        <w:pStyle w:val="Heading1"/>
        <w:numPr>
          <w:ilvl w:val="0"/>
          <w:numId w:val="2"/>
        </w:numPr>
        <w:tabs>
          <w:tab w:val="left" w:pos="443"/>
        </w:tabs>
        <w:spacing w:before="120" w:after="120" w:line="288" w:lineRule="auto"/>
        <w:ind w:left="443" w:hanging="300"/>
      </w:pPr>
      <w:r w:rsidRPr="001E0712">
        <w:t>Kết</w:t>
      </w:r>
      <w:r w:rsidRPr="001E0712">
        <w:rPr>
          <w:spacing w:val="-1"/>
        </w:rPr>
        <w:t xml:space="preserve"> </w:t>
      </w:r>
      <w:r w:rsidRPr="001E0712">
        <w:t>luận và hàm</w:t>
      </w:r>
      <w:r w:rsidRPr="001E0712">
        <w:rPr>
          <w:spacing w:val="-2"/>
        </w:rPr>
        <w:t xml:space="preserve"> </w:t>
      </w:r>
      <w:r w:rsidRPr="001E0712">
        <w:t xml:space="preserve">ý quản </w:t>
      </w:r>
      <w:r w:rsidRPr="001E0712">
        <w:rPr>
          <w:spacing w:val="-5"/>
        </w:rPr>
        <w:t>trị</w:t>
      </w:r>
    </w:p>
    <w:p w14:paraId="64D321A2" w14:textId="0AA1FAEA" w:rsidR="007577BC" w:rsidRPr="001E0712" w:rsidRDefault="007577BC" w:rsidP="007343EB">
      <w:pPr>
        <w:tabs>
          <w:tab w:val="left" w:pos="8931"/>
        </w:tabs>
        <w:spacing w:before="120" w:after="120" w:line="288" w:lineRule="auto"/>
        <w:ind w:right="136"/>
        <w:jc w:val="both"/>
        <w:rPr>
          <w:b/>
          <w:bCs/>
        </w:rPr>
      </w:pPr>
      <w:r w:rsidRPr="001E0712">
        <w:t xml:space="preserve">Nghiên cứu đã hoàn thành các mục tiêu đặt ra khi xây dựng và kiểm định mô hình lý thuyết về mối quan hệ giữa trao đổi lãnh </w:t>
      </w:r>
      <w:r w:rsidR="00316D0B" w:rsidRPr="001E0712">
        <w:t>đạo</w:t>
      </w:r>
      <w:r w:rsidR="004928F1" w:rsidRPr="001E0712">
        <w:t xml:space="preserve"> </w:t>
      </w:r>
      <w:r w:rsidRPr="001E0712">
        <w:t xml:space="preserve">nhân viên với hiệu quả làm việc của nhân viên trong ngành ngân hàng tại </w:t>
      </w:r>
      <w:r w:rsidR="00D62111" w:rsidRPr="001E0712">
        <w:t>TPHCM</w:t>
      </w:r>
      <w:r w:rsidRPr="001E0712">
        <w:t>. Dựa trên nền tảng lý thuyết trao đổi lãnh đạo</w:t>
      </w:r>
      <w:r w:rsidR="004928F1" w:rsidRPr="001E0712">
        <w:t xml:space="preserve"> </w:t>
      </w:r>
      <w:r w:rsidR="00316D0B" w:rsidRPr="001E0712">
        <w:t xml:space="preserve"> </w:t>
      </w:r>
      <w:r w:rsidRPr="001E0712">
        <w:t xml:space="preserve">nhân viên kết hợp với lý thuyết tự quyết, mô hình nghiên cứu làm rõ cả tác động trực tiếp và gián tiếp thông qua hai yếu tố trung gian là sự hài lòng trong công việc và hạnh phúc của nhân viên. Dữ liệu thu thập từ 330 nhân viên ngân hàng được phân tích bằng phương pháp bình phương bé nhất từng phần cho </w:t>
      </w:r>
      <w:r w:rsidR="00446F84" w:rsidRPr="001E0712">
        <w:t>thấy,</w:t>
      </w:r>
      <w:r w:rsidRPr="001E0712">
        <w:t xml:space="preserve"> các mối quan hệ trong mô hình đều có ý nghĩa thống kê. Kết quả nghiên cứu không chỉ góp phần mở rộng cơ sở lý thuyết về hành vi tổ chức mà còn đưa ra những hàm ý thực tiễn quan trọng cho công tác quản trị nhân sự trong bối cảnh ngành ngân hàng đang phát triển mạnh và giữ vai trò ngày càng lớn trong nền kinh tế Việt Nam.</w:t>
      </w:r>
    </w:p>
    <w:p w14:paraId="40AD1DC7" w14:textId="46273B48" w:rsidR="007D139B" w:rsidRPr="001E0712" w:rsidRDefault="007D139B" w:rsidP="007343EB">
      <w:pPr>
        <w:tabs>
          <w:tab w:val="left" w:pos="8931"/>
        </w:tabs>
        <w:spacing w:before="120" w:after="120" w:line="288" w:lineRule="auto"/>
        <w:ind w:right="136"/>
        <w:jc w:val="both"/>
        <w:rPr>
          <w:lang w:val="vi-VN"/>
        </w:rPr>
      </w:pPr>
      <w:r w:rsidRPr="001E0712">
        <w:t>Về mặt lý thuyết, nghiên cứu này đưa ra những phát hiện mới. Thứ nhất, đây là nghiên cứu thực nghiệm đầu tiên tại Việt Nam phân tích mối quan hệ giữa trao đổi lãnh đạo</w:t>
      </w:r>
      <w:r w:rsidR="004928F1" w:rsidRPr="001E0712">
        <w:t xml:space="preserve"> </w:t>
      </w:r>
      <w:r w:rsidRPr="001E0712">
        <w:t xml:space="preserve">nhân viên và hiệu quả làm việc thông qua vai trò trung gian của sự hài lòng trong công việc và hạnh phúc nhân viên, đặc biệt trong bối cảnh ngành ngân hàng. Thứ hai, kết quả nghiên cứu xác nhận </w:t>
      </w:r>
      <w:r w:rsidR="00446F84" w:rsidRPr="001E0712">
        <w:t>rằng,</w:t>
      </w:r>
      <w:r w:rsidRPr="001E0712">
        <w:t xml:space="preserve"> tổng tác động tích cực và có ý nghĩa thống kê đối với hiệu quả làm việc được sắp xếp theo thứ tự tăng dần: hạnh phúc nhân viên, </w:t>
      </w:r>
      <w:r w:rsidR="00634BAB" w:rsidRPr="001E0712">
        <w:t>trao đổi lãnh đạo - nhân viê</w:t>
      </w:r>
      <w:r w:rsidRPr="001E0712">
        <w:t xml:space="preserve"> và sự hài lòng trong công việc. Thứ ba, </w:t>
      </w:r>
      <w:r w:rsidR="00634BAB" w:rsidRPr="001E0712">
        <w:t>trao đổi lãnh đạo - nhân viê</w:t>
      </w:r>
      <w:r w:rsidRPr="001E0712">
        <w:t xml:space="preserve"> có ảnh hưởng tích cực, có ý nghĩa thống kê đến cả hai yếu tố trung gian. Cụ thể, khi </w:t>
      </w:r>
      <w:r w:rsidR="00634BAB" w:rsidRPr="001E0712">
        <w:t>trao đổi lãnh đạo - nhân viê</w:t>
      </w:r>
      <w:r w:rsidRPr="001E0712">
        <w:t xml:space="preserve"> được cải thiện, nhân viên không chỉ hài lòng hơn với công việc mà còn có trạng thái tinh thần tích cực hơn, từ đó thúc đẩy sự gắn kết và hiệu quả làm việc. Điều này nhấn mạnh vai trò thiết yếu của việc xây dựng quan hệ lãnh đạo</w:t>
      </w:r>
      <w:r w:rsidR="004928F1" w:rsidRPr="001E0712">
        <w:t xml:space="preserve"> </w:t>
      </w:r>
      <w:r w:rsidRPr="001E0712">
        <w:t>nhân viên dựa trên sự tin tưởng, hỗ trợ và tương tác chặt chẽ.</w:t>
      </w:r>
    </w:p>
    <w:p w14:paraId="60A69C77" w14:textId="048B7B7F" w:rsidR="007577BC" w:rsidRPr="001E0712" w:rsidRDefault="007577BC" w:rsidP="007343EB">
      <w:pPr>
        <w:tabs>
          <w:tab w:val="left" w:pos="8931"/>
        </w:tabs>
        <w:spacing w:before="120" w:after="120" w:line="288" w:lineRule="auto"/>
        <w:ind w:right="136"/>
        <w:jc w:val="both"/>
        <w:rPr>
          <w:lang w:val="vi-VN"/>
        </w:rPr>
      </w:pPr>
      <w:r w:rsidRPr="001E0712">
        <w:t xml:space="preserve">Về mặt thực tiễn, </w:t>
      </w:r>
      <w:r w:rsidR="007D139B" w:rsidRPr="001E0712">
        <w:t xml:space="preserve">nghiên cứu </w:t>
      </w:r>
      <w:r w:rsidRPr="001E0712">
        <w:t xml:space="preserve">cho </w:t>
      </w:r>
      <w:r w:rsidR="00446F84" w:rsidRPr="001E0712">
        <w:t>rằng,</w:t>
      </w:r>
      <w:r w:rsidRPr="001E0712">
        <w:t xml:space="preserve"> để nâng cao hiệu quả làm việc của nhân viên, các ngân</w:t>
      </w:r>
      <w:r w:rsidRPr="001E0712">
        <w:rPr>
          <w:spacing w:val="-8"/>
        </w:rPr>
        <w:t xml:space="preserve"> </w:t>
      </w:r>
      <w:r w:rsidRPr="001E0712">
        <w:t>hàng</w:t>
      </w:r>
      <w:r w:rsidRPr="001E0712">
        <w:rPr>
          <w:spacing w:val="-8"/>
        </w:rPr>
        <w:t xml:space="preserve"> </w:t>
      </w:r>
      <w:r w:rsidRPr="001E0712">
        <w:t>cần</w:t>
      </w:r>
      <w:r w:rsidRPr="001E0712">
        <w:rPr>
          <w:spacing w:val="-8"/>
        </w:rPr>
        <w:t xml:space="preserve"> </w:t>
      </w:r>
      <w:r w:rsidRPr="001E0712">
        <w:t>tập</w:t>
      </w:r>
      <w:r w:rsidRPr="001E0712">
        <w:rPr>
          <w:spacing w:val="-8"/>
        </w:rPr>
        <w:t xml:space="preserve"> </w:t>
      </w:r>
      <w:r w:rsidRPr="001E0712">
        <w:t>trung</w:t>
      </w:r>
      <w:r w:rsidRPr="001E0712">
        <w:rPr>
          <w:spacing w:val="-9"/>
        </w:rPr>
        <w:t xml:space="preserve"> </w:t>
      </w:r>
      <w:r w:rsidRPr="001E0712">
        <w:t>vào</w:t>
      </w:r>
      <w:r w:rsidRPr="001E0712">
        <w:rPr>
          <w:spacing w:val="-8"/>
        </w:rPr>
        <w:t xml:space="preserve"> </w:t>
      </w:r>
      <w:r w:rsidRPr="001E0712">
        <w:t>việc</w:t>
      </w:r>
      <w:r w:rsidRPr="001E0712">
        <w:rPr>
          <w:spacing w:val="-9"/>
        </w:rPr>
        <w:t xml:space="preserve"> </w:t>
      </w:r>
      <w:r w:rsidRPr="001E0712">
        <w:t>cải</w:t>
      </w:r>
      <w:r w:rsidRPr="001E0712">
        <w:rPr>
          <w:spacing w:val="-8"/>
        </w:rPr>
        <w:t xml:space="preserve"> </w:t>
      </w:r>
      <w:r w:rsidRPr="001E0712">
        <w:t>thiện</w:t>
      </w:r>
      <w:r w:rsidRPr="001E0712">
        <w:rPr>
          <w:spacing w:val="-8"/>
        </w:rPr>
        <w:t xml:space="preserve"> </w:t>
      </w:r>
      <w:r w:rsidRPr="001E0712">
        <w:t>ba</w:t>
      </w:r>
      <w:r w:rsidRPr="001E0712">
        <w:rPr>
          <w:spacing w:val="-9"/>
        </w:rPr>
        <w:t xml:space="preserve"> </w:t>
      </w:r>
      <w:r w:rsidRPr="001E0712">
        <w:t>yếu</w:t>
      </w:r>
      <w:r w:rsidRPr="001E0712">
        <w:rPr>
          <w:spacing w:val="-11"/>
        </w:rPr>
        <w:t xml:space="preserve"> </w:t>
      </w:r>
      <w:r w:rsidRPr="001E0712">
        <w:t>tố</w:t>
      </w:r>
      <w:r w:rsidRPr="001E0712">
        <w:rPr>
          <w:spacing w:val="-8"/>
        </w:rPr>
        <w:t xml:space="preserve"> </w:t>
      </w:r>
      <w:r w:rsidRPr="001E0712">
        <w:t>cốt</w:t>
      </w:r>
      <w:r w:rsidRPr="001E0712">
        <w:rPr>
          <w:spacing w:val="-8"/>
        </w:rPr>
        <w:t xml:space="preserve"> </w:t>
      </w:r>
      <w:r w:rsidRPr="001E0712">
        <w:t>lõi:</w:t>
      </w:r>
      <w:r w:rsidRPr="001E0712">
        <w:rPr>
          <w:spacing w:val="-8"/>
        </w:rPr>
        <w:t xml:space="preserve"> </w:t>
      </w:r>
      <w:r w:rsidRPr="001E0712">
        <w:t>tăng</w:t>
      </w:r>
      <w:r w:rsidRPr="001E0712">
        <w:rPr>
          <w:spacing w:val="-9"/>
        </w:rPr>
        <w:t xml:space="preserve"> </w:t>
      </w:r>
      <w:r w:rsidRPr="001E0712">
        <w:t>cường</w:t>
      </w:r>
      <w:r w:rsidRPr="001E0712">
        <w:rPr>
          <w:spacing w:val="-11"/>
        </w:rPr>
        <w:t xml:space="preserve"> </w:t>
      </w:r>
      <w:r w:rsidRPr="001E0712">
        <w:t>trao</w:t>
      </w:r>
      <w:r w:rsidRPr="001E0712">
        <w:rPr>
          <w:spacing w:val="-8"/>
        </w:rPr>
        <w:t xml:space="preserve"> </w:t>
      </w:r>
      <w:r w:rsidRPr="001E0712">
        <w:t>đổi</w:t>
      </w:r>
      <w:r w:rsidRPr="001E0712">
        <w:rPr>
          <w:spacing w:val="-8"/>
        </w:rPr>
        <w:t xml:space="preserve"> </w:t>
      </w:r>
      <w:r w:rsidRPr="001E0712">
        <w:t>giữa</w:t>
      </w:r>
      <w:r w:rsidRPr="001E0712">
        <w:rPr>
          <w:spacing w:val="-9"/>
        </w:rPr>
        <w:t xml:space="preserve"> </w:t>
      </w:r>
      <w:r w:rsidRPr="001E0712">
        <w:t>lãnh đạo và nhân viên, nâng cao sự hài lòng trong công việc và thúc đẩy hạnh phúc của nhân viên, cụ thể như sau:</w:t>
      </w:r>
    </w:p>
    <w:p w14:paraId="4111AD99" w14:textId="30BFAEDF" w:rsidR="008C2F39" w:rsidRPr="001E0712" w:rsidRDefault="008C2F39" w:rsidP="007343EB">
      <w:pPr>
        <w:tabs>
          <w:tab w:val="left" w:pos="8931"/>
        </w:tabs>
        <w:spacing w:before="120" w:after="120" w:line="288" w:lineRule="auto"/>
        <w:ind w:right="136"/>
        <w:jc w:val="both"/>
        <w:rPr>
          <w:lang w:val="vi-VN"/>
        </w:rPr>
      </w:pPr>
      <w:r w:rsidRPr="001E0712">
        <w:rPr>
          <w:lang w:val="vi-VN"/>
        </w:rPr>
        <w:t xml:space="preserve">Một là, các ngân hàng cần tăng cường chất lượng trao đổi giữa lãnh đạo và nhân viên nhằm xây dựng một môi trường làm </w:t>
      </w:r>
      <w:r w:rsidRPr="001E0712">
        <w:t>việc</w:t>
      </w:r>
      <w:r w:rsidRPr="001E0712">
        <w:rPr>
          <w:lang w:val="vi-VN"/>
        </w:rPr>
        <w:t xml:space="preserve"> minh bạch, tin cậy và hiệu quả. Để đạt được điều này, tổ chức cần tạo điều kiện cho giao tiếp hai chiều diễn ra thường xuyên và cởi mở, nơi nhân viên được khuyến khích chia sẻ quan điểm, đóng góp ý kiến và tham gia vào quá trình ra quyết định. </w:t>
      </w:r>
      <w:r w:rsidR="001F79A3" w:rsidRPr="001E0712">
        <w:t xml:space="preserve">Việc duy trì họp định kỳ, phản hồi kịp thời và lắng nghe chủ động giúp tăng cường hiểu biết giữa lãnh đạo và nhân viên, tạo nền tảng cho hợp tác lâu dài. Thực tế, Vietcombank tổ chức họp giao ban thường xuyên để cập nhật tiến độ và lắng nghe phản hồi, trong khi Techcombank sử dụng nền tảng Workplace để khuyến khích nhân viên đóng góp ý kiến và tương tác trực tiếp với cấp quản </w:t>
      </w:r>
      <w:r w:rsidR="00316D0B" w:rsidRPr="001E0712">
        <w:t>lý</w:t>
      </w:r>
      <w:r w:rsidR="00316D0B" w:rsidRPr="001E0712">
        <w:rPr>
          <w:lang w:val="vi-VN"/>
        </w:rPr>
        <w:t>..</w:t>
      </w:r>
      <w:r w:rsidR="001F79A3" w:rsidRPr="001E0712">
        <w:t>. Những hoạt động này góp phần nâng cao chất lượng quan hệ lãnh đạo</w:t>
      </w:r>
      <w:r w:rsidR="004928F1" w:rsidRPr="001E0712">
        <w:t xml:space="preserve"> </w:t>
      </w:r>
      <w:r w:rsidR="001F79A3" w:rsidRPr="001E0712">
        <w:t>nhân viên và hiệu quả làm việc trong tổ chức.</w:t>
      </w:r>
      <w:r w:rsidR="001F79A3" w:rsidRPr="001E0712">
        <w:rPr>
          <w:lang w:val="vi-VN"/>
        </w:rPr>
        <w:t xml:space="preserve"> </w:t>
      </w:r>
      <w:r w:rsidRPr="001E0712">
        <w:rPr>
          <w:lang w:val="vi-VN"/>
        </w:rPr>
        <w:t xml:space="preserve">Ngoài ra, lãnh đạo cần thể hiện vai trò dẫn dắt thông qua việc truyền đạt rõ ràng mục tiêu, định hướng công việc, khai thác thế mạnh cá nhân và nuôi dưỡng mối quan hệ dựa trên sự tin tưởng và tôn trọng lẫn nhau. Đặc biệt, sự thấu cảm </w:t>
      </w:r>
      <w:r w:rsidRPr="001E0712">
        <w:rPr>
          <w:lang w:val="vi-VN"/>
        </w:rPr>
        <w:lastRenderedPageBreak/>
        <w:t>và quan tâm thực chất đến những khó khăn của nhân viên sẽ giúp lãnh đạo kịp thời đưa ra các giải pháp hỗ trợ phù hợp, từ đó tạo động lực để nhân viên nỗ lực và gắn bó hơn với tổ chức.</w:t>
      </w:r>
    </w:p>
    <w:p w14:paraId="4B3432D3" w14:textId="77777777" w:rsidR="007577BC" w:rsidRPr="001E0712" w:rsidRDefault="007577BC" w:rsidP="007343EB">
      <w:pPr>
        <w:tabs>
          <w:tab w:val="left" w:pos="8931"/>
        </w:tabs>
        <w:spacing w:before="120" w:after="120" w:line="288" w:lineRule="auto"/>
        <w:ind w:right="136"/>
        <w:jc w:val="both"/>
      </w:pPr>
      <w:r w:rsidRPr="001E0712">
        <w:t>Hai là, nâng cao sự hài lòng trong công việc chính là chìa khóa để duy trì sự gắn kết và hiệu</w:t>
      </w:r>
      <w:r w:rsidRPr="001E0712">
        <w:rPr>
          <w:spacing w:val="-3"/>
        </w:rPr>
        <w:t xml:space="preserve"> </w:t>
      </w:r>
      <w:r w:rsidRPr="001E0712">
        <w:t>quả</w:t>
      </w:r>
      <w:r w:rsidRPr="001E0712">
        <w:rPr>
          <w:spacing w:val="-4"/>
        </w:rPr>
        <w:t xml:space="preserve"> </w:t>
      </w:r>
      <w:r w:rsidRPr="001E0712">
        <w:t>làm</w:t>
      </w:r>
      <w:r w:rsidRPr="001E0712">
        <w:rPr>
          <w:spacing w:val="-3"/>
        </w:rPr>
        <w:t xml:space="preserve"> </w:t>
      </w:r>
      <w:r w:rsidRPr="001E0712">
        <w:t>việc</w:t>
      </w:r>
      <w:r w:rsidRPr="001E0712">
        <w:rPr>
          <w:spacing w:val="-2"/>
        </w:rPr>
        <w:t xml:space="preserve"> </w:t>
      </w:r>
      <w:r w:rsidRPr="001E0712">
        <w:t>của</w:t>
      </w:r>
      <w:r w:rsidRPr="001E0712">
        <w:rPr>
          <w:spacing w:val="-4"/>
        </w:rPr>
        <w:t xml:space="preserve"> </w:t>
      </w:r>
      <w:r w:rsidRPr="001E0712">
        <w:t>nhân</w:t>
      </w:r>
      <w:r w:rsidRPr="001E0712">
        <w:rPr>
          <w:spacing w:val="-3"/>
        </w:rPr>
        <w:t xml:space="preserve"> </w:t>
      </w:r>
      <w:r w:rsidRPr="001E0712">
        <w:t>viên.</w:t>
      </w:r>
      <w:r w:rsidRPr="001E0712">
        <w:rPr>
          <w:spacing w:val="-3"/>
        </w:rPr>
        <w:t xml:space="preserve"> </w:t>
      </w:r>
      <w:r w:rsidRPr="001E0712">
        <w:t>Để</w:t>
      </w:r>
      <w:r w:rsidRPr="001E0712">
        <w:rPr>
          <w:spacing w:val="-4"/>
        </w:rPr>
        <w:t xml:space="preserve"> </w:t>
      </w:r>
      <w:r w:rsidRPr="001E0712">
        <w:t>đạt</w:t>
      </w:r>
      <w:r w:rsidRPr="001E0712">
        <w:rPr>
          <w:spacing w:val="-3"/>
        </w:rPr>
        <w:t xml:space="preserve"> </w:t>
      </w:r>
      <w:r w:rsidRPr="001E0712">
        <w:t>được</w:t>
      </w:r>
      <w:r w:rsidRPr="001E0712">
        <w:rPr>
          <w:spacing w:val="-4"/>
        </w:rPr>
        <w:t xml:space="preserve"> </w:t>
      </w:r>
      <w:r w:rsidRPr="001E0712">
        <w:t>điều</w:t>
      </w:r>
      <w:r w:rsidRPr="001E0712">
        <w:rPr>
          <w:spacing w:val="-3"/>
        </w:rPr>
        <w:t xml:space="preserve"> </w:t>
      </w:r>
      <w:r w:rsidRPr="001E0712">
        <w:t>này,</w:t>
      </w:r>
      <w:r w:rsidRPr="001E0712">
        <w:rPr>
          <w:spacing w:val="-3"/>
        </w:rPr>
        <w:t xml:space="preserve"> </w:t>
      </w:r>
      <w:r w:rsidRPr="001E0712">
        <w:t>các</w:t>
      </w:r>
      <w:r w:rsidRPr="001E0712">
        <w:rPr>
          <w:spacing w:val="-4"/>
        </w:rPr>
        <w:t xml:space="preserve"> </w:t>
      </w:r>
      <w:r w:rsidRPr="001E0712">
        <w:t>ngân</w:t>
      </w:r>
      <w:r w:rsidRPr="001E0712">
        <w:rPr>
          <w:spacing w:val="-1"/>
        </w:rPr>
        <w:t xml:space="preserve"> </w:t>
      </w:r>
      <w:r w:rsidRPr="001E0712">
        <w:t>hàng</w:t>
      </w:r>
      <w:r w:rsidRPr="001E0712">
        <w:rPr>
          <w:spacing w:val="-1"/>
        </w:rPr>
        <w:t xml:space="preserve"> </w:t>
      </w:r>
      <w:r w:rsidRPr="001E0712">
        <w:t>cần</w:t>
      </w:r>
      <w:r w:rsidRPr="001E0712">
        <w:rPr>
          <w:spacing w:val="-1"/>
        </w:rPr>
        <w:t xml:space="preserve"> </w:t>
      </w:r>
      <w:r w:rsidRPr="001E0712">
        <w:t>hoàn</w:t>
      </w:r>
      <w:r w:rsidRPr="001E0712">
        <w:rPr>
          <w:spacing w:val="-3"/>
        </w:rPr>
        <w:t xml:space="preserve"> </w:t>
      </w:r>
      <w:r w:rsidRPr="001E0712">
        <w:t>thiện</w:t>
      </w:r>
      <w:r w:rsidRPr="001E0712">
        <w:rPr>
          <w:spacing w:val="-3"/>
        </w:rPr>
        <w:t xml:space="preserve"> </w:t>
      </w:r>
      <w:r w:rsidRPr="001E0712">
        <w:t>hệ thống</w:t>
      </w:r>
      <w:r w:rsidRPr="001E0712">
        <w:rPr>
          <w:spacing w:val="-4"/>
        </w:rPr>
        <w:t xml:space="preserve"> </w:t>
      </w:r>
      <w:r w:rsidRPr="001E0712">
        <w:t>lương</w:t>
      </w:r>
      <w:r w:rsidRPr="001E0712">
        <w:rPr>
          <w:spacing w:val="-4"/>
        </w:rPr>
        <w:t xml:space="preserve"> </w:t>
      </w:r>
      <w:r w:rsidRPr="001E0712">
        <w:t>thưởng</w:t>
      </w:r>
      <w:r w:rsidRPr="001E0712">
        <w:rPr>
          <w:spacing w:val="-4"/>
        </w:rPr>
        <w:t xml:space="preserve"> </w:t>
      </w:r>
      <w:r w:rsidRPr="001E0712">
        <w:t>và</w:t>
      </w:r>
      <w:r w:rsidRPr="001E0712">
        <w:rPr>
          <w:spacing w:val="-3"/>
        </w:rPr>
        <w:t xml:space="preserve"> </w:t>
      </w:r>
      <w:r w:rsidRPr="001E0712">
        <w:t>phúc</w:t>
      </w:r>
      <w:r w:rsidRPr="001E0712">
        <w:rPr>
          <w:spacing w:val="-5"/>
        </w:rPr>
        <w:t xml:space="preserve"> </w:t>
      </w:r>
      <w:r w:rsidRPr="001E0712">
        <w:t>lợi,</w:t>
      </w:r>
      <w:r w:rsidRPr="001E0712">
        <w:rPr>
          <w:spacing w:val="-3"/>
        </w:rPr>
        <w:t xml:space="preserve"> </w:t>
      </w:r>
      <w:r w:rsidRPr="001E0712">
        <w:t>đảm</w:t>
      </w:r>
      <w:r w:rsidRPr="001E0712">
        <w:rPr>
          <w:spacing w:val="-3"/>
        </w:rPr>
        <w:t xml:space="preserve"> </w:t>
      </w:r>
      <w:r w:rsidRPr="001E0712">
        <w:t>bảo</w:t>
      </w:r>
      <w:r w:rsidRPr="001E0712">
        <w:rPr>
          <w:spacing w:val="-4"/>
        </w:rPr>
        <w:t xml:space="preserve"> </w:t>
      </w:r>
      <w:r w:rsidRPr="001E0712">
        <w:t>sự</w:t>
      </w:r>
      <w:r w:rsidRPr="001E0712">
        <w:rPr>
          <w:spacing w:val="-2"/>
        </w:rPr>
        <w:t xml:space="preserve"> </w:t>
      </w:r>
      <w:r w:rsidRPr="001E0712">
        <w:t>công</w:t>
      </w:r>
      <w:r w:rsidRPr="001E0712">
        <w:rPr>
          <w:spacing w:val="-2"/>
        </w:rPr>
        <w:t xml:space="preserve"> </w:t>
      </w:r>
      <w:r w:rsidRPr="001E0712">
        <w:t>bằng</w:t>
      </w:r>
      <w:r w:rsidRPr="001E0712">
        <w:rPr>
          <w:spacing w:val="-4"/>
        </w:rPr>
        <w:t xml:space="preserve"> </w:t>
      </w:r>
      <w:r w:rsidRPr="001E0712">
        <w:t>và</w:t>
      </w:r>
      <w:r w:rsidRPr="001E0712">
        <w:rPr>
          <w:spacing w:val="-5"/>
        </w:rPr>
        <w:t xml:space="preserve"> </w:t>
      </w:r>
      <w:r w:rsidRPr="001E0712">
        <w:t>minh</w:t>
      </w:r>
      <w:r w:rsidRPr="001E0712">
        <w:rPr>
          <w:spacing w:val="-4"/>
        </w:rPr>
        <w:t xml:space="preserve"> </w:t>
      </w:r>
      <w:r w:rsidRPr="001E0712">
        <w:t>bạch</w:t>
      </w:r>
      <w:r w:rsidRPr="001E0712">
        <w:rPr>
          <w:spacing w:val="-2"/>
        </w:rPr>
        <w:t xml:space="preserve"> </w:t>
      </w:r>
      <w:r w:rsidRPr="001E0712">
        <w:t>nhằm</w:t>
      </w:r>
      <w:r w:rsidRPr="001E0712">
        <w:rPr>
          <w:spacing w:val="-3"/>
        </w:rPr>
        <w:t xml:space="preserve"> </w:t>
      </w:r>
      <w:r w:rsidRPr="001E0712">
        <w:t>tạo</w:t>
      </w:r>
      <w:r w:rsidRPr="001E0712">
        <w:rPr>
          <w:spacing w:val="-4"/>
        </w:rPr>
        <w:t xml:space="preserve"> </w:t>
      </w:r>
      <w:r w:rsidRPr="001E0712">
        <w:t>động</w:t>
      </w:r>
      <w:r w:rsidRPr="001E0712">
        <w:rPr>
          <w:spacing w:val="-4"/>
        </w:rPr>
        <w:t xml:space="preserve"> </w:t>
      </w:r>
      <w:r w:rsidRPr="001E0712">
        <w:t>lực làm việc. Đồng thời, xây dựng một lộ trình phát triển nghề nghiệp rõ ràng sẽ giúp nhân viên có cơ hội thăng tiến và không ngừng hoàn thiện kỹ năng. Không chỉ vậy, việc trao quyền</w:t>
      </w:r>
      <w:r w:rsidRPr="001E0712">
        <w:rPr>
          <w:spacing w:val="-9"/>
        </w:rPr>
        <w:t xml:space="preserve"> </w:t>
      </w:r>
      <w:r w:rsidRPr="001E0712">
        <w:t>tự</w:t>
      </w:r>
      <w:r w:rsidRPr="001E0712">
        <w:rPr>
          <w:spacing w:val="-9"/>
        </w:rPr>
        <w:t xml:space="preserve"> </w:t>
      </w:r>
      <w:r w:rsidRPr="001E0712">
        <w:t>chủ,</w:t>
      </w:r>
      <w:r w:rsidRPr="001E0712">
        <w:rPr>
          <w:spacing w:val="-9"/>
        </w:rPr>
        <w:t xml:space="preserve"> </w:t>
      </w:r>
      <w:r w:rsidRPr="001E0712">
        <w:t>tạo</w:t>
      </w:r>
      <w:r w:rsidRPr="001E0712">
        <w:rPr>
          <w:spacing w:val="-9"/>
        </w:rPr>
        <w:t xml:space="preserve"> </w:t>
      </w:r>
      <w:r w:rsidRPr="001E0712">
        <w:t>dựng</w:t>
      </w:r>
      <w:r w:rsidRPr="001E0712">
        <w:rPr>
          <w:spacing w:val="-9"/>
        </w:rPr>
        <w:t xml:space="preserve"> </w:t>
      </w:r>
      <w:r w:rsidRPr="001E0712">
        <w:t>một</w:t>
      </w:r>
      <w:r w:rsidRPr="001E0712">
        <w:rPr>
          <w:spacing w:val="-8"/>
        </w:rPr>
        <w:t xml:space="preserve"> </w:t>
      </w:r>
      <w:r w:rsidRPr="001E0712">
        <w:t>môi</w:t>
      </w:r>
      <w:r w:rsidRPr="001E0712">
        <w:rPr>
          <w:spacing w:val="-8"/>
        </w:rPr>
        <w:t xml:space="preserve"> </w:t>
      </w:r>
      <w:r w:rsidRPr="001E0712">
        <w:t>trường</w:t>
      </w:r>
      <w:r w:rsidRPr="001E0712">
        <w:rPr>
          <w:spacing w:val="-9"/>
        </w:rPr>
        <w:t xml:space="preserve"> </w:t>
      </w:r>
      <w:r w:rsidRPr="001E0712">
        <w:t>làm</w:t>
      </w:r>
      <w:r w:rsidRPr="001E0712">
        <w:rPr>
          <w:spacing w:val="-9"/>
        </w:rPr>
        <w:t xml:space="preserve"> </w:t>
      </w:r>
      <w:r w:rsidRPr="001E0712">
        <w:t>việc</w:t>
      </w:r>
      <w:r w:rsidRPr="001E0712">
        <w:rPr>
          <w:spacing w:val="-10"/>
        </w:rPr>
        <w:t xml:space="preserve"> </w:t>
      </w:r>
      <w:r w:rsidRPr="001E0712">
        <w:t>truyền</w:t>
      </w:r>
      <w:r w:rsidRPr="001E0712">
        <w:rPr>
          <w:spacing w:val="-9"/>
        </w:rPr>
        <w:t xml:space="preserve"> </w:t>
      </w:r>
      <w:r w:rsidRPr="001E0712">
        <w:t>cảm</w:t>
      </w:r>
      <w:r w:rsidRPr="001E0712">
        <w:rPr>
          <w:spacing w:val="-8"/>
        </w:rPr>
        <w:t xml:space="preserve"> </w:t>
      </w:r>
      <w:r w:rsidRPr="001E0712">
        <w:t>hứng</w:t>
      </w:r>
      <w:r w:rsidRPr="001E0712">
        <w:rPr>
          <w:spacing w:val="-9"/>
        </w:rPr>
        <w:t xml:space="preserve"> </w:t>
      </w:r>
      <w:r w:rsidRPr="001E0712">
        <w:t>cũng</w:t>
      </w:r>
      <w:r w:rsidRPr="001E0712">
        <w:rPr>
          <w:spacing w:val="-9"/>
        </w:rPr>
        <w:t xml:space="preserve"> </w:t>
      </w:r>
      <w:r w:rsidRPr="001E0712">
        <w:t>đóng</w:t>
      </w:r>
      <w:r w:rsidRPr="001E0712">
        <w:rPr>
          <w:spacing w:val="-9"/>
        </w:rPr>
        <w:t xml:space="preserve"> </w:t>
      </w:r>
      <w:r w:rsidRPr="001E0712">
        <w:t>vai</w:t>
      </w:r>
      <w:r w:rsidRPr="001E0712">
        <w:rPr>
          <w:spacing w:val="-8"/>
        </w:rPr>
        <w:t xml:space="preserve"> </w:t>
      </w:r>
      <w:r w:rsidRPr="001E0712">
        <w:t>trò</w:t>
      </w:r>
      <w:r w:rsidRPr="001E0712">
        <w:rPr>
          <w:spacing w:val="-9"/>
        </w:rPr>
        <w:t xml:space="preserve"> </w:t>
      </w:r>
      <w:r w:rsidRPr="001E0712">
        <w:t>quan trọng</w:t>
      </w:r>
      <w:r w:rsidRPr="001E0712">
        <w:rPr>
          <w:spacing w:val="-6"/>
        </w:rPr>
        <w:t xml:space="preserve"> </w:t>
      </w:r>
      <w:r w:rsidRPr="001E0712">
        <w:t>trong</w:t>
      </w:r>
      <w:r w:rsidRPr="001E0712">
        <w:rPr>
          <w:spacing w:val="-4"/>
        </w:rPr>
        <w:t xml:space="preserve"> </w:t>
      </w:r>
      <w:r w:rsidRPr="001E0712">
        <w:t>việc</w:t>
      </w:r>
      <w:r w:rsidRPr="001E0712">
        <w:rPr>
          <w:spacing w:val="-4"/>
        </w:rPr>
        <w:t xml:space="preserve"> </w:t>
      </w:r>
      <w:r w:rsidRPr="001E0712">
        <w:t>nuôi</w:t>
      </w:r>
      <w:r w:rsidRPr="001E0712">
        <w:rPr>
          <w:spacing w:val="-3"/>
        </w:rPr>
        <w:t xml:space="preserve"> </w:t>
      </w:r>
      <w:r w:rsidRPr="001E0712">
        <w:t>dưỡng</w:t>
      </w:r>
      <w:r w:rsidRPr="001E0712">
        <w:rPr>
          <w:spacing w:val="-4"/>
        </w:rPr>
        <w:t xml:space="preserve"> </w:t>
      </w:r>
      <w:r w:rsidRPr="001E0712">
        <w:t>tinh</w:t>
      </w:r>
      <w:r w:rsidRPr="001E0712">
        <w:rPr>
          <w:spacing w:val="-3"/>
        </w:rPr>
        <w:t xml:space="preserve"> </w:t>
      </w:r>
      <w:r w:rsidRPr="001E0712">
        <w:t>thần</w:t>
      </w:r>
      <w:r w:rsidRPr="001E0712">
        <w:rPr>
          <w:spacing w:val="-4"/>
        </w:rPr>
        <w:t xml:space="preserve"> </w:t>
      </w:r>
      <w:r w:rsidRPr="001E0712">
        <w:t>trách</w:t>
      </w:r>
      <w:r w:rsidRPr="001E0712">
        <w:rPr>
          <w:spacing w:val="-4"/>
        </w:rPr>
        <w:t xml:space="preserve"> </w:t>
      </w:r>
      <w:r w:rsidRPr="001E0712">
        <w:t>nhiệm</w:t>
      </w:r>
      <w:r w:rsidRPr="001E0712">
        <w:rPr>
          <w:spacing w:val="-5"/>
        </w:rPr>
        <w:t xml:space="preserve"> </w:t>
      </w:r>
      <w:r w:rsidRPr="001E0712">
        <w:t>và</w:t>
      </w:r>
      <w:r w:rsidRPr="001E0712">
        <w:rPr>
          <w:spacing w:val="-5"/>
        </w:rPr>
        <w:t xml:space="preserve"> </w:t>
      </w:r>
      <w:r w:rsidRPr="001E0712">
        <w:t>sự</w:t>
      </w:r>
      <w:r w:rsidRPr="001E0712">
        <w:rPr>
          <w:spacing w:val="-4"/>
        </w:rPr>
        <w:t xml:space="preserve"> </w:t>
      </w:r>
      <w:r w:rsidRPr="001E0712">
        <w:t>nhiệt</w:t>
      </w:r>
      <w:r w:rsidRPr="001E0712">
        <w:rPr>
          <w:spacing w:val="-2"/>
        </w:rPr>
        <w:t xml:space="preserve"> </w:t>
      </w:r>
      <w:r w:rsidRPr="001E0712">
        <w:t>huyết</w:t>
      </w:r>
      <w:r w:rsidRPr="001E0712">
        <w:rPr>
          <w:spacing w:val="-3"/>
        </w:rPr>
        <w:t xml:space="preserve"> </w:t>
      </w:r>
      <w:r w:rsidRPr="001E0712">
        <w:t>của</w:t>
      </w:r>
      <w:r w:rsidRPr="001E0712">
        <w:rPr>
          <w:spacing w:val="-5"/>
        </w:rPr>
        <w:t xml:space="preserve"> </w:t>
      </w:r>
      <w:r w:rsidRPr="001E0712">
        <w:t>đội</w:t>
      </w:r>
      <w:r w:rsidRPr="001E0712">
        <w:rPr>
          <w:spacing w:val="-2"/>
        </w:rPr>
        <w:t xml:space="preserve"> </w:t>
      </w:r>
      <w:r w:rsidRPr="001E0712">
        <w:t>ngũ</w:t>
      </w:r>
      <w:r w:rsidRPr="001E0712">
        <w:rPr>
          <w:spacing w:val="-4"/>
        </w:rPr>
        <w:t xml:space="preserve"> </w:t>
      </w:r>
      <w:r w:rsidRPr="001E0712">
        <w:t>nhân</w:t>
      </w:r>
      <w:r w:rsidRPr="001E0712">
        <w:rPr>
          <w:spacing w:val="-3"/>
        </w:rPr>
        <w:t xml:space="preserve"> </w:t>
      </w:r>
      <w:r w:rsidRPr="001E0712">
        <w:rPr>
          <w:spacing w:val="-5"/>
        </w:rPr>
        <w:t>sự.</w:t>
      </w:r>
    </w:p>
    <w:p w14:paraId="0CE48703" w14:textId="6CBDA5F5" w:rsidR="007577BC" w:rsidRPr="001E0712" w:rsidRDefault="007577BC" w:rsidP="007343EB">
      <w:pPr>
        <w:tabs>
          <w:tab w:val="left" w:pos="8931"/>
        </w:tabs>
        <w:spacing w:before="120" w:after="120" w:line="288" w:lineRule="auto"/>
        <w:ind w:right="136"/>
        <w:jc w:val="both"/>
        <w:rPr>
          <w:lang w:val="vi-VN"/>
        </w:rPr>
      </w:pPr>
      <w:r w:rsidRPr="001E0712">
        <w:t>Ba là, thúc đẩy hạnh phúc của nhân viên cần được xem là một ưu tiên hàng đầu để đảm bảo sự phát triển bền vững của tổ chức. Các ngân hàng nên chú trọng xây dựng một văn hóa doanh nghiệp tích cực, nơi nhân viên cảm thấy được trân trọng, gắn kết và có động lực</w:t>
      </w:r>
      <w:r w:rsidRPr="001E0712">
        <w:rPr>
          <w:spacing w:val="-10"/>
        </w:rPr>
        <w:t xml:space="preserve"> </w:t>
      </w:r>
      <w:r w:rsidRPr="001E0712">
        <w:t>cống</w:t>
      </w:r>
      <w:r w:rsidRPr="001E0712">
        <w:rPr>
          <w:spacing w:val="-9"/>
        </w:rPr>
        <w:t xml:space="preserve"> </w:t>
      </w:r>
      <w:r w:rsidRPr="001E0712">
        <w:t>hiến.</w:t>
      </w:r>
      <w:r w:rsidRPr="001E0712">
        <w:rPr>
          <w:spacing w:val="-14"/>
        </w:rPr>
        <w:t xml:space="preserve"> </w:t>
      </w:r>
      <w:r w:rsidRPr="001E0712">
        <w:t>Việc</w:t>
      </w:r>
      <w:r w:rsidRPr="001E0712">
        <w:rPr>
          <w:spacing w:val="-10"/>
        </w:rPr>
        <w:t xml:space="preserve"> </w:t>
      </w:r>
      <w:r w:rsidRPr="001E0712">
        <w:t>tổ</w:t>
      </w:r>
      <w:r w:rsidRPr="001E0712">
        <w:rPr>
          <w:spacing w:val="-9"/>
        </w:rPr>
        <w:t xml:space="preserve"> </w:t>
      </w:r>
      <w:r w:rsidRPr="001E0712">
        <w:t>chức</w:t>
      </w:r>
      <w:r w:rsidRPr="001E0712">
        <w:rPr>
          <w:spacing w:val="-10"/>
        </w:rPr>
        <w:t xml:space="preserve"> </w:t>
      </w:r>
      <w:r w:rsidRPr="001E0712">
        <w:t>các</w:t>
      </w:r>
      <w:r w:rsidRPr="001E0712">
        <w:rPr>
          <w:spacing w:val="-10"/>
        </w:rPr>
        <w:t xml:space="preserve"> </w:t>
      </w:r>
      <w:r w:rsidRPr="001E0712">
        <w:t>hoạt</w:t>
      </w:r>
      <w:r w:rsidRPr="001E0712">
        <w:rPr>
          <w:spacing w:val="-9"/>
        </w:rPr>
        <w:t xml:space="preserve"> </w:t>
      </w:r>
      <w:r w:rsidRPr="001E0712">
        <w:t>động</w:t>
      </w:r>
      <w:r w:rsidRPr="001E0712">
        <w:rPr>
          <w:spacing w:val="-9"/>
        </w:rPr>
        <w:t xml:space="preserve"> </w:t>
      </w:r>
      <w:r w:rsidRPr="001E0712">
        <w:t>nội</w:t>
      </w:r>
      <w:r w:rsidRPr="001E0712">
        <w:rPr>
          <w:spacing w:val="-9"/>
        </w:rPr>
        <w:t xml:space="preserve"> </w:t>
      </w:r>
      <w:r w:rsidRPr="001E0712">
        <w:t>bộ</w:t>
      </w:r>
      <w:r w:rsidRPr="001E0712">
        <w:rPr>
          <w:spacing w:val="-9"/>
        </w:rPr>
        <w:t xml:space="preserve"> </w:t>
      </w:r>
      <w:r w:rsidRPr="001E0712">
        <w:t>nhằm</w:t>
      </w:r>
      <w:r w:rsidRPr="001E0712">
        <w:rPr>
          <w:spacing w:val="-9"/>
        </w:rPr>
        <w:t xml:space="preserve"> </w:t>
      </w:r>
      <w:r w:rsidRPr="001E0712">
        <w:t>nâng</w:t>
      </w:r>
      <w:r w:rsidRPr="001E0712">
        <w:rPr>
          <w:spacing w:val="-9"/>
        </w:rPr>
        <w:t xml:space="preserve"> </w:t>
      </w:r>
      <w:r w:rsidRPr="001E0712">
        <w:t>cao</w:t>
      </w:r>
      <w:r w:rsidRPr="001E0712">
        <w:rPr>
          <w:spacing w:val="-9"/>
        </w:rPr>
        <w:t xml:space="preserve"> </w:t>
      </w:r>
      <w:r w:rsidRPr="001E0712">
        <w:t>tinh</w:t>
      </w:r>
      <w:r w:rsidRPr="001E0712">
        <w:rPr>
          <w:spacing w:val="-9"/>
        </w:rPr>
        <w:t xml:space="preserve"> </w:t>
      </w:r>
      <w:r w:rsidRPr="001E0712">
        <w:t>thần</w:t>
      </w:r>
      <w:r w:rsidRPr="001E0712">
        <w:rPr>
          <w:spacing w:val="-9"/>
        </w:rPr>
        <w:t xml:space="preserve"> </w:t>
      </w:r>
      <w:r w:rsidRPr="001E0712">
        <w:t>đồng</w:t>
      </w:r>
      <w:r w:rsidRPr="001E0712">
        <w:rPr>
          <w:spacing w:val="-9"/>
        </w:rPr>
        <w:t xml:space="preserve"> </w:t>
      </w:r>
      <w:r w:rsidRPr="001E0712">
        <w:t>đội,</w:t>
      </w:r>
      <w:r w:rsidRPr="001E0712">
        <w:rPr>
          <w:spacing w:val="-9"/>
        </w:rPr>
        <w:t xml:space="preserve"> </w:t>
      </w:r>
      <w:r w:rsidRPr="001E0712">
        <w:t>giảm căng thẳng và</w:t>
      </w:r>
      <w:r w:rsidRPr="001E0712">
        <w:rPr>
          <w:spacing w:val="-1"/>
        </w:rPr>
        <w:t xml:space="preserve"> </w:t>
      </w:r>
      <w:r w:rsidRPr="001E0712">
        <w:t>tạo không gian</w:t>
      </w:r>
      <w:r w:rsidRPr="001E0712">
        <w:rPr>
          <w:spacing w:val="-1"/>
        </w:rPr>
        <w:t xml:space="preserve"> </w:t>
      </w:r>
      <w:r w:rsidRPr="001E0712">
        <w:t>gắn kết giữa</w:t>
      </w:r>
      <w:r w:rsidRPr="001E0712">
        <w:rPr>
          <w:spacing w:val="-1"/>
        </w:rPr>
        <w:t xml:space="preserve"> </w:t>
      </w:r>
      <w:r w:rsidRPr="001E0712">
        <w:t>các</w:t>
      </w:r>
      <w:r w:rsidRPr="001E0712">
        <w:rPr>
          <w:spacing w:val="-1"/>
        </w:rPr>
        <w:t xml:space="preserve"> </w:t>
      </w:r>
      <w:r w:rsidRPr="001E0712">
        <w:t>cá nhân sẽ</w:t>
      </w:r>
      <w:r w:rsidRPr="001E0712">
        <w:rPr>
          <w:spacing w:val="-1"/>
        </w:rPr>
        <w:t xml:space="preserve"> </w:t>
      </w:r>
      <w:r w:rsidRPr="001E0712">
        <w:t>góp phần cải thiện môi trường làm</w:t>
      </w:r>
      <w:r w:rsidRPr="001E0712">
        <w:rPr>
          <w:spacing w:val="-12"/>
        </w:rPr>
        <w:t xml:space="preserve"> </w:t>
      </w:r>
      <w:r w:rsidRPr="001E0712">
        <w:t>việc.</w:t>
      </w:r>
      <w:r w:rsidRPr="001E0712">
        <w:rPr>
          <w:spacing w:val="-12"/>
        </w:rPr>
        <w:t xml:space="preserve"> </w:t>
      </w:r>
      <w:r w:rsidRPr="001E0712">
        <w:t>Bên</w:t>
      </w:r>
      <w:r w:rsidRPr="001E0712">
        <w:rPr>
          <w:spacing w:val="-12"/>
        </w:rPr>
        <w:t xml:space="preserve"> </w:t>
      </w:r>
      <w:r w:rsidRPr="001E0712">
        <w:t>cạnh</w:t>
      </w:r>
      <w:r w:rsidRPr="001E0712">
        <w:rPr>
          <w:spacing w:val="-12"/>
        </w:rPr>
        <w:t xml:space="preserve"> </w:t>
      </w:r>
      <w:r w:rsidRPr="001E0712">
        <w:t>đó,</w:t>
      </w:r>
      <w:r w:rsidRPr="001E0712">
        <w:rPr>
          <w:spacing w:val="-10"/>
        </w:rPr>
        <w:t xml:space="preserve"> </w:t>
      </w:r>
      <w:r w:rsidRPr="001E0712">
        <w:t>cân</w:t>
      </w:r>
      <w:r w:rsidRPr="001E0712">
        <w:rPr>
          <w:spacing w:val="-12"/>
        </w:rPr>
        <w:t xml:space="preserve"> </w:t>
      </w:r>
      <w:r w:rsidRPr="001E0712">
        <w:t>bằng</w:t>
      </w:r>
      <w:r w:rsidRPr="001E0712">
        <w:rPr>
          <w:spacing w:val="-12"/>
        </w:rPr>
        <w:t xml:space="preserve"> </w:t>
      </w:r>
      <w:r w:rsidRPr="001E0712">
        <w:t>giữa</w:t>
      </w:r>
      <w:r w:rsidRPr="001E0712">
        <w:rPr>
          <w:spacing w:val="-11"/>
        </w:rPr>
        <w:t xml:space="preserve"> </w:t>
      </w:r>
      <w:r w:rsidRPr="001E0712">
        <w:t>công</w:t>
      </w:r>
      <w:r w:rsidRPr="001E0712">
        <w:rPr>
          <w:spacing w:val="-12"/>
        </w:rPr>
        <w:t xml:space="preserve"> </w:t>
      </w:r>
      <w:r w:rsidRPr="001E0712">
        <w:t>việc</w:t>
      </w:r>
      <w:r w:rsidRPr="001E0712">
        <w:rPr>
          <w:spacing w:val="-11"/>
        </w:rPr>
        <w:t xml:space="preserve"> </w:t>
      </w:r>
      <w:r w:rsidRPr="001E0712">
        <w:t>và</w:t>
      </w:r>
      <w:r w:rsidRPr="001E0712">
        <w:rPr>
          <w:spacing w:val="-11"/>
        </w:rPr>
        <w:t xml:space="preserve"> </w:t>
      </w:r>
      <w:r w:rsidRPr="001E0712">
        <w:t>cuộc</w:t>
      </w:r>
      <w:r w:rsidRPr="001E0712">
        <w:rPr>
          <w:spacing w:val="-13"/>
        </w:rPr>
        <w:t xml:space="preserve"> </w:t>
      </w:r>
      <w:r w:rsidRPr="001E0712">
        <w:t>sống</w:t>
      </w:r>
      <w:r w:rsidRPr="001E0712">
        <w:rPr>
          <w:spacing w:val="-12"/>
        </w:rPr>
        <w:t xml:space="preserve"> </w:t>
      </w:r>
      <w:r w:rsidRPr="001E0712">
        <w:t>cá</w:t>
      </w:r>
      <w:r w:rsidRPr="001E0712">
        <w:rPr>
          <w:spacing w:val="-13"/>
        </w:rPr>
        <w:t xml:space="preserve"> </w:t>
      </w:r>
      <w:r w:rsidRPr="001E0712">
        <w:t>nhân</w:t>
      </w:r>
      <w:r w:rsidRPr="001E0712">
        <w:rPr>
          <w:spacing w:val="-10"/>
        </w:rPr>
        <w:t xml:space="preserve"> </w:t>
      </w:r>
      <w:r w:rsidRPr="001E0712">
        <w:t>là</w:t>
      </w:r>
      <w:r w:rsidRPr="001E0712">
        <w:rPr>
          <w:spacing w:val="-13"/>
        </w:rPr>
        <w:t xml:space="preserve"> </w:t>
      </w:r>
      <w:r w:rsidRPr="001E0712">
        <w:t>yếu</w:t>
      </w:r>
      <w:r w:rsidRPr="001E0712">
        <w:rPr>
          <w:spacing w:val="-10"/>
        </w:rPr>
        <w:t xml:space="preserve"> </w:t>
      </w:r>
      <w:r w:rsidRPr="001E0712">
        <w:t>tố</w:t>
      </w:r>
      <w:r w:rsidRPr="001E0712">
        <w:rPr>
          <w:spacing w:val="-12"/>
        </w:rPr>
        <w:t xml:space="preserve"> </w:t>
      </w:r>
      <w:r w:rsidRPr="001E0712">
        <w:t>quan</w:t>
      </w:r>
      <w:r w:rsidRPr="001E0712">
        <w:rPr>
          <w:spacing w:val="-12"/>
        </w:rPr>
        <w:t xml:space="preserve"> </w:t>
      </w:r>
      <w:r w:rsidRPr="001E0712">
        <w:t>trọng giúp nhân viên duy trì năng lượng, phát huy tính sáng tạo và gắn bó lâu dài với tổ chức.</w:t>
      </w:r>
    </w:p>
    <w:p w14:paraId="56EF6B05" w14:textId="77777777" w:rsidR="00625E41" w:rsidRPr="001E0712" w:rsidRDefault="006012B7" w:rsidP="00AE3026">
      <w:pPr>
        <w:pStyle w:val="BodyText"/>
        <w:spacing w:line="288" w:lineRule="auto"/>
        <w:ind w:left="0" w:right="135"/>
        <w:rPr>
          <w:b/>
          <w:bCs/>
          <w:i/>
          <w:iCs/>
          <w:lang w:val="vi-VN"/>
        </w:rPr>
      </w:pPr>
      <w:r w:rsidRPr="001E0712">
        <w:rPr>
          <w:b/>
          <w:bCs/>
          <w:i/>
          <w:iCs/>
          <w:lang w:val="vi-VN"/>
        </w:rPr>
        <w:t>Hạn chế và hướng nghiên cứu tiếp theo</w:t>
      </w:r>
    </w:p>
    <w:p w14:paraId="39E98D1D" w14:textId="70D3E14C" w:rsidR="00625E41" w:rsidRPr="001E0712" w:rsidRDefault="006012B7" w:rsidP="007343EB">
      <w:pPr>
        <w:tabs>
          <w:tab w:val="left" w:pos="8931"/>
        </w:tabs>
        <w:spacing w:before="120" w:after="120" w:line="288" w:lineRule="auto"/>
        <w:ind w:right="136"/>
        <w:jc w:val="both"/>
      </w:pPr>
      <w:r w:rsidRPr="001E0712">
        <w:t>Do</w:t>
      </w:r>
      <w:r w:rsidRPr="001E0712">
        <w:rPr>
          <w:spacing w:val="-1"/>
        </w:rPr>
        <w:t xml:space="preserve"> </w:t>
      </w:r>
      <w:r w:rsidRPr="001E0712">
        <w:t>hạn chế về</w:t>
      </w:r>
      <w:r w:rsidRPr="001E0712">
        <w:rPr>
          <w:spacing w:val="-1"/>
        </w:rPr>
        <w:t xml:space="preserve"> </w:t>
      </w:r>
      <w:r w:rsidRPr="001E0712">
        <w:t>thời gian và</w:t>
      </w:r>
      <w:r w:rsidRPr="001E0712">
        <w:rPr>
          <w:spacing w:val="-1"/>
        </w:rPr>
        <w:t xml:space="preserve"> </w:t>
      </w:r>
      <w:r w:rsidRPr="001E0712">
        <w:t>nguồn lực, dữ liệu được</w:t>
      </w:r>
      <w:r w:rsidRPr="001E0712">
        <w:rPr>
          <w:spacing w:val="-1"/>
        </w:rPr>
        <w:t xml:space="preserve"> </w:t>
      </w:r>
      <w:r w:rsidRPr="001E0712">
        <w:t>thu thập qua</w:t>
      </w:r>
      <w:r w:rsidRPr="001E0712">
        <w:rPr>
          <w:spacing w:val="-1"/>
        </w:rPr>
        <w:t xml:space="preserve"> </w:t>
      </w:r>
      <w:r w:rsidRPr="001E0712">
        <w:t>kỹ thuật lấy mẫu thuận tiện</w:t>
      </w:r>
      <w:r w:rsidRPr="001E0712">
        <w:rPr>
          <w:spacing w:val="-10"/>
        </w:rPr>
        <w:t xml:space="preserve"> </w:t>
      </w:r>
      <w:r w:rsidRPr="001E0712">
        <w:t>và</w:t>
      </w:r>
      <w:r w:rsidRPr="001E0712">
        <w:rPr>
          <w:spacing w:val="-11"/>
        </w:rPr>
        <w:t xml:space="preserve"> </w:t>
      </w:r>
      <w:r w:rsidRPr="001E0712">
        <w:t>phương</w:t>
      </w:r>
      <w:r w:rsidRPr="001E0712">
        <w:rPr>
          <w:spacing w:val="-8"/>
        </w:rPr>
        <w:t xml:space="preserve"> </w:t>
      </w:r>
      <w:r w:rsidRPr="001E0712">
        <w:t>pháp</w:t>
      </w:r>
      <w:r w:rsidRPr="001E0712">
        <w:rPr>
          <w:spacing w:val="-7"/>
        </w:rPr>
        <w:t xml:space="preserve"> </w:t>
      </w:r>
      <w:r w:rsidRPr="001E0712">
        <w:t>cắt</w:t>
      </w:r>
      <w:r w:rsidRPr="001E0712">
        <w:rPr>
          <w:spacing w:val="-7"/>
        </w:rPr>
        <w:t xml:space="preserve"> </w:t>
      </w:r>
      <w:r w:rsidRPr="001E0712">
        <w:t>ngang.</w:t>
      </w:r>
      <w:r w:rsidRPr="001E0712">
        <w:rPr>
          <w:spacing w:val="-10"/>
        </w:rPr>
        <w:t xml:space="preserve"> </w:t>
      </w:r>
      <w:r w:rsidR="007D139B" w:rsidRPr="001E0712">
        <w:t>Tác</w:t>
      </w:r>
      <w:r w:rsidR="007D139B" w:rsidRPr="001E0712">
        <w:rPr>
          <w:lang w:val="vi-VN"/>
        </w:rPr>
        <w:t xml:space="preserve"> giả </w:t>
      </w:r>
      <w:r w:rsidRPr="001E0712">
        <w:t>khuyến</w:t>
      </w:r>
      <w:r w:rsidRPr="001E0712">
        <w:rPr>
          <w:spacing w:val="-8"/>
        </w:rPr>
        <w:t xml:space="preserve"> </w:t>
      </w:r>
      <w:r w:rsidRPr="001E0712">
        <w:t>nghị</w:t>
      </w:r>
      <w:r w:rsidRPr="001E0712">
        <w:rPr>
          <w:spacing w:val="-9"/>
        </w:rPr>
        <w:t xml:space="preserve"> </w:t>
      </w:r>
      <w:r w:rsidRPr="001E0712">
        <w:t>các</w:t>
      </w:r>
      <w:r w:rsidRPr="001E0712">
        <w:rPr>
          <w:spacing w:val="-11"/>
        </w:rPr>
        <w:t xml:space="preserve"> </w:t>
      </w:r>
      <w:r w:rsidRPr="001E0712">
        <w:t>nhà</w:t>
      </w:r>
      <w:r w:rsidRPr="001E0712">
        <w:rPr>
          <w:spacing w:val="-11"/>
        </w:rPr>
        <w:t xml:space="preserve"> </w:t>
      </w:r>
      <w:r w:rsidRPr="001E0712">
        <w:t>nghiên</w:t>
      </w:r>
      <w:r w:rsidRPr="001E0712">
        <w:rPr>
          <w:spacing w:val="-8"/>
        </w:rPr>
        <w:t xml:space="preserve"> </w:t>
      </w:r>
      <w:r w:rsidRPr="001E0712">
        <w:t>cứu</w:t>
      </w:r>
      <w:r w:rsidRPr="001E0712">
        <w:rPr>
          <w:spacing w:val="-7"/>
        </w:rPr>
        <w:t xml:space="preserve"> </w:t>
      </w:r>
      <w:r w:rsidRPr="001E0712">
        <w:t>tương</w:t>
      </w:r>
      <w:r w:rsidRPr="001E0712">
        <w:rPr>
          <w:spacing w:val="-9"/>
        </w:rPr>
        <w:t xml:space="preserve"> </w:t>
      </w:r>
      <w:r w:rsidRPr="001E0712">
        <w:t>lai</w:t>
      </w:r>
      <w:r w:rsidRPr="001E0712">
        <w:rPr>
          <w:spacing w:val="-10"/>
        </w:rPr>
        <w:t xml:space="preserve"> </w:t>
      </w:r>
      <w:r w:rsidRPr="001E0712">
        <w:t>thực hiện theo phương thức dọc.</w:t>
      </w:r>
    </w:p>
    <w:p w14:paraId="12A73CEF" w14:textId="1D720A6D" w:rsidR="00625E41" w:rsidRPr="001E0712" w:rsidRDefault="006012B7" w:rsidP="001D6253">
      <w:pPr>
        <w:tabs>
          <w:tab w:val="left" w:pos="8931"/>
        </w:tabs>
        <w:spacing w:before="120" w:after="120" w:line="288" w:lineRule="auto"/>
        <w:ind w:right="136"/>
        <w:jc w:val="both"/>
      </w:pPr>
      <w:r w:rsidRPr="001E0712">
        <w:t>Có nhiều yếu tố quyết định ảnh hưởng đến hiệu quả của nhân viên, nhưng chúng tôi chỉ tập</w:t>
      </w:r>
      <w:r w:rsidRPr="001E0712">
        <w:rPr>
          <w:spacing w:val="-7"/>
        </w:rPr>
        <w:t xml:space="preserve"> </w:t>
      </w:r>
      <w:r w:rsidRPr="001E0712">
        <w:t>trung</w:t>
      </w:r>
      <w:r w:rsidRPr="001E0712">
        <w:rPr>
          <w:spacing w:val="-8"/>
        </w:rPr>
        <w:t xml:space="preserve"> </w:t>
      </w:r>
      <w:r w:rsidRPr="001E0712">
        <w:t>vào</w:t>
      </w:r>
      <w:r w:rsidRPr="001E0712">
        <w:rPr>
          <w:spacing w:val="-7"/>
        </w:rPr>
        <w:t xml:space="preserve"> </w:t>
      </w:r>
      <w:r w:rsidRPr="001E0712">
        <w:t>03</w:t>
      </w:r>
      <w:r w:rsidRPr="001E0712">
        <w:rPr>
          <w:spacing w:val="-7"/>
        </w:rPr>
        <w:t xml:space="preserve"> </w:t>
      </w:r>
      <w:r w:rsidRPr="001E0712">
        <w:t>yếu</w:t>
      </w:r>
      <w:r w:rsidRPr="001E0712">
        <w:rPr>
          <w:spacing w:val="-10"/>
        </w:rPr>
        <w:t xml:space="preserve"> </w:t>
      </w:r>
      <w:r w:rsidRPr="001E0712">
        <w:t>tố:</w:t>
      </w:r>
      <w:r w:rsidRPr="001E0712">
        <w:rPr>
          <w:spacing w:val="-9"/>
        </w:rPr>
        <w:t xml:space="preserve"> </w:t>
      </w:r>
      <w:r w:rsidRPr="001E0712">
        <w:t>trao</w:t>
      </w:r>
      <w:r w:rsidRPr="001E0712">
        <w:rPr>
          <w:spacing w:val="-7"/>
        </w:rPr>
        <w:t xml:space="preserve"> </w:t>
      </w:r>
      <w:r w:rsidRPr="001E0712">
        <w:t>đổi</w:t>
      </w:r>
      <w:r w:rsidRPr="001E0712">
        <w:rPr>
          <w:spacing w:val="-7"/>
        </w:rPr>
        <w:t xml:space="preserve"> </w:t>
      </w:r>
      <w:r w:rsidRPr="001E0712">
        <w:t>giữa</w:t>
      </w:r>
      <w:r w:rsidRPr="001E0712">
        <w:rPr>
          <w:spacing w:val="-8"/>
        </w:rPr>
        <w:t xml:space="preserve"> </w:t>
      </w:r>
      <w:r w:rsidRPr="001E0712">
        <w:t>lãnh</w:t>
      </w:r>
      <w:r w:rsidRPr="001E0712">
        <w:rPr>
          <w:spacing w:val="-8"/>
        </w:rPr>
        <w:t xml:space="preserve"> </w:t>
      </w:r>
      <w:r w:rsidRPr="001E0712">
        <w:t>đạo</w:t>
      </w:r>
      <w:r w:rsidRPr="001E0712">
        <w:rPr>
          <w:spacing w:val="-7"/>
        </w:rPr>
        <w:t xml:space="preserve"> </w:t>
      </w:r>
      <w:r w:rsidRPr="001E0712">
        <w:t>-</w:t>
      </w:r>
      <w:r w:rsidRPr="001E0712">
        <w:rPr>
          <w:spacing w:val="-8"/>
        </w:rPr>
        <w:t xml:space="preserve"> </w:t>
      </w:r>
      <w:r w:rsidRPr="001E0712">
        <w:t>nhân</w:t>
      </w:r>
      <w:r w:rsidRPr="001E0712">
        <w:rPr>
          <w:spacing w:val="-7"/>
        </w:rPr>
        <w:t xml:space="preserve"> </w:t>
      </w:r>
      <w:r w:rsidRPr="001E0712">
        <w:t>viên,</w:t>
      </w:r>
      <w:r w:rsidRPr="001E0712">
        <w:rPr>
          <w:spacing w:val="-8"/>
        </w:rPr>
        <w:t xml:space="preserve"> </w:t>
      </w:r>
      <w:r w:rsidRPr="001E0712">
        <w:t>hạnh</w:t>
      </w:r>
      <w:r w:rsidRPr="001E0712">
        <w:rPr>
          <w:spacing w:val="-7"/>
        </w:rPr>
        <w:t xml:space="preserve"> </w:t>
      </w:r>
      <w:r w:rsidRPr="001E0712">
        <w:t>phúc</w:t>
      </w:r>
      <w:r w:rsidRPr="001E0712">
        <w:rPr>
          <w:spacing w:val="-8"/>
        </w:rPr>
        <w:t xml:space="preserve"> </w:t>
      </w:r>
      <w:r w:rsidRPr="001E0712">
        <w:t>nhân</w:t>
      </w:r>
      <w:r w:rsidRPr="001E0712">
        <w:rPr>
          <w:spacing w:val="-10"/>
        </w:rPr>
        <w:t xml:space="preserve"> </w:t>
      </w:r>
      <w:r w:rsidRPr="001E0712">
        <w:t>viên</w:t>
      </w:r>
      <w:r w:rsidRPr="001E0712">
        <w:rPr>
          <w:spacing w:val="-8"/>
        </w:rPr>
        <w:t xml:space="preserve"> </w:t>
      </w:r>
      <w:r w:rsidRPr="001E0712">
        <w:t>và</w:t>
      </w:r>
      <w:r w:rsidRPr="001E0712">
        <w:rPr>
          <w:spacing w:val="-8"/>
        </w:rPr>
        <w:t xml:space="preserve"> </w:t>
      </w:r>
      <w:r w:rsidRPr="001E0712">
        <w:t>sự</w:t>
      </w:r>
      <w:r w:rsidRPr="001E0712">
        <w:rPr>
          <w:spacing w:val="-8"/>
        </w:rPr>
        <w:t xml:space="preserve"> </w:t>
      </w:r>
      <w:r w:rsidRPr="001E0712">
        <w:t>hài lòng</w:t>
      </w:r>
      <w:r w:rsidRPr="001E0712">
        <w:rPr>
          <w:spacing w:val="-4"/>
        </w:rPr>
        <w:t xml:space="preserve"> </w:t>
      </w:r>
      <w:r w:rsidRPr="001E0712">
        <w:t>trong</w:t>
      </w:r>
      <w:r w:rsidRPr="001E0712">
        <w:rPr>
          <w:spacing w:val="-5"/>
        </w:rPr>
        <w:t xml:space="preserve"> </w:t>
      </w:r>
      <w:r w:rsidRPr="001E0712">
        <w:t>công</w:t>
      </w:r>
      <w:r w:rsidRPr="001E0712">
        <w:rPr>
          <w:spacing w:val="-5"/>
        </w:rPr>
        <w:t xml:space="preserve"> </w:t>
      </w:r>
      <w:r w:rsidRPr="001E0712">
        <w:t>việc.</w:t>
      </w:r>
      <w:r w:rsidRPr="001E0712">
        <w:rPr>
          <w:spacing w:val="-3"/>
        </w:rPr>
        <w:t xml:space="preserve"> </w:t>
      </w:r>
      <w:r w:rsidRPr="001E0712">
        <w:t>Do</w:t>
      </w:r>
      <w:r w:rsidRPr="001E0712">
        <w:rPr>
          <w:spacing w:val="-2"/>
        </w:rPr>
        <w:t xml:space="preserve"> </w:t>
      </w:r>
      <w:r w:rsidRPr="001E0712">
        <w:t>đó</w:t>
      </w:r>
      <w:r w:rsidRPr="001E0712">
        <w:rPr>
          <w:spacing w:val="-5"/>
        </w:rPr>
        <w:t xml:space="preserve"> </w:t>
      </w:r>
      <w:r w:rsidRPr="001E0712">
        <w:t>các</w:t>
      </w:r>
      <w:r w:rsidRPr="001E0712">
        <w:rPr>
          <w:spacing w:val="-4"/>
        </w:rPr>
        <w:t xml:space="preserve"> </w:t>
      </w:r>
      <w:r w:rsidRPr="001E0712">
        <w:t>nhà</w:t>
      </w:r>
      <w:r w:rsidRPr="001E0712">
        <w:rPr>
          <w:spacing w:val="-6"/>
        </w:rPr>
        <w:t xml:space="preserve"> </w:t>
      </w:r>
      <w:r w:rsidRPr="001E0712">
        <w:t>nghiên</w:t>
      </w:r>
      <w:r w:rsidRPr="001E0712">
        <w:rPr>
          <w:spacing w:val="-3"/>
        </w:rPr>
        <w:t xml:space="preserve"> </w:t>
      </w:r>
      <w:r w:rsidRPr="001E0712">
        <w:t>cứu</w:t>
      </w:r>
      <w:r w:rsidRPr="001E0712">
        <w:rPr>
          <w:spacing w:val="-5"/>
        </w:rPr>
        <w:t xml:space="preserve"> </w:t>
      </w:r>
      <w:r w:rsidRPr="001E0712">
        <w:t>tương</w:t>
      </w:r>
      <w:r w:rsidRPr="001E0712">
        <w:rPr>
          <w:spacing w:val="-5"/>
        </w:rPr>
        <w:t xml:space="preserve"> </w:t>
      </w:r>
      <w:r w:rsidRPr="001E0712">
        <w:t>lai</w:t>
      </w:r>
      <w:r w:rsidRPr="001E0712">
        <w:rPr>
          <w:spacing w:val="-5"/>
        </w:rPr>
        <w:t xml:space="preserve"> </w:t>
      </w:r>
      <w:r w:rsidRPr="001E0712">
        <w:t>có</w:t>
      </w:r>
      <w:r w:rsidRPr="001E0712">
        <w:rPr>
          <w:spacing w:val="-5"/>
        </w:rPr>
        <w:t xml:space="preserve"> </w:t>
      </w:r>
      <w:r w:rsidRPr="001E0712">
        <w:t>thể</w:t>
      </w:r>
      <w:r w:rsidRPr="001E0712">
        <w:rPr>
          <w:spacing w:val="-6"/>
        </w:rPr>
        <w:t xml:space="preserve"> </w:t>
      </w:r>
      <w:r w:rsidRPr="001E0712">
        <w:t>sử</w:t>
      </w:r>
      <w:r w:rsidRPr="001E0712">
        <w:rPr>
          <w:spacing w:val="-3"/>
        </w:rPr>
        <w:t xml:space="preserve"> </w:t>
      </w:r>
      <w:r w:rsidRPr="001E0712">
        <w:t>dụng</w:t>
      </w:r>
      <w:r w:rsidRPr="001E0712">
        <w:rPr>
          <w:spacing w:val="-5"/>
        </w:rPr>
        <w:t xml:space="preserve"> </w:t>
      </w:r>
      <w:r w:rsidRPr="001E0712">
        <w:t>các</w:t>
      </w:r>
      <w:r w:rsidRPr="001E0712">
        <w:rPr>
          <w:spacing w:val="-6"/>
        </w:rPr>
        <w:t xml:space="preserve"> </w:t>
      </w:r>
      <w:r w:rsidRPr="001E0712">
        <w:t>yếu</w:t>
      </w:r>
      <w:r w:rsidRPr="001E0712">
        <w:rPr>
          <w:spacing w:val="-5"/>
        </w:rPr>
        <w:t xml:space="preserve"> </w:t>
      </w:r>
      <w:r w:rsidRPr="001E0712">
        <w:t>tố</w:t>
      </w:r>
      <w:r w:rsidRPr="001E0712">
        <w:rPr>
          <w:spacing w:val="-5"/>
        </w:rPr>
        <w:t xml:space="preserve"> </w:t>
      </w:r>
      <w:r w:rsidRPr="001E0712">
        <w:t>khác ảnh hưởng của trao đổi lãnh đạo - nhân viên đến hiệu quả làm việc thông qua các biến trung gian khác như sự gắn kết trong công việc, cam kết tổ chức, sự tin tưởng</w:t>
      </w:r>
      <w:r w:rsidR="001D6253" w:rsidRPr="001E0712">
        <w:rPr>
          <w:lang w:val="vi-VN"/>
        </w:rPr>
        <w:t>,</w:t>
      </w:r>
      <w:r w:rsidRPr="001E0712">
        <w:t xml:space="preserve"> động lực làm việc, sự công bằng,...</w:t>
      </w:r>
      <w:r w:rsidR="001D6253" w:rsidRPr="001E0712">
        <w:rPr>
          <w:lang w:val="vi-VN"/>
        </w:rPr>
        <w:t>C</w:t>
      </w:r>
      <w:r w:rsidRPr="001E0712">
        <w:t>ác</w:t>
      </w:r>
      <w:r w:rsidRPr="001E0712">
        <w:rPr>
          <w:spacing w:val="-4"/>
        </w:rPr>
        <w:t xml:space="preserve"> </w:t>
      </w:r>
      <w:r w:rsidRPr="001E0712">
        <w:t>nghiên</w:t>
      </w:r>
      <w:r w:rsidRPr="001E0712">
        <w:rPr>
          <w:spacing w:val="-3"/>
        </w:rPr>
        <w:t xml:space="preserve"> </w:t>
      </w:r>
      <w:r w:rsidRPr="001E0712">
        <w:t>cứu</w:t>
      </w:r>
      <w:r w:rsidRPr="001E0712">
        <w:rPr>
          <w:spacing w:val="-3"/>
        </w:rPr>
        <w:t xml:space="preserve"> </w:t>
      </w:r>
      <w:r w:rsidRPr="001E0712">
        <w:t>tương</w:t>
      </w:r>
      <w:r w:rsidRPr="001E0712">
        <w:rPr>
          <w:spacing w:val="-3"/>
        </w:rPr>
        <w:t xml:space="preserve"> </w:t>
      </w:r>
      <w:r w:rsidRPr="001E0712">
        <w:t>lai</w:t>
      </w:r>
      <w:r w:rsidRPr="001E0712">
        <w:rPr>
          <w:spacing w:val="-5"/>
        </w:rPr>
        <w:t xml:space="preserve"> </w:t>
      </w:r>
      <w:r w:rsidRPr="001E0712">
        <w:t>có</w:t>
      </w:r>
      <w:r w:rsidRPr="001E0712">
        <w:rPr>
          <w:spacing w:val="-3"/>
        </w:rPr>
        <w:t xml:space="preserve"> </w:t>
      </w:r>
      <w:r w:rsidRPr="001E0712">
        <w:t>thể</w:t>
      </w:r>
      <w:r w:rsidRPr="001E0712">
        <w:rPr>
          <w:spacing w:val="-4"/>
        </w:rPr>
        <w:t xml:space="preserve"> </w:t>
      </w:r>
      <w:r w:rsidRPr="001E0712">
        <w:t>khám phá các lĩnh vực khác để kiểm tra tính khái quát của các phát hiện này.</w:t>
      </w:r>
    </w:p>
    <w:p w14:paraId="34D95E3D" w14:textId="6C23DEC8" w:rsidR="00625E41" w:rsidRPr="001E0712" w:rsidRDefault="006012B7" w:rsidP="007343EB">
      <w:pPr>
        <w:tabs>
          <w:tab w:val="left" w:pos="8931"/>
        </w:tabs>
        <w:spacing w:before="120" w:after="120" w:line="288" w:lineRule="auto"/>
        <w:ind w:right="136"/>
        <w:jc w:val="both"/>
      </w:pPr>
      <w:r w:rsidRPr="001E0712">
        <w:t>Địa</w:t>
      </w:r>
      <w:r w:rsidRPr="001E0712">
        <w:rPr>
          <w:spacing w:val="-6"/>
        </w:rPr>
        <w:t xml:space="preserve"> </w:t>
      </w:r>
      <w:r w:rsidRPr="001E0712">
        <w:t>bàn</w:t>
      </w:r>
      <w:r w:rsidRPr="001E0712">
        <w:rPr>
          <w:spacing w:val="-3"/>
        </w:rPr>
        <w:t xml:space="preserve"> </w:t>
      </w:r>
      <w:r w:rsidRPr="001E0712">
        <w:t>nghiên</w:t>
      </w:r>
      <w:r w:rsidRPr="001E0712">
        <w:rPr>
          <w:spacing w:val="-2"/>
        </w:rPr>
        <w:t xml:space="preserve"> </w:t>
      </w:r>
      <w:r w:rsidRPr="001E0712">
        <w:t>cứu</w:t>
      </w:r>
      <w:r w:rsidRPr="001E0712">
        <w:rPr>
          <w:spacing w:val="-3"/>
        </w:rPr>
        <w:t xml:space="preserve"> </w:t>
      </w:r>
      <w:r w:rsidRPr="001E0712">
        <w:t>chúng</w:t>
      </w:r>
      <w:r w:rsidRPr="001E0712">
        <w:rPr>
          <w:spacing w:val="-5"/>
        </w:rPr>
        <w:t xml:space="preserve"> </w:t>
      </w:r>
      <w:r w:rsidRPr="001E0712">
        <w:t>tôi</w:t>
      </w:r>
      <w:r w:rsidRPr="001E0712">
        <w:rPr>
          <w:spacing w:val="-4"/>
        </w:rPr>
        <w:t xml:space="preserve"> </w:t>
      </w:r>
      <w:r w:rsidRPr="001E0712">
        <w:t>tập</w:t>
      </w:r>
      <w:r w:rsidRPr="001E0712">
        <w:rPr>
          <w:spacing w:val="-5"/>
        </w:rPr>
        <w:t xml:space="preserve"> </w:t>
      </w:r>
      <w:r w:rsidRPr="001E0712">
        <w:t>trung</w:t>
      </w:r>
      <w:r w:rsidRPr="001E0712">
        <w:rPr>
          <w:spacing w:val="-3"/>
        </w:rPr>
        <w:t xml:space="preserve"> </w:t>
      </w:r>
      <w:r w:rsidRPr="001E0712">
        <w:t>khảo</w:t>
      </w:r>
      <w:r w:rsidRPr="001E0712">
        <w:rPr>
          <w:spacing w:val="-3"/>
        </w:rPr>
        <w:t xml:space="preserve"> </w:t>
      </w:r>
      <w:r w:rsidRPr="001E0712">
        <w:t>sát</w:t>
      </w:r>
      <w:r w:rsidRPr="001E0712">
        <w:rPr>
          <w:spacing w:val="-4"/>
        </w:rPr>
        <w:t xml:space="preserve"> </w:t>
      </w:r>
      <w:r w:rsidRPr="001E0712">
        <w:t>nhân</w:t>
      </w:r>
      <w:r w:rsidRPr="001E0712">
        <w:rPr>
          <w:spacing w:val="-5"/>
        </w:rPr>
        <w:t xml:space="preserve"> </w:t>
      </w:r>
      <w:r w:rsidRPr="001E0712">
        <w:t>viên</w:t>
      </w:r>
      <w:r w:rsidRPr="001E0712">
        <w:rPr>
          <w:spacing w:val="-3"/>
        </w:rPr>
        <w:t xml:space="preserve"> </w:t>
      </w:r>
      <w:r w:rsidRPr="001E0712">
        <w:t>làm</w:t>
      </w:r>
      <w:r w:rsidRPr="001E0712">
        <w:rPr>
          <w:spacing w:val="-5"/>
        </w:rPr>
        <w:t xml:space="preserve"> </w:t>
      </w:r>
      <w:r w:rsidRPr="001E0712">
        <w:t>việc</w:t>
      </w:r>
      <w:r w:rsidRPr="001E0712">
        <w:rPr>
          <w:spacing w:val="-6"/>
        </w:rPr>
        <w:t xml:space="preserve"> </w:t>
      </w:r>
      <w:r w:rsidRPr="001E0712">
        <w:t>tại</w:t>
      </w:r>
      <w:r w:rsidRPr="001E0712">
        <w:rPr>
          <w:spacing w:val="-2"/>
        </w:rPr>
        <w:t xml:space="preserve"> </w:t>
      </w:r>
      <w:r w:rsidRPr="001E0712">
        <w:t>các</w:t>
      </w:r>
      <w:r w:rsidRPr="001E0712">
        <w:rPr>
          <w:spacing w:val="-3"/>
        </w:rPr>
        <w:t xml:space="preserve"> </w:t>
      </w:r>
      <w:r w:rsidRPr="001E0712">
        <w:t>ngân</w:t>
      </w:r>
      <w:r w:rsidRPr="001E0712">
        <w:rPr>
          <w:spacing w:val="-5"/>
        </w:rPr>
        <w:t xml:space="preserve"> </w:t>
      </w:r>
      <w:r w:rsidRPr="001E0712">
        <w:t>hàng</w:t>
      </w:r>
      <w:r w:rsidRPr="001E0712">
        <w:rPr>
          <w:spacing w:val="-3"/>
        </w:rPr>
        <w:t xml:space="preserve"> </w:t>
      </w:r>
      <w:r w:rsidRPr="001E0712">
        <w:t xml:space="preserve">tại </w:t>
      </w:r>
      <w:r w:rsidR="00D62111" w:rsidRPr="001E0712">
        <w:t>TPHCM</w:t>
      </w:r>
      <w:r w:rsidRPr="001E0712">
        <w:t>, vì vậy các tác giả khác nên mở rộng khảo sát sang các thành phố hoặc tỉnh khác tại Việt Nam.</w:t>
      </w:r>
    </w:p>
    <w:p w14:paraId="54E687CD" w14:textId="3AAF0B6A" w:rsidR="00574ADD" w:rsidRPr="001E0712" w:rsidRDefault="006012B7" w:rsidP="006D666C">
      <w:pPr>
        <w:rPr>
          <w:b/>
          <w:sz w:val="24"/>
        </w:rPr>
      </w:pPr>
      <w:r w:rsidRPr="001E0712">
        <w:rPr>
          <w:b/>
          <w:sz w:val="24"/>
        </w:rPr>
        <w:t>Tài</w:t>
      </w:r>
      <w:r w:rsidRPr="001E0712">
        <w:rPr>
          <w:b/>
          <w:spacing w:val="-3"/>
          <w:sz w:val="24"/>
        </w:rPr>
        <w:t xml:space="preserve"> </w:t>
      </w:r>
      <w:r w:rsidRPr="001E0712">
        <w:rPr>
          <w:b/>
          <w:sz w:val="24"/>
        </w:rPr>
        <w:t xml:space="preserve">liệu tham </w:t>
      </w:r>
      <w:r w:rsidRPr="001E0712">
        <w:rPr>
          <w:b/>
          <w:spacing w:val="-4"/>
          <w:sz w:val="24"/>
        </w:rPr>
        <w:t>khảo</w:t>
      </w:r>
    </w:p>
    <w:p w14:paraId="1A8DCAC5" w14:textId="35C9A6F2" w:rsidR="00497924" w:rsidRPr="001E0712" w:rsidRDefault="00497924" w:rsidP="00056913">
      <w:pPr>
        <w:spacing w:before="120" w:after="120" w:line="288" w:lineRule="auto"/>
        <w:ind w:left="567" w:right="137" w:hanging="567"/>
        <w:jc w:val="both"/>
        <w:rPr>
          <w:sz w:val="20"/>
        </w:rPr>
      </w:pPr>
      <w:r w:rsidRPr="001E0712">
        <w:rPr>
          <w:sz w:val="20"/>
        </w:rPr>
        <w:t>Arrasyid,</w:t>
      </w:r>
      <w:r w:rsidRPr="001E0712">
        <w:rPr>
          <w:spacing w:val="-13"/>
          <w:sz w:val="20"/>
        </w:rPr>
        <w:t xml:space="preserve"> </w:t>
      </w:r>
      <w:r w:rsidRPr="001E0712">
        <w:rPr>
          <w:sz w:val="20"/>
        </w:rPr>
        <w:t>M.</w:t>
      </w:r>
      <w:r w:rsidRPr="001E0712">
        <w:rPr>
          <w:spacing w:val="-12"/>
          <w:sz w:val="20"/>
        </w:rPr>
        <w:t xml:space="preserve"> </w:t>
      </w:r>
      <w:r w:rsidRPr="001E0712">
        <w:rPr>
          <w:sz w:val="20"/>
        </w:rPr>
        <w:t>I.,</w:t>
      </w:r>
      <w:r w:rsidRPr="001E0712">
        <w:rPr>
          <w:spacing w:val="-13"/>
          <w:sz w:val="20"/>
        </w:rPr>
        <w:t xml:space="preserve"> </w:t>
      </w:r>
      <w:r w:rsidRPr="001E0712">
        <w:rPr>
          <w:sz w:val="20"/>
        </w:rPr>
        <w:t>Amaliyah,</w:t>
      </w:r>
      <w:r w:rsidRPr="001E0712">
        <w:rPr>
          <w:spacing w:val="-12"/>
          <w:sz w:val="20"/>
        </w:rPr>
        <w:t xml:space="preserve"> </w:t>
      </w:r>
      <w:r w:rsidRPr="001E0712">
        <w:rPr>
          <w:sz w:val="20"/>
        </w:rPr>
        <w:t>&amp;</w:t>
      </w:r>
      <w:r w:rsidRPr="001E0712">
        <w:rPr>
          <w:spacing w:val="-13"/>
          <w:sz w:val="20"/>
        </w:rPr>
        <w:t xml:space="preserve"> </w:t>
      </w:r>
      <w:r w:rsidRPr="001E0712">
        <w:rPr>
          <w:sz w:val="20"/>
        </w:rPr>
        <w:t>Pandin,</w:t>
      </w:r>
      <w:r w:rsidRPr="001E0712">
        <w:rPr>
          <w:spacing w:val="-12"/>
          <w:sz w:val="20"/>
        </w:rPr>
        <w:t xml:space="preserve"> </w:t>
      </w:r>
      <w:r w:rsidRPr="001E0712">
        <w:rPr>
          <w:sz w:val="20"/>
        </w:rPr>
        <w:t>M.</w:t>
      </w:r>
      <w:r w:rsidRPr="001E0712">
        <w:rPr>
          <w:spacing w:val="-13"/>
          <w:sz w:val="20"/>
        </w:rPr>
        <w:t xml:space="preserve"> </w:t>
      </w:r>
      <w:r w:rsidRPr="001E0712">
        <w:rPr>
          <w:sz w:val="20"/>
        </w:rPr>
        <w:t>G.</w:t>
      </w:r>
      <w:r w:rsidRPr="001E0712">
        <w:rPr>
          <w:spacing w:val="-12"/>
          <w:sz w:val="20"/>
        </w:rPr>
        <w:t xml:space="preserve"> </w:t>
      </w:r>
      <w:r w:rsidRPr="001E0712">
        <w:rPr>
          <w:sz w:val="20"/>
        </w:rPr>
        <w:t>R.</w:t>
      </w:r>
      <w:r w:rsidRPr="001E0712">
        <w:rPr>
          <w:spacing w:val="-13"/>
          <w:sz w:val="20"/>
        </w:rPr>
        <w:t xml:space="preserve"> </w:t>
      </w:r>
      <w:r w:rsidRPr="001E0712">
        <w:rPr>
          <w:sz w:val="20"/>
        </w:rPr>
        <w:t>(2019).</w:t>
      </w:r>
      <w:r w:rsidRPr="001E0712">
        <w:rPr>
          <w:spacing w:val="-12"/>
          <w:sz w:val="20"/>
        </w:rPr>
        <w:t xml:space="preserve"> </w:t>
      </w:r>
      <w:r w:rsidRPr="001E0712">
        <w:rPr>
          <w:sz w:val="20"/>
        </w:rPr>
        <w:t>Investigating</w:t>
      </w:r>
      <w:r w:rsidRPr="001E0712">
        <w:rPr>
          <w:spacing w:val="-13"/>
          <w:sz w:val="20"/>
        </w:rPr>
        <w:t xml:space="preserve"> </w:t>
      </w:r>
      <w:r w:rsidRPr="001E0712">
        <w:rPr>
          <w:sz w:val="20"/>
        </w:rPr>
        <w:t>the</w:t>
      </w:r>
      <w:r w:rsidRPr="001E0712">
        <w:rPr>
          <w:spacing w:val="-12"/>
          <w:sz w:val="20"/>
        </w:rPr>
        <w:t xml:space="preserve"> </w:t>
      </w:r>
      <w:r w:rsidRPr="001E0712">
        <w:rPr>
          <w:sz w:val="20"/>
        </w:rPr>
        <w:t>integrated</w:t>
      </w:r>
      <w:r w:rsidRPr="001E0712">
        <w:rPr>
          <w:spacing w:val="-13"/>
          <w:sz w:val="20"/>
        </w:rPr>
        <w:t xml:space="preserve"> </w:t>
      </w:r>
      <w:r w:rsidR="006B25A1" w:rsidRPr="001E0712">
        <w:rPr>
          <w:sz w:val="20"/>
        </w:rPr>
        <w:t>leader-member</w:t>
      </w:r>
      <w:r w:rsidRPr="001E0712">
        <w:rPr>
          <w:spacing w:val="-13"/>
          <w:sz w:val="20"/>
        </w:rPr>
        <w:t xml:space="preserve"> </w:t>
      </w:r>
      <w:r w:rsidRPr="001E0712">
        <w:rPr>
          <w:sz w:val="20"/>
        </w:rPr>
        <w:t xml:space="preserve">exchange and supply chain strategy on employee performance. </w:t>
      </w:r>
      <w:r w:rsidRPr="001E0712">
        <w:rPr>
          <w:i/>
          <w:iCs/>
          <w:sz w:val="20"/>
        </w:rPr>
        <w:t>International Journal of Supply Chain Management</w:t>
      </w:r>
      <w:r w:rsidRPr="001E0712">
        <w:rPr>
          <w:sz w:val="20"/>
        </w:rPr>
        <w:t xml:space="preserve">, </w:t>
      </w:r>
      <w:r w:rsidRPr="001E0712">
        <w:rPr>
          <w:i/>
          <w:iCs/>
          <w:sz w:val="20"/>
        </w:rPr>
        <w:t>8</w:t>
      </w:r>
      <w:r w:rsidRPr="001E0712">
        <w:rPr>
          <w:sz w:val="20"/>
        </w:rPr>
        <w:t>(6)</w:t>
      </w:r>
      <w:r w:rsidR="00945AB6" w:rsidRPr="001E0712">
        <w:rPr>
          <w:sz w:val="20"/>
          <w:lang w:val="en-US"/>
        </w:rPr>
        <w:t>, 718-730</w:t>
      </w:r>
      <w:r w:rsidRPr="001E0712">
        <w:rPr>
          <w:sz w:val="20"/>
        </w:rPr>
        <w:t xml:space="preserve">. </w:t>
      </w:r>
      <w:hyperlink r:id="rId9">
        <w:r w:rsidRPr="001E0712">
          <w:rPr>
            <w:sz w:val="20"/>
          </w:rPr>
          <w:t>https://doi.org/10.59160/ijscm.v8i6.4060</w:t>
        </w:r>
      </w:hyperlink>
    </w:p>
    <w:p w14:paraId="4CA8BAA0" w14:textId="32E8AC30" w:rsidR="00497924" w:rsidRPr="001E0712" w:rsidRDefault="00497924" w:rsidP="00056913">
      <w:pPr>
        <w:spacing w:before="120" w:after="120" w:line="288" w:lineRule="auto"/>
        <w:ind w:left="567" w:right="137" w:hanging="567"/>
        <w:jc w:val="both"/>
        <w:rPr>
          <w:sz w:val="20"/>
        </w:rPr>
      </w:pPr>
      <w:r w:rsidRPr="001E0712">
        <w:rPr>
          <w:sz w:val="20"/>
        </w:rPr>
        <w:t>Auliani,</w:t>
      </w:r>
      <w:r w:rsidRPr="001E0712">
        <w:rPr>
          <w:spacing w:val="-13"/>
          <w:sz w:val="20"/>
        </w:rPr>
        <w:t xml:space="preserve"> </w:t>
      </w:r>
      <w:r w:rsidRPr="001E0712">
        <w:rPr>
          <w:sz w:val="20"/>
        </w:rPr>
        <w:t>R.,</w:t>
      </w:r>
      <w:r w:rsidRPr="001E0712">
        <w:rPr>
          <w:spacing w:val="-12"/>
          <w:sz w:val="20"/>
        </w:rPr>
        <w:t xml:space="preserve"> </w:t>
      </w:r>
      <w:r w:rsidRPr="001E0712">
        <w:rPr>
          <w:sz w:val="20"/>
        </w:rPr>
        <w:t>&amp;</w:t>
      </w:r>
      <w:r w:rsidRPr="001E0712">
        <w:rPr>
          <w:spacing w:val="-13"/>
          <w:sz w:val="20"/>
        </w:rPr>
        <w:t xml:space="preserve"> </w:t>
      </w:r>
      <w:r w:rsidRPr="001E0712">
        <w:rPr>
          <w:sz w:val="20"/>
        </w:rPr>
        <w:t>Wulanyani,</w:t>
      </w:r>
      <w:r w:rsidRPr="001E0712">
        <w:rPr>
          <w:spacing w:val="-12"/>
          <w:sz w:val="20"/>
        </w:rPr>
        <w:t xml:space="preserve"> </w:t>
      </w:r>
      <w:r w:rsidRPr="001E0712">
        <w:rPr>
          <w:sz w:val="20"/>
        </w:rPr>
        <w:t>N.</w:t>
      </w:r>
      <w:r w:rsidRPr="001E0712">
        <w:rPr>
          <w:spacing w:val="-13"/>
          <w:sz w:val="20"/>
        </w:rPr>
        <w:t xml:space="preserve"> </w:t>
      </w:r>
      <w:r w:rsidRPr="001E0712">
        <w:rPr>
          <w:sz w:val="20"/>
        </w:rPr>
        <w:t>M.</w:t>
      </w:r>
      <w:r w:rsidRPr="001E0712">
        <w:rPr>
          <w:spacing w:val="-12"/>
          <w:sz w:val="20"/>
        </w:rPr>
        <w:t xml:space="preserve"> </w:t>
      </w:r>
      <w:r w:rsidRPr="001E0712">
        <w:rPr>
          <w:sz w:val="20"/>
        </w:rPr>
        <w:t>S.</w:t>
      </w:r>
      <w:r w:rsidRPr="001E0712">
        <w:rPr>
          <w:spacing w:val="-13"/>
          <w:sz w:val="20"/>
        </w:rPr>
        <w:t xml:space="preserve"> </w:t>
      </w:r>
      <w:r w:rsidRPr="001E0712">
        <w:rPr>
          <w:sz w:val="20"/>
        </w:rPr>
        <w:t>(2018).</w:t>
      </w:r>
      <w:r w:rsidRPr="001E0712">
        <w:rPr>
          <w:spacing w:val="-12"/>
          <w:sz w:val="20"/>
        </w:rPr>
        <w:t xml:space="preserve"> </w:t>
      </w:r>
      <w:r w:rsidRPr="001E0712">
        <w:rPr>
          <w:sz w:val="20"/>
        </w:rPr>
        <w:t>Factors</w:t>
      </w:r>
      <w:r w:rsidRPr="001E0712">
        <w:rPr>
          <w:spacing w:val="-13"/>
          <w:sz w:val="20"/>
        </w:rPr>
        <w:t xml:space="preserve"> </w:t>
      </w:r>
      <w:r w:rsidRPr="001E0712">
        <w:rPr>
          <w:sz w:val="20"/>
        </w:rPr>
        <w:t>of</w:t>
      </w:r>
      <w:r w:rsidRPr="001E0712">
        <w:rPr>
          <w:spacing w:val="-12"/>
          <w:sz w:val="20"/>
        </w:rPr>
        <w:t xml:space="preserve"> </w:t>
      </w:r>
      <w:r w:rsidRPr="001E0712">
        <w:rPr>
          <w:sz w:val="20"/>
        </w:rPr>
        <w:t>job</w:t>
      </w:r>
      <w:r w:rsidRPr="001E0712">
        <w:rPr>
          <w:spacing w:val="-13"/>
          <w:sz w:val="20"/>
        </w:rPr>
        <w:t xml:space="preserve"> </w:t>
      </w:r>
      <w:r w:rsidRPr="001E0712">
        <w:rPr>
          <w:sz w:val="20"/>
        </w:rPr>
        <w:t>satisfaction</w:t>
      </w:r>
      <w:r w:rsidRPr="001E0712">
        <w:rPr>
          <w:spacing w:val="-11"/>
          <w:sz w:val="20"/>
        </w:rPr>
        <w:t xml:space="preserve"> </w:t>
      </w:r>
      <w:r w:rsidRPr="001E0712">
        <w:rPr>
          <w:sz w:val="20"/>
        </w:rPr>
        <w:t>in</w:t>
      </w:r>
      <w:r w:rsidRPr="001E0712">
        <w:rPr>
          <w:spacing w:val="-12"/>
          <w:sz w:val="20"/>
        </w:rPr>
        <w:t xml:space="preserve"> </w:t>
      </w:r>
      <w:r w:rsidRPr="001E0712">
        <w:rPr>
          <w:sz w:val="20"/>
        </w:rPr>
        <w:t>travel</w:t>
      </w:r>
      <w:r w:rsidRPr="001E0712">
        <w:rPr>
          <w:spacing w:val="-13"/>
          <w:sz w:val="20"/>
        </w:rPr>
        <w:t xml:space="preserve"> </w:t>
      </w:r>
      <w:r w:rsidRPr="001E0712">
        <w:rPr>
          <w:sz w:val="20"/>
        </w:rPr>
        <w:t>tourism</w:t>
      </w:r>
      <w:r w:rsidRPr="001E0712">
        <w:rPr>
          <w:spacing w:val="-12"/>
          <w:sz w:val="20"/>
        </w:rPr>
        <w:t xml:space="preserve"> </w:t>
      </w:r>
      <w:r w:rsidRPr="001E0712">
        <w:rPr>
          <w:sz w:val="20"/>
        </w:rPr>
        <w:t>company</w:t>
      </w:r>
      <w:r w:rsidRPr="001E0712">
        <w:rPr>
          <w:spacing w:val="-12"/>
          <w:sz w:val="20"/>
        </w:rPr>
        <w:t xml:space="preserve"> </w:t>
      </w:r>
      <w:r w:rsidRPr="001E0712">
        <w:rPr>
          <w:sz w:val="20"/>
        </w:rPr>
        <w:t>employees in</w:t>
      </w:r>
      <w:r w:rsidR="004928F1" w:rsidRPr="001E0712">
        <w:rPr>
          <w:spacing w:val="73"/>
          <w:w w:val="150"/>
          <w:sz w:val="20"/>
        </w:rPr>
        <w:t xml:space="preserve"> </w:t>
      </w:r>
      <w:r w:rsidRPr="001E0712">
        <w:rPr>
          <w:sz w:val="20"/>
        </w:rPr>
        <w:t>Denpasar.</w:t>
      </w:r>
      <w:r w:rsidR="004928F1" w:rsidRPr="001E0712">
        <w:rPr>
          <w:spacing w:val="75"/>
          <w:w w:val="150"/>
          <w:sz w:val="20"/>
        </w:rPr>
        <w:t xml:space="preserve"> </w:t>
      </w:r>
      <w:r w:rsidRPr="001E0712">
        <w:rPr>
          <w:i/>
          <w:sz w:val="20"/>
        </w:rPr>
        <w:t>Udayana</w:t>
      </w:r>
      <w:r w:rsidR="004928F1" w:rsidRPr="001E0712">
        <w:rPr>
          <w:i/>
          <w:spacing w:val="73"/>
          <w:w w:val="150"/>
          <w:sz w:val="20"/>
        </w:rPr>
        <w:t xml:space="preserve"> </w:t>
      </w:r>
      <w:r w:rsidRPr="001E0712">
        <w:rPr>
          <w:i/>
          <w:sz w:val="20"/>
        </w:rPr>
        <w:t>Journal</w:t>
      </w:r>
      <w:r w:rsidR="004928F1" w:rsidRPr="001E0712">
        <w:rPr>
          <w:i/>
          <w:spacing w:val="74"/>
          <w:w w:val="150"/>
          <w:sz w:val="20"/>
        </w:rPr>
        <w:t xml:space="preserve"> </w:t>
      </w:r>
      <w:r w:rsidRPr="001E0712">
        <w:rPr>
          <w:i/>
          <w:sz w:val="20"/>
        </w:rPr>
        <w:t>of</w:t>
      </w:r>
      <w:r w:rsidR="004928F1" w:rsidRPr="001E0712">
        <w:rPr>
          <w:i/>
          <w:spacing w:val="72"/>
          <w:w w:val="150"/>
          <w:sz w:val="20"/>
        </w:rPr>
        <w:t xml:space="preserve"> </w:t>
      </w:r>
      <w:r w:rsidRPr="001E0712">
        <w:rPr>
          <w:i/>
          <w:sz w:val="20"/>
        </w:rPr>
        <w:t>Psychology,</w:t>
      </w:r>
      <w:r w:rsidR="004928F1" w:rsidRPr="001E0712">
        <w:rPr>
          <w:i/>
          <w:spacing w:val="73"/>
          <w:w w:val="150"/>
          <w:sz w:val="20"/>
        </w:rPr>
        <w:t xml:space="preserve"> </w:t>
      </w:r>
      <w:r w:rsidRPr="001E0712">
        <w:rPr>
          <w:i/>
          <w:sz w:val="20"/>
        </w:rPr>
        <w:t>4</w:t>
      </w:r>
      <w:r w:rsidRPr="001E0712">
        <w:rPr>
          <w:sz w:val="20"/>
        </w:rPr>
        <w:t>(02),</w:t>
      </w:r>
      <w:r w:rsidR="004928F1" w:rsidRPr="001E0712">
        <w:rPr>
          <w:spacing w:val="73"/>
          <w:w w:val="150"/>
          <w:sz w:val="20"/>
        </w:rPr>
        <w:t xml:space="preserve"> </w:t>
      </w:r>
      <w:r w:rsidRPr="001E0712">
        <w:rPr>
          <w:sz w:val="20"/>
        </w:rPr>
        <w:t>426-</w:t>
      </w:r>
      <w:r w:rsidRPr="001E0712">
        <w:rPr>
          <w:spacing w:val="-4"/>
          <w:sz w:val="20"/>
        </w:rPr>
        <w:t>434.</w:t>
      </w:r>
      <w:r w:rsidRPr="001E0712">
        <w:rPr>
          <w:sz w:val="20"/>
          <w:lang w:val="en-US"/>
        </w:rPr>
        <w:t xml:space="preserve"> </w:t>
      </w:r>
      <w:r w:rsidRPr="001E0712">
        <w:rPr>
          <w:spacing w:val="-2"/>
          <w:sz w:val="20"/>
        </w:rPr>
        <w:t>doi:10.24843/JPU.2017.v04.i02.p17</w:t>
      </w:r>
    </w:p>
    <w:p w14:paraId="1CD46AEE" w14:textId="5A34EE82" w:rsidR="002F5821" w:rsidRPr="001E0712" w:rsidRDefault="002F5821" w:rsidP="00056913">
      <w:pPr>
        <w:spacing w:before="120" w:after="120" w:line="288" w:lineRule="auto"/>
        <w:ind w:left="567" w:hanging="567"/>
        <w:jc w:val="both"/>
        <w:rPr>
          <w:sz w:val="20"/>
          <w:lang w:val="en-US"/>
        </w:rPr>
      </w:pPr>
      <w:r w:rsidRPr="001E0712">
        <w:rPr>
          <w:sz w:val="20"/>
        </w:rPr>
        <w:t xml:space="preserve">Locke, E. A. (1987). </w:t>
      </w:r>
      <w:r w:rsidRPr="00C77F01">
        <w:rPr>
          <w:sz w:val="20"/>
        </w:rPr>
        <w:t>Social foundations of thought and action: A social-cognitive view.</w:t>
      </w:r>
      <w:r w:rsidRPr="001E0712">
        <w:rPr>
          <w:sz w:val="20"/>
        </w:rPr>
        <w:t xml:space="preserve"> </w:t>
      </w:r>
      <w:r w:rsidRPr="001E0712">
        <w:rPr>
          <w:i/>
          <w:iCs/>
          <w:sz w:val="20"/>
        </w:rPr>
        <w:t>Academy of Management Review</w:t>
      </w:r>
      <w:r w:rsidRPr="001E0712">
        <w:rPr>
          <w:sz w:val="20"/>
        </w:rPr>
        <w:t xml:space="preserve">, </w:t>
      </w:r>
      <w:r w:rsidRPr="001E0712">
        <w:rPr>
          <w:i/>
          <w:iCs/>
          <w:sz w:val="20"/>
        </w:rPr>
        <w:t>12</w:t>
      </w:r>
      <w:r w:rsidRPr="001E0712">
        <w:rPr>
          <w:sz w:val="20"/>
        </w:rPr>
        <w:t>(1), 169–171. https://doi.org/10.5465/amr.1987.4306538</w:t>
      </w:r>
    </w:p>
    <w:p w14:paraId="75D1C062" w14:textId="61F12377" w:rsidR="00497924" w:rsidRPr="001E0712" w:rsidRDefault="00497924" w:rsidP="00056913">
      <w:pPr>
        <w:spacing w:before="120" w:after="120" w:line="288" w:lineRule="auto"/>
        <w:ind w:left="567" w:right="137" w:hanging="567"/>
        <w:jc w:val="both"/>
        <w:rPr>
          <w:sz w:val="20"/>
        </w:rPr>
      </w:pPr>
      <w:r w:rsidRPr="001E0712">
        <w:rPr>
          <w:sz w:val="20"/>
        </w:rPr>
        <w:t>Bashir,</w:t>
      </w:r>
      <w:r w:rsidRPr="001E0712">
        <w:rPr>
          <w:spacing w:val="-11"/>
          <w:sz w:val="20"/>
        </w:rPr>
        <w:t xml:space="preserve"> </w:t>
      </w:r>
      <w:r w:rsidRPr="001E0712">
        <w:rPr>
          <w:sz w:val="20"/>
        </w:rPr>
        <w:t>U.,</w:t>
      </w:r>
      <w:r w:rsidRPr="001E0712">
        <w:rPr>
          <w:spacing w:val="-11"/>
          <w:sz w:val="20"/>
        </w:rPr>
        <w:t xml:space="preserve"> </w:t>
      </w:r>
      <w:r w:rsidRPr="001E0712">
        <w:rPr>
          <w:sz w:val="20"/>
        </w:rPr>
        <w:t>&amp;</w:t>
      </w:r>
      <w:r w:rsidRPr="001E0712">
        <w:rPr>
          <w:spacing w:val="-11"/>
          <w:sz w:val="20"/>
        </w:rPr>
        <w:t xml:space="preserve"> </w:t>
      </w:r>
      <w:r w:rsidRPr="001E0712">
        <w:rPr>
          <w:sz w:val="20"/>
        </w:rPr>
        <w:t>Ramay,</w:t>
      </w:r>
      <w:r w:rsidRPr="001E0712">
        <w:rPr>
          <w:spacing w:val="-11"/>
          <w:sz w:val="20"/>
        </w:rPr>
        <w:t xml:space="preserve"> </w:t>
      </w:r>
      <w:r w:rsidRPr="001E0712">
        <w:rPr>
          <w:sz w:val="20"/>
        </w:rPr>
        <w:t>M.</w:t>
      </w:r>
      <w:r w:rsidRPr="001E0712">
        <w:rPr>
          <w:spacing w:val="-11"/>
          <w:sz w:val="20"/>
        </w:rPr>
        <w:t xml:space="preserve"> </w:t>
      </w:r>
      <w:r w:rsidRPr="001E0712">
        <w:rPr>
          <w:sz w:val="20"/>
        </w:rPr>
        <w:t>I.</w:t>
      </w:r>
      <w:r w:rsidRPr="001E0712">
        <w:rPr>
          <w:spacing w:val="-11"/>
          <w:sz w:val="20"/>
        </w:rPr>
        <w:t xml:space="preserve"> </w:t>
      </w:r>
      <w:r w:rsidRPr="001E0712">
        <w:rPr>
          <w:sz w:val="20"/>
        </w:rPr>
        <w:t>(2010).</w:t>
      </w:r>
      <w:r w:rsidRPr="001E0712">
        <w:rPr>
          <w:spacing w:val="-11"/>
          <w:sz w:val="20"/>
        </w:rPr>
        <w:t xml:space="preserve"> </w:t>
      </w:r>
      <w:r w:rsidRPr="001E0712">
        <w:rPr>
          <w:sz w:val="20"/>
        </w:rPr>
        <w:t>Impact</w:t>
      </w:r>
      <w:r w:rsidRPr="001E0712">
        <w:rPr>
          <w:spacing w:val="-12"/>
          <w:sz w:val="20"/>
        </w:rPr>
        <w:t xml:space="preserve"> </w:t>
      </w:r>
      <w:r w:rsidRPr="001E0712">
        <w:rPr>
          <w:sz w:val="20"/>
        </w:rPr>
        <w:t>of</w:t>
      </w:r>
      <w:r w:rsidRPr="001E0712">
        <w:rPr>
          <w:spacing w:val="-11"/>
          <w:sz w:val="20"/>
        </w:rPr>
        <w:t xml:space="preserve"> </w:t>
      </w:r>
      <w:r w:rsidRPr="001E0712">
        <w:rPr>
          <w:sz w:val="20"/>
        </w:rPr>
        <w:t>stress</w:t>
      </w:r>
      <w:r w:rsidRPr="001E0712">
        <w:rPr>
          <w:spacing w:val="-13"/>
          <w:sz w:val="20"/>
        </w:rPr>
        <w:t xml:space="preserve"> </w:t>
      </w:r>
      <w:r w:rsidRPr="001E0712">
        <w:rPr>
          <w:sz w:val="20"/>
        </w:rPr>
        <w:t>on</w:t>
      </w:r>
      <w:r w:rsidRPr="001E0712">
        <w:rPr>
          <w:spacing w:val="-10"/>
          <w:sz w:val="20"/>
        </w:rPr>
        <w:t xml:space="preserve"> </w:t>
      </w:r>
      <w:r w:rsidRPr="001E0712">
        <w:rPr>
          <w:sz w:val="20"/>
        </w:rPr>
        <w:t>employees'</w:t>
      </w:r>
      <w:r w:rsidRPr="001E0712">
        <w:rPr>
          <w:spacing w:val="-13"/>
          <w:sz w:val="20"/>
        </w:rPr>
        <w:t xml:space="preserve"> </w:t>
      </w:r>
      <w:r w:rsidRPr="001E0712">
        <w:rPr>
          <w:sz w:val="20"/>
        </w:rPr>
        <w:t>job</w:t>
      </w:r>
      <w:r w:rsidRPr="001E0712">
        <w:rPr>
          <w:spacing w:val="-10"/>
          <w:sz w:val="20"/>
        </w:rPr>
        <w:t xml:space="preserve"> </w:t>
      </w:r>
      <w:r w:rsidRPr="001E0712">
        <w:rPr>
          <w:sz w:val="20"/>
        </w:rPr>
        <w:t>performance:</w:t>
      </w:r>
      <w:r w:rsidRPr="001E0712">
        <w:rPr>
          <w:spacing w:val="-12"/>
          <w:sz w:val="20"/>
        </w:rPr>
        <w:t xml:space="preserve"> </w:t>
      </w:r>
      <w:r w:rsidRPr="001E0712">
        <w:rPr>
          <w:sz w:val="20"/>
        </w:rPr>
        <w:t>A</w:t>
      </w:r>
      <w:r w:rsidRPr="001E0712">
        <w:rPr>
          <w:spacing w:val="-11"/>
          <w:sz w:val="20"/>
        </w:rPr>
        <w:t xml:space="preserve"> </w:t>
      </w:r>
      <w:r w:rsidRPr="001E0712">
        <w:rPr>
          <w:sz w:val="20"/>
        </w:rPr>
        <w:t>study</w:t>
      </w:r>
      <w:r w:rsidRPr="001E0712">
        <w:rPr>
          <w:spacing w:val="-13"/>
          <w:sz w:val="20"/>
        </w:rPr>
        <w:t xml:space="preserve"> </w:t>
      </w:r>
      <w:r w:rsidRPr="001E0712">
        <w:rPr>
          <w:sz w:val="20"/>
        </w:rPr>
        <w:t>on</w:t>
      </w:r>
      <w:r w:rsidRPr="001E0712">
        <w:rPr>
          <w:spacing w:val="-10"/>
          <w:sz w:val="20"/>
        </w:rPr>
        <w:t xml:space="preserve"> </w:t>
      </w:r>
      <w:r w:rsidRPr="001E0712">
        <w:rPr>
          <w:sz w:val="20"/>
        </w:rPr>
        <w:t>the</w:t>
      </w:r>
      <w:r w:rsidRPr="001E0712">
        <w:rPr>
          <w:spacing w:val="-11"/>
          <w:sz w:val="20"/>
        </w:rPr>
        <w:t xml:space="preserve"> </w:t>
      </w:r>
      <w:r w:rsidRPr="001E0712">
        <w:rPr>
          <w:sz w:val="20"/>
        </w:rPr>
        <w:t xml:space="preserve">banking </w:t>
      </w:r>
      <w:r w:rsidRPr="001E0712">
        <w:rPr>
          <w:spacing w:val="-2"/>
          <w:sz w:val="20"/>
        </w:rPr>
        <w:t>sector</w:t>
      </w:r>
      <w:r w:rsidRPr="001E0712">
        <w:rPr>
          <w:sz w:val="20"/>
        </w:rPr>
        <w:tab/>
      </w:r>
      <w:r w:rsidRPr="001E0712">
        <w:rPr>
          <w:spacing w:val="-5"/>
          <w:sz w:val="20"/>
        </w:rPr>
        <w:t>of</w:t>
      </w:r>
      <w:r w:rsidRPr="001E0712">
        <w:rPr>
          <w:sz w:val="20"/>
          <w:lang w:val="en-US"/>
        </w:rPr>
        <w:t xml:space="preserve"> </w:t>
      </w:r>
      <w:r w:rsidRPr="001E0712">
        <w:rPr>
          <w:spacing w:val="-2"/>
          <w:sz w:val="20"/>
        </w:rPr>
        <w:t>Pakistan.</w:t>
      </w:r>
      <w:r w:rsidRPr="001E0712">
        <w:rPr>
          <w:sz w:val="20"/>
          <w:lang w:val="en-US"/>
        </w:rPr>
        <w:t xml:space="preserve"> </w:t>
      </w:r>
      <w:r w:rsidRPr="001E0712">
        <w:rPr>
          <w:i/>
          <w:iCs/>
          <w:spacing w:val="-2"/>
          <w:sz w:val="20"/>
        </w:rPr>
        <w:t>International</w:t>
      </w:r>
      <w:r w:rsidRPr="001E0712">
        <w:rPr>
          <w:i/>
          <w:iCs/>
          <w:sz w:val="20"/>
          <w:lang w:val="en-US"/>
        </w:rPr>
        <w:t xml:space="preserve"> </w:t>
      </w:r>
      <w:r w:rsidRPr="001E0712">
        <w:rPr>
          <w:i/>
          <w:iCs/>
          <w:spacing w:val="-2"/>
          <w:sz w:val="20"/>
        </w:rPr>
        <w:t>Journal</w:t>
      </w:r>
      <w:r w:rsidRPr="001E0712">
        <w:rPr>
          <w:i/>
          <w:iCs/>
          <w:sz w:val="20"/>
          <w:lang w:val="en-US"/>
        </w:rPr>
        <w:t xml:space="preserve"> </w:t>
      </w:r>
      <w:r w:rsidRPr="001E0712">
        <w:rPr>
          <w:i/>
          <w:iCs/>
          <w:spacing w:val="-5"/>
          <w:sz w:val="20"/>
        </w:rPr>
        <w:t>of</w:t>
      </w:r>
      <w:r w:rsidR="00E4597F" w:rsidRPr="001E0712">
        <w:rPr>
          <w:i/>
          <w:iCs/>
          <w:spacing w:val="-5"/>
          <w:sz w:val="20"/>
          <w:lang w:val="en-US"/>
        </w:rPr>
        <w:t xml:space="preserve"> </w:t>
      </w:r>
      <w:r w:rsidRPr="001E0712">
        <w:rPr>
          <w:i/>
          <w:iCs/>
          <w:spacing w:val="-2"/>
          <w:sz w:val="20"/>
        </w:rPr>
        <w:t>Marketing</w:t>
      </w:r>
      <w:r w:rsidRPr="001E0712">
        <w:rPr>
          <w:i/>
          <w:iCs/>
          <w:sz w:val="20"/>
          <w:lang w:val="en-US"/>
        </w:rPr>
        <w:t xml:space="preserve"> </w:t>
      </w:r>
      <w:r w:rsidRPr="001E0712">
        <w:rPr>
          <w:i/>
          <w:iCs/>
          <w:spacing w:val="-2"/>
          <w:sz w:val="20"/>
        </w:rPr>
        <w:t>Studies</w:t>
      </w:r>
      <w:r w:rsidRPr="001E0712">
        <w:rPr>
          <w:spacing w:val="-2"/>
          <w:sz w:val="20"/>
        </w:rPr>
        <w:t>,</w:t>
      </w:r>
      <w:r w:rsidRPr="001E0712">
        <w:rPr>
          <w:sz w:val="20"/>
          <w:lang w:val="en-US"/>
        </w:rPr>
        <w:t xml:space="preserve"> </w:t>
      </w:r>
      <w:r w:rsidRPr="001E0712">
        <w:rPr>
          <w:i/>
          <w:iCs/>
          <w:spacing w:val="-2"/>
          <w:sz w:val="20"/>
        </w:rPr>
        <w:t>2</w:t>
      </w:r>
      <w:r w:rsidRPr="001E0712">
        <w:rPr>
          <w:spacing w:val="-2"/>
          <w:sz w:val="20"/>
        </w:rPr>
        <w:t>(1),</w:t>
      </w:r>
      <w:r w:rsidRPr="001E0712">
        <w:rPr>
          <w:sz w:val="20"/>
          <w:lang w:val="en-US"/>
        </w:rPr>
        <w:t xml:space="preserve"> </w:t>
      </w:r>
      <w:r w:rsidRPr="001E0712">
        <w:rPr>
          <w:sz w:val="20"/>
        </w:rPr>
        <w:t>122-</w:t>
      </w:r>
      <w:r w:rsidRPr="001E0712">
        <w:rPr>
          <w:spacing w:val="-4"/>
          <w:sz w:val="20"/>
        </w:rPr>
        <w:t>126.</w:t>
      </w:r>
      <w:r w:rsidRPr="001E0712">
        <w:rPr>
          <w:sz w:val="20"/>
          <w:lang w:val="en-US"/>
        </w:rPr>
        <w:t xml:space="preserve"> </w:t>
      </w:r>
      <w:hyperlink r:id="rId10" w:history="1">
        <w:r w:rsidRPr="001E0712">
          <w:rPr>
            <w:rStyle w:val="Hyperlink"/>
            <w:color w:val="auto"/>
            <w:spacing w:val="-2"/>
            <w:sz w:val="20"/>
            <w:u w:val="none"/>
          </w:rPr>
          <w:t>https://ssrn.com/abstract=2281979</w:t>
        </w:r>
      </w:hyperlink>
    </w:p>
    <w:p w14:paraId="2DEBC27A" w14:textId="724D5540" w:rsidR="00497924" w:rsidRPr="001E0712" w:rsidRDefault="00497924" w:rsidP="00056913">
      <w:pPr>
        <w:spacing w:before="120" w:after="120" w:line="288" w:lineRule="auto"/>
        <w:ind w:left="567" w:right="135" w:hanging="567"/>
        <w:jc w:val="both"/>
        <w:rPr>
          <w:sz w:val="20"/>
        </w:rPr>
      </w:pPr>
      <w:r w:rsidRPr="001E0712">
        <w:rPr>
          <w:sz w:val="20"/>
        </w:rPr>
        <w:t>Bhardwaj,</w:t>
      </w:r>
      <w:r w:rsidRPr="001E0712">
        <w:rPr>
          <w:spacing w:val="-13"/>
          <w:sz w:val="20"/>
        </w:rPr>
        <w:t xml:space="preserve"> </w:t>
      </w:r>
      <w:r w:rsidRPr="001E0712">
        <w:rPr>
          <w:sz w:val="20"/>
        </w:rPr>
        <w:t>S.,</w:t>
      </w:r>
      <w:r w:rsidRPr="001E0712">
        <w:rPr>
          <w:spacing w:val="-12"/>
          <w:sz w:val="20"/>
        </w:rPr>
        <w:t xml:space="preserve"> </w:t>
      </w:r>
      <w:r w:rsidRPr="001E0712">
        <w:rPr>
          <w:sz w:val="20"/>
        </w:rPr>
        <w:t>&amp;</w:t>
      </w:r>
      <w:r w:rsidRPr="001E0712">
        <w:rPr>
          <w:spacing w:val="-11"/>
          <w:sz w:val="20"/>
        </w:rPr>
        <w:t xml:space="preserve"> </w:t>
      </w:r>
      <w:r w:rsidRPr="001E0712">
        <w:rPr>
          <w:sz w:val="20"/>
        </w:rPr>
        <w:t>Pal,</w:t>
      </w:r>
      <w:r w:rsidRPr="001E0712">
        <w:rPr>
          <w:spacing w:val="-12"/>
          <w:sz w:val="20"/>
        </w:rPr>
        <w:t xml:space="preserve"> </w:t>
      </w:r>
      <w:r w:rsidRPr="001E0712">
        <w:rPr>
          <w:sz w:val="20"/>
        </w:rPr>
        <w:t>P.</w:t>
      </w:r>
      <w:r w:rsidRPr="001E0712">
        <w:rPr>
          <w:spacing w:val="-12"/>
          <w:sz w:val="20"/>
        </w:rPr>
        <w:t xml:space="preserve"> </w:t>
      </w:r>
      <w:r w:rsidRPr="001E0712">
        <w:rPr>
          <w:sz w:val="20"/>
        </w:rPr>
        <w:t>(2021).</w:t>
      </w:r>
      <w:r w:rsidRPr="001E0712">
        <w:rPr>
          <w:spacing w:val="-13"/>
          <w:sz w:val="20"/>
        </w:rPr>
        <w:t xml:space="preserve"> </w:t>
      </w:r>
      <w:r w:rsidRPr="001E0712">
        <w:rPr>
          <w:sz w:val="20"/>
        </w:rPr>
        <w:t>Impact</w:t>
      </w:r>
      <w:r w:rsidRPr="001E0712">
        <w:rPr>
          <w:spacing w:val="-12"/>
          <w:sz w:val="20"/>
        </w:rPr>
        <w:t xml:space="preserve"> </w:t>
      </w:r>
      <w:r w:rsidRPr="001E0712">
        <w:rPr>
          <w:sz w:val="20"/>
        </w:rPr>
        <w:t>of</w:t>
      </w:r>
      <w:r w:rsidRPr="001E0712">
        <w:rPr>
          <w:spacing w:val="-13"/>
          <w:sz w:val="20"/>
        </w:rPr>
        <w:t xml:space="preserve"> </w:t>
      </w:r>
      <w:r w:rsidR="0004468E" w:rsidRPr="001E0712">
        <w:rPr>
          <w:sz w:val="20"/>
        </w:rPr>
        <w:t>digital</w:t>
      </w:r>
      <w:r w:rsidR="0004468E" w:rsidRPr="001E0712">
        <w:rPr>
          <w:spacing w:val="-12"/>
          <w:sz w:val="20"/>
        </w:rPr>
        <w:t xml:space="preserve"> </w:t>
      </w:r>
      <w:r w:rsidR="0004468E" w:rsidRPr="001E0712">
        <w:rPr>
          <w:sz w:val="20"/>
        </w:rPr>
        <w:t>transformation</w:t>
      </w:r>
      <w:r w:rsidR="0004468E" w:rsidRPr="001E0712">
        <w:rPr>
          <w:spacing w:val="-12"/>
          <w:sz w:val="20"/>
        </w:rPr>
        <w:t xml:space="preserve"> </w:t>
      </w:r>
      <w:r w:rsidR="0004468E" w:rsidRPr="001E0712">
        <w:rPr>
          <w:sz w:val="20"/>
        </w:rPr>
        <w:t>on</w:t>
      </w:r>
      <w:r w:rsidR="0004468E" w:rsidRPr="001E0712">
        <w:rPr>
          <w:spacing w:val="-13"/>
          <w:sz w:val="20"/>
        </w:rPr>
        <w:t xml:space="preserve"> </w:t>
      </w:r>
      <w:r w:rsidR="0004468E" w:rsidRPr="001E0712">
        <w:rPr>
          <w:sz w:val="20"/>
        </w:rPr>
        <w:t>employee</w:t>
      </w:r>
      <w:r w:rsidR="0004468E" w:rsidRPr="001E0712">
        <w:rPr>
          <w:spacing w:val="-11"/>
          <w:sz w:val="20"/>
        </w:rPr>
        <w:t xml:space="preserve"> </w:t>
      </w:r>
      <w:r w:rsidR="0004468E" w:rsidRPr="001E0712">
        <w:rPr>
          <w:sz w:val="20"/>
        </w:rPr>
        <w:t>work</w:t>
      </w:r>
      <w:r w:rsidR="0004468E" w:rsidRPr="001E0712">
        <w:rPr>
          <w:spacing w:val="-12"/>
          <w:sz w:val="20"/>
        </w:rPr>
        <w:t xml:space="preserve"> </w:t>
      </w:r>
      <w:r w:rsidR="0004468E" w:rsidRPr="001E0712">
        <w:rPr>
          <w:sz w:val="20"/>
        </w:rPr>
        <w:t>stress:</w:t>
      </w:r>
      <w:r w:rsidR="0004468E" w:rsidRPr="001E0712">
        <w:rPr>
          <w:spacing w:val="-13"/>
          <w:sz w:val="20"/>
        </w:rPr>
        <w:t xml:space="preserve"> </w:t>
      </w:r>
      <w:r w:rsidR="0004468E" w:rsidRPr="001E0712">
        <w:rPr>
          <w:sz w:val="20"/>
        </w:rPr>
        <w:t>evidence</w:t>
      </w:r>
      <w:r w:rsidR="0004468E" w:rsidRPr="001E0712">
        <w:rPr>
          <w:spacing w:val="-11"/>
          <w:sz w:val="20"/>
        </w:rPr>
        <w:t xml:space="preserve"> </w:t>
      </w:r>
      <w:r w:rsidR="0004468E" w:rsidRPr="001E0712">
        <w:rPr>
          <w:sz w:val="20"/>
        </w:rPr>
        <w:t>from the banking sector</w:t>
      </w:r>
      <w:r w:rsidRPr="001E0712">
        <w:rPr>
          <w:sz w:val="20"/>
        </w:rPr>
        <w:t xml:space="preserve">. </w:t>
      </w:r>
      <w:r w:rsidRPr="001E0712">
        <w:rPr>
          <w:i/>
          <w:iCs/>
          <w:sz w:val="20"/>
        </w:rPr>
        <w:t>International Journal of Business Research</w:t>
      </w:r>
      <w:r w:rsidRPr="001E0712">
        <w:rPr>
          <w:sz w:val="20"/>
        </w:rPr>
        <w:t>. doi:</w:t>
      </w:r>
      <w:hyperlink r:id="rId11">
        <w:r w:rsidRPr="001E0712">
          <w:rPr>
            <w:sz w:val="20"/>
          </w:rPr>
          <w:t>10.21511/ppm.22(4).2024.39</w:t>
        </w:r>
      </w:hyperlink>
      <w:r w:rsidRPr="001E0712">
        <w:rPr>
          <w:sz w:val="20"/>
        </w:rPr>
        <w:t xml:space="preserve"> </w:t>
      </w:r>
    </w:p>
    <w:p w14:paraId="48909B7C" w14:textId="51544219" w:rsidR="00497924" w:rsidRPr="001E0712" w:rsidRDefault="00497924" w:rsidP="00056913">
      <w:pPr>
        <w:spacing w:before="120" w:after="120" w:line="288" w:lineRule="auto"/>
        <w:ind w:left="567" w:right="137" w:hanging="567"/>
        <w:jc w:val="both"/>
        <w:rPr>
          <w:sz w:val="20"/>
        </w:rPr>
      </w:pPr>
      <w:r w:rsidRPr="001E0712">
        <w:rPr>
          <w:sz w:val="20"/>
        </w:rPr>
        <w:t xml:space="preserve">Breevaart, K., Bakker, A. B., Demerouti, E., &amp; Van Den Heuvel, M. (2015). Leader-member exchange, work </w:t>
      </w:r>
      <w:r w:rsidRPr="001E0712">
        <w:rPr>
          <w:sz w:val="20"/>
        </w:rPr>
        <w:lastRenderedPageBreak/>
        <w:t xml:space="preserve">engagement, and job performance. </w:t>
      </w:r>
      <w:r w:rsidRPr="001E0712">
        <w:rPr>
          <w:i/>
          <w:sz w:val="20"/>
        </w:rPr>
        <w:t xml:space="preserve">Journal of </w:t>
      </w:r>
      <w:r w:rsidR="00FC26DF" w:rsidRPr="001E0712">
        <w:rPr>
          <w:i/>
          <w:sz w:val="20"/>
        </w:rPr>
        <w:t>Managerial Psychology</w:t>
      </w:r>
      <w:r w:rsidRPr="001E0712">
        <w:rPr>
          <w:sz w:val="20"/>
        </w:rPr>
        <w:t>,</w:t>
      </w:r>
      <w:r w:rsidRPr="001E0712">
        <w:rPr>
          <w:spacing w:val="-3"/>
          <w:sz w:val="20"/>
        </w:rPr>
        <w:t xml:space="preserve"> </w:t>
      </w:r>
      <w:r w:rsidRPr="001E0712">
        <w:rPr>
          <w:i/>
          <w:sz w:val="20"/>
        </w:rPr>
        <w:t>30</w:t>
      </w:r>
      <w:r w:rsidRPr="001E0712">
        <w:rPr>
          <w:sz w:val="20"/>
        </w:rPr>
        <w:t xml:space="preserve">(7), 754-770. </w:t>
      </w:r>
      <w:hyperlink r:id="rId12">
        <w:r w:rsidRPr="001E0712">
          <w:rPr>
            <w:spacing w:val="-2"/>
            <w:sz w:val="20"/>
          </w:rPr>
          <w:t>https://doi.org/10.1108/JMP-03-2013-0088</w:t>
        </w:r>
      </w:hyperlink>
    </w:p>
    <w:p w14:paraId="42B6ACF7" w14:textId="141F6ABD" w:rsidR="00856A9E" w:rsidRPr="001E0712" w:rsidRDefault="00856A9E" w:rsidP="00056913">
      <w:pPr>
        <w:spacing w:before="120" w:after="120" w:line="288" w:lineRule="auto"/>
        <w:ind w:left="567" w:right="146" w:hanging="567"/>
        <w:jc w:val="both"/>
        <w:rPr>
          <w:sz w:val="20"/>
          <w:lang w:val="vi-VN"/>
        </w:rPr>
      </w:pPr>
      <w:r w:rsidRPr="001E0712">
        <w:rPr>
          <w:sz w:val="20"/>
        </w:rPr>
        <w:t xml:space="preserve">Cropanzano, R., &amp; Wright, T. A. (2001). When a “happy” worker is really a “productive” worker: A review and further refinement of the happy-productive worker thesis. </w:t>
      </w:r>
      <w:r w:rsidRPr="001E0712">
        <w:rPr>
          <w:i/>
          <w:iCs/>
          <w:sz w:val="20"/>
        </w:rPr>
        <w:t>Consulting Psychology Journal: Practice and Research, 53</w:t>
      </w:r>
      <w:r w:rsidRPr="001E0712">
        <w:rPr>
          <w:sz w:val="20"/>
        </w:rPr>
        <w:t>(3), 182199. https://doi.org/10.1037/1061-4087.53.3.182</w:t>
      </w:r>
    </w:p>
    <w:p w14:paraId="4330B8DA" w14:textId="65A0D27F" w:rsidR="00497924" w:rsidRPr="001E0712" w:rsidRDefault="00497924" w:rsidP="00056913">
      <w:pPr>
        <w:spacing w:before="120" w:after="120" w:line="288" w:lineRule="auto"/>
        <w:ind w:left="567" w:right="146" w:hanging="567"/>
        <w:jc w:val="both"/>
        <w:rPr>
          <w:sz w:val="20"/>
          <w:lang w:val="en-US"/>
        </w:rPr>
      </w:pPr>
      <w:r w:rsidRPr="001E0712">
        <w:rPr>
          <w:sz w:val="20"/>
        </w:rPr>
        <w:t>Heath</w:t>
      </w:r>
      <w:r w:rsidR="00BB1650" w:rsidRPr="001E0712">
        <w:rPr>
          <w:sz w:val="20"/>
          <w:lang w:val="en-US"/>
        </w:rPr>
        <w:t>, D., &amp;</w:t>
      </w:r>
      <w:r w:rsidRPr="001E0712">
        <w:rPr>
          <w:sz w:val="20"/>
        </w:rPr>
        <w:t xml:space="preserve"> Heath</w:t>
      </w:r>
      <w:r w:rsidR="00BB1650" w:rsidRPr="001E0712">
        <w:rPr>
          <w:sz w:val="20"/>
          <w:lang w:val="en-US"/>
        </w:rPr>
        <w:t xml:space="preserve">, C (2008). </w:t>
      </w:r>
      <w:r w:rsidRPr="001E0712">
        <w:rPr>
          <w:i/>
          <w:iCs/>
          <w:sz w:val="20"/>
        </w:rPr>
        <w:t xml:space="preserve">Made to </w:t>
      </w:r>
      <w:r w:rsidR="00BB1650" w:rsidRPr="001E0712">
        <w:rPr>
          <w:i/>
          <w:iCs/>
          <w:sz w:val="20"/>
          <w:lang w:val="en-US"/>
        </w:rPr>
        <w:t>s</w:t>
      </w:r>
      <w:r w:rsidRPr="001E0712">
        <w:rPr>
          <w:i/>
          <w:iCs/>
          <w:sz w:val="20"/>
        </w:rPr>
        <w:t xml:space="preserve">tick: Why </w:t>
      </w:r>
      <w:r w:rsidR="00BB1650" w:rsidRPr="001E0712">
        <w:rPr>
          <w:i/>
          <w:iCs/>
          <w:sz w:val="20"/>
        </w:rPr>
        <w:t>companies should pave the way to praise</w:t>
      </w:r>
      <w:r w:rsidR="00BB1650" w:rsidRPr="001E0712">
        <w:rPr>
          <w:i/>
          <w:iCs/>
          <w:sz w:val="20"/>
          <w:lang w:val="en-US"/>
        </w:rPr>
        <w:t>.</w:t>
      </w:r>
      <w:r w:rsidRPr="001E0712">
        <w:rPr>
          <w:sz w:val="20"/>
        </w:rPr>
        <w:t xml:space="preserve"> Fast Company</w:t>
      </w:r>
      <w:r w:rsidR="00AA4C12" w:rsidRPr="001E0712">
        <w:rPr>
          <w:sz w:val="20"/>
          <w:lang w:val="en-US"/>
        </w:rPr>
        <w:t>.</w:t>
      </w:r>
      <w:r w:rsidRPr="001E0712">
        <w:rPr>
          <w:sz w:val="20"/>
        </w:rPr>
        <w:t xml:space="preserve"> </w:t>
      </w:r>
      <w:r w:rsidR="00243F3C" w:rsidRPr="001E0712">
        <w:rPr>
          <w:sz w:val="20"/>
        </w:rPr>
        <w:t>https://www.fastcompany.com/1007055/made-stick-why-companies-should-pave-way-praise</w:t>
      </w:r>
    </w:p>
    <w:p w14:paraId="3F305FCF" w14:textId="02D63A96" w:rsidR="00497924" w:rsidRPr="001E0712" w:rsidRDefault="00497924" w:rsidP="00056913">
      <w:pPr>
        <w:spacing w:before="120" w:after="120" w:line="288" w:lineRule="auto"/>
        <w:ind w:left="567" w:right="135" w:hanging="567"/>
        <w:jc w:val="both"/>
        <w:rPr>
          <w:sz w:val="20"/>
        </w:rPr>
      </w:pPr>
      <w:r w:rsidRPr="001E0712">
        <w:rPr>
          <w:sz w:val="20"/>
        </w:rPr>
        <w:t xml:space="preserve">Dansereau Jr, F., Graen, G., &amp; Haga, W. J. (1975). A vertical dyad linkage approach to leadership within formal organizations: A longitudinal investigation of the </w:t>
      </w:r>
      <w:r w:rsidR="0023201C">
        <w:rPr>
          <w:sz w:val="20"/>
        </w:rPr>
        <w:t>role-making</w:t>
      </w:r>
      <w:r w:rsidRPr="001E0712">
        <w:rPr>
          <w:sz w:val="20"/>
        </w:rPr>
        <w:t xml:space="preserve"> process. </w:t>
      </w:r>
      <w:r w:rsidRPr="001E0712">
        <w:rPr>
          <w:i/>
          <w:sz w:val="20"/>
        </w:rPr>
        <w:t xml:space="preserve">Organizational </w:t>
      </w:r>
      <w:r w:rsidR="00A864C1" w:rsidRPr="001E0712">
        <w:rPr>
          <w:i/>
          <w:sz w:val="20"/>
        </w:rPr>
        <w:t xml:space="preserve">Behavior </w:t>
      </w:r>
      <w:r w:rsidRPr="001E0712">
        <w:rPr>
          <w:i/>
          <w:sz w:val="20"/>
        </w:rPr>
        <w:t xml:space="preserve">and </w:t>
      </w:r>
      <w:r w:rsidR="00A864C1" w:rsidRPr="001E0712">
        <w:rPr>
          <w:i/>
          <w:sz w:val="20"/>
        </w:rPr>
        <w:t>Human Performance</w:t>
      </w:r>
      <w:r w:rsidRPr="001E0712">
        <w:rPr>
          <w:sz w:val="20"/>
        </w:rPr>
        <w:t xml:space="preserve">, </w:t>
      </w:r>
      <w:r w:rsidRPr="001E0712">
        <w:rPr>
          <w:i/>
          <w:sz w:val="20"/>
        </w:rPr>
        <w:t>13</w:t>
      </w:r>
      <w:r w:rsidRPr="001E0712">
        <w:rPr>
          <w:sz w:val="20"/>
        </w:rPr>
        <w:t xml:space="preserve">(1), 46-78. </w:t>
      </w:r>
      <w:hyperlink r:id="rId13">
        <w:r w:rsidRPr="001E0712">
          <w:rPr>
            <w:sz w:val="20"/>
          </w:rPr>
          <w:t>https://doi.org/10.1016/0030-5073(75)90005-7</w:t>
        </w:r>
      </w:hyperlink>
    </w:p>
    <w:p w14:paraId="3DD84F28" w14:textId="579E633D" w:rsidR="00497924" w:rsidRPr="001E0712" w:rsidRDefault="00497924" w:rsidP="00056913">
      <w:pPr>
        <w:spacing w:before="120" w:after="120" w:line="288" w:lineRule="auto"/>
        <w:ind w:left="567" w:right="133" w:hanging="567"/>
        <w:jc w:val="both"/>
        <w:rPr>
          <w:sz w:val="20"/>
          <w:szCs w:val="20"/>
        </w:rPr>
      </w:pPr>
      <w:r w:rsidRPr="001E0712">
        <w:rPr>
          <w:sz w:val="20"/>
          <w:szCs w:val="20"/>
        </w:rPr>
        <w:t xml:space="preserve">Deci, E. L., &amp; Ryan, R. M. (1985). Conceptualizations of intrinsic motivation and self-determination. </w:t>
      </w:r>
      <w:r w:rsidRPr="001E0712">
        <w:rPr>
          <w:i/>
          <w:sz w:val="20"/>
          <w:szCs w:val="20"/>
        </w:rPr>
        <w:t>Intrinsic motivation</w:t>
      </w:r>
      <w:r w:rsidRPr="001E0712">
        <w:rPr>
          <w:i/>
          <w:w w:val="150"/>
          <w:sz w:val="20"/>
          <w:szCs w:val="20"/>
        </w:rPr>
        <w:t xml:space="preserve"> </w:t>
      </w:r>
      <w:r w:rsidRPr="001E0712">
        <w:rPr>
          <w:i/>
          <w:sz w:val="20"/>
          <w:szCs w:val="20"/>
        </w:rPr>
        <w:t>and self-determination</w:t>
      </w:r>
      <w:r w:rsidRPr="001E0712">
        <w:rPr>
          <w:i/>
          <w:w w:val="150"/>
          <w:sz w:val="20"/>
          <w:szCs w:val="20"/>
        </w:rPr>
        <w:t xml:space="preserve"> </w:t>
      </w:r>
      <w:r w:rsidRPr="001E0712">
        <w:rPr>
          <w:i/>
          <w:sz w:val="20"/>
          <w:szCs w:val="20"/>
        </w:rPr>
        <w:t>in human behavior</w:t>
      </w:r>
      <w:r w:rsidRPr="001E0712">
        <w:rPr>
          <w:sz w:val="20"/>
          <w:szCs w:val="20"/>
        </w:rPr>
        <w:t xml:space="preserve"> </w:t>
      </w:r>
      <w:r w:rsidR="003F66AA" w:rsidRPr="001E0712">
        <w:rPr>
          <w:sz w:val="20"/>
          <w:szCs w:val="20"/>
          <w:lang w:val="en-US"/>
        </w:rPr>
        <w:t>(pp.</w:t>
      </w:r>
      <w:r w:rsidRPr="001E0712">
        <w:rPr>
          <w:sz w:val="20"/>
          <w:szCs w:val="20"/>
        </w:rPr>
        <w:t>11-40</w:t>
      </w:r>
      <w:r w:rsidR="003F66AA" w:rsidRPr="001E0712">
        <w:rPr>
          <w:sz w:val="20"/>
          <w:szCs w:val="20"/>
          <w:lang w:val="en-US"/>
        </w:rPr>
        <w:t>)</w:t>
      </w:r>
      <w:r w:rsidRPr="001E0712">
        <w:rPr>
          <w:sz w:val="20"/>
          <w:szCs w:val="20"/>
        </w:rPr>
        <w:t>.</w:t>
      </w:r>
      <w:r w:rsidRPr="001E0712">
        <w:rPr>
          <w:sz w:val="20"/>
          <w:szCs w:val="20"/>
          <w:lang w:val="en-US"/>
        </w:rPr>
        <w:t xml:space="preserve"> </w:t>
      </w:r>
      <w:r w:rsidR="00767DF0" w:rsidRPr="001E0712">
        <w:rPr>
          <w:sz w:val="20"/>
          <w:szCs w:val="20"/>
          <w:lang w:val="en-US"/>
        </w:rPr>
        <w:t xml:space="preserve">Springer. </w:t>
      </w:r>
      <w:hyperlink r:id="rId14" w:history="1">
        <w:r w:rsidR="00767DF0" w:rsidRPr="001E0712">
          <w:rPr>
            <w:rStyle w:val="Hyperlink"/>
            <w:color w:val="auto"/>
            <w:sz w:val="20"/>
            <w:szCs w:val="20"/>
            <w:u w:val="none"/>
          </w:rPr>
          <w:t>https://doi.org/10.1007/978-1-4899-2271-7_2</w:t>
        </w:r>
      </w:hyperlink>
    </w:p>
    <w:p w14:paraId="2E618BE5" w14:textId="77777777" w:rsidR="00497924" w:rsidRPr="001E0712" w:rsidRDefault="00497924" w:rsidP="00056913">
      <w:pPr>
        <w:spacing w:before="120" w:after="120" w:line="288" w:lineRule="auto"/>
        <w:ind w:left="567" w:right="137" w:hanging="567"/>
        <w:jc w:val="both"/>
        <w:rPr>
          <w:sz w:val="20"/>
        </w:rPr>
      </w:pPr>
      <w:r w:rsidRPr="001E0712">
        <w:rPr>
          <w:sz w:val="20"/>
        </w:rPr>
        <w:t>Diener,</w:t>
      </w:r>
      <w:r w:rsidRPr="001E0712">
        <w:rPr>
          <w:spacing w:val="-13"/>
          <w:sz w:val="20"/>
        </w:rPr>
        <w:t xml:space="preserve"> </w:t>
      </w:r>
      <w:r w:rsidRPr="001E0712">
        <w:rPr>
          <w:sz w:val="20"/>
        </w:rPr>
        <w:t>E.,</w:t>
      </w:r>
      <w:r w:rsidRPr="001E0712">
        <w:rPr>
          <w:spacing w:val="-12"/>
          <w:sz w:val="20"/>
        </w:rPr>
        <w:t xml:space="preserve"> </w:t>
      </w:r>
      <w:r w:rsidRPr="001E0712">
        <w:rPr>
          <w:sz w:val="20"/>
        </w:rPr>
        <w:t>&amp;</w:t>
      </w:r>
      <w:r w:rsidRPr="001E0712">
        <w:rPr>
          <w:spacing w:val="-12"/>
          <w:sz w:val="20"/>
        </w:rPr>
        <w:t xml:space="preserve"> </w:t>
      </w:r>
      <w:r w:rsidRPr="001E0712">
        <w:rPr>
          <w:sz w:val="20"/>
        </w:rPr>
        <w:t>Seligman,</w:t>
      </w:r>
      <w:r w:rsidRPr="001E0712">
        <w:rPr>
          <w:spacing w:val="-12"/>
          <w:sz w:val="20"/>
        </w:rPr>
        <w:t xml:space="preserve"> </w:t>
      </w:r>
      <w:r w:rsidRPr="001E0712">
        <w:rPr>
          <w:sz w:val="20"/>
        </w:rPr>
        <w:t>M.</w:t>
      </w:r>
      <w:r w:rsidRPr="001E0712">
        <w:rPr>
          <w:spacing w:val="-12"/>
          <w:sz w:val="20"/>
        </w:rPr>
        <w:t xml:space="preserve"> </w:t>
      </w:r>
      <w:r w:rsidRPr="001E0712">
        <w:rPr>
          <w:sz w:val="20"/>
        </w:rPr>
        <w:t>E.</w:t>
      </w:r>
      <w:r w:rsidRPr="001E0712">
        <w:rPr>
          <w:spacing w:val="-13"/>
          <w:sz w:val="20"/>
        </w:rPr>
        <w:t xml:space="preserve"> </w:t>
      </w:r>
      <w:r w:rsidRPr="001E0712">
        <w:rPr>
          <w:sz w:val="20"/>
        </w:rPr>
        <w:t>P.</w:t>
      </w:r>
      <w:r w:rsidRPr="001E0712">
        <w:rPr>
          <w:spacing w:val="-11"/>
          <w:sz w:val="20"/>
        </w:rPr>
        <w:t xml:space="preserve"> </w:t>
      </w:r>
      <w:r w:rsidRPr="001E0712">
        <w:rPr>
          <w:sz w:val="20"/>
        </w:rPr>
        <w:t>(2004).</w:t>
      </w:r>
      <w:r w:rsidRPr="001E0712">
        <w:rPr>
          <w:spacing w:val="-12"/>
          <w:sz w:val="20"/>
        </w:rPr>
        <w:t xml:space="preserve"> </w:t>
      </w:r>
      <w:r w:rsidRPr="001E0712">
        <w:rPr>
          <w:sz w:val="20"/>
        </w:rPr>
        <w:t>Beyond</w:t>
      </w:r>
      <w:r w:rsidRPr="001E0712">
        <w:rPr>
          <w:spacing w:val="-12"/>
          <w:sz w:val="20"/>
        </w:rPr>
        <w:t xml:space="preserve"> </w:t>
      </w:r>
      <w:r w:rsidRPr="001E0712">
        <w:rPr>
          <w:sz w:val="20"/>
        </w:rPr>
        <w:t>money:</w:t>
      </w:r>
      <w:r w:rsidRPr="001E0712">
        <w:rPr>
          <w:spacing w:val="-13"/>
          <w:sz w:val="20"/>
        </w:rPr>
        <w:t xml:space="preserve"> </w:t>
      </w:r>
      <w:r w:rsidRPr="001E0712">
        <w:rPr>
          <w:sz w:val="20"/>
        </w:rPr>
        <w:t>Toward</w:t>
      </w:r>
      <w:r w:rsidRPr="001E0712">
        <w:rPr>
          <w:spacing w:val="-11"/>
          <w:sz w:val="20"/>
        </w:rPr>
        <w:t xml:space="preserve"> </w:t>
      </w:r>
      <w:r w:rsidRPr="001E0712">
        <w:rPr>
          <w:sz w:val="20"/>
        </w:rPr>
        <w:t>an</w:t>
      </w:r>
      <w:r w:rsidRPr="001E0712">
        <w:rPr>
          <w:spacing w:val="-11"/>
          <w:sz w:val="20"/>
        </w:rPr>
        <w:t xml:space="preserve"> </w:t>
      </w:r>
      <w:r w:rsidRPr="001E0712">
        <w:rPr>
          <w:sz w:val="20"/>
        </w:rPr>
        <w:t>economy</w:t>
      </w:r>
      <w:r w:rsidRPr="001E0712">
        <w:rPr>
          <w:spacing w:val="-13"/>
          <w:sz w:val="20"/>
        </w:rPr>
        <w:t xml:space="preserve"> </w:t>
      </w:r>
      <w:r w:rsidRPr="001E0712">
        <w:rPr>
          <w:sz w:val="20"/>
        </w:rPr>
        <w:t>of</w:t>
      </w:r>
      <w:r w:rsidRPr="001E0712">
        <w:rPr>
          <w:spacing w:val="-11"/>
          <w:sz w:val="20"/>
        </w:rPr>
        <w:t xml:space="preserve"> </w:t>
      </w:r>
      <w:r w:rsidRPr="001E0712">
        <w:rPr>
          <w:sz w:val="20"/>
        </w:rPr>
        <w:t>well-being.</w:t>
      </w:r>
      <w:r w:rsidRPr="001E0712">
        <w:rPr>
          <w:spacing w:val="-11"/>
          <w:sz w:val="20"/>
        </w:rPr>
        <w:t xml:space="preserve"> </w:t>
      </w:r>
      <w:r w:rsidRPr="001E0712">
        <w:rPr>
          <w:i/>
          <w:sz w:val="20"/>
        </w:rPr>
        <w:t>Psychological Science in the Public Interest, 5</w:t>
      </w:r>
      <w:r w:rsidRPr="001E0712">
        <w:rPr>
          <w:sz w:val="20"/>
        </w:rPr>
        <w:t>(1), 1-31.</w:t>
      </w:r>
      <w:r w:rsidRPr="001E0712">
        <w:rPr>
          <w:sz w:val="20"/>
          <w:lang w:val="en-US"/>
        </w:rPr>
        <w:t xml:space="preserve"> </w:t>
      </w:r>
      <w:hyperlink r:id="rId15" w:history="1">
        <w:r w:rsidRPr="001E0712">
          <w:rPr>
            <w:rStyle w:val="Hyperlink"/>
            <w:color w:val="auto"/>
            <w:sz w:val="20"/>
            <w:u w:val="none"/>
          </w:rPr>
          <w:t>https://psycnet.apa.org/doi/10.1111/j.0963-</w:t>
        </w:r>
      </w:hyperlink>
      <w:r w:rsidRPr="001E0712">
        <w:rPr>
          <w:sz w:val="20"/>
        </w:rPr>
        <w:t xml:space="preserve"> </w:t>
      </w:r>
      <w:hyperlink r:id="rId16">
        <w:r w:rsidRPr="001E0712">
          <w:rPr>
            <w:spacing w:val="-2"/>
            <w:sz w:val="20"/>
          </w:rPr>
          <w:t>7214.2004.00501001.x</w:t>
        </w:r>
      </w:hyperlink>
    </w:p>
    <w:p w14:paraId="6F40AC47" w14:textId="09A0D513" w:rsidR="00497924" w:rsidRPr="001E0712" w:rsidRDefault="00497924" w:rsidP="00056913">
      <w:pPr>
        <w:spacing w:before="120" w:after="120" w:line="288" w:lineRule="auto"/>
        <w:ind w:left="567" w:right="135" w:hanging="567"/>
        <w:jc w:val="both"/>
        <w:rPr>
          <w:sz w:val="20"/>
        </w:rPr>
      </w:pPr>
      <w:r w:rsidRPr="001E0712">
        <w:rPr>
          <w:sz w:val="20"/>
        </w:rPr>
        <w:t>Dienesch, R. M., &amp; Liden, R. C. (1986). Leader-member exchange model of leadership: A critique and further</w:t>
      </w:r>
      <w:r w:rsidR="004928F1" w:rsidRPr="001E0712">
        <w:rPr>
          <w:spacing w:val="66"/>
          <w:sz w:val="20"/>
        </w:rPr>
        <w:t xml:space="preserve"> </w:t>
      </w:r>
      <w:r w:rsidRPr="001E0712">
        <w:rPr>
          <w:sz w:val="20"/>
        </w:rPr>
        <w:t>development.</w:t>
      </w:r>
      <w:r w:rsidRPr="001E0712">
        <w:rPr>
          <w:spacing w:val="4"/>
          <w:sz w:val="20"/>
        </w:rPr>
        <w:t xml:space="preserve"> </w:t>
      </w:r>
      <w:r w:rsidRPr="001E0712">
        <w:rPr>
          <w:i/>
          <w:sz w:val="20"/>
        </w:rPr>
        <w:t>Academy</w:t>
      </w:r>
      <w:r w:rsidR="004928F1" w:rsidRPr="001E0712">
        <w:rPr>
          <w:i/>
          <w:spacing w:val="66"/>
          <w:sz w:val="20"/>
        </w:rPr>
        <w:t xml:space="preserve"> </w:t>
      </w:r>
      <w:r w:rsidRPr="001E0712">
        <w:rPr>
          <w:i/>
          <w:sz w:val="20"/>
        </w:rPr>
        <w:t>of</w:t>
      </w:r>
      <w:r w:rsidR="004928F1" w:rsidRPr="001E0712">
        <w:rPr>
          <w:i/>
          <w:spacing w:val="67"/>
          <w:sz w:val="20"/>
        </w:rPr>
        <w:t xml:space="preserve"> </w:t>
      </w:r>
      <w:r w:rsidR="00273C1F" w:rsidRPr="001E0712">
        <w:rPr>
          <w:i/>
          <w:sz w:val="20"/>
        </w:rPr>
        <w:t>Management</w:t>
      </w:r>
      <w:r w:rsidR="00273C1F" w:rsidRPr="001E0712">
        <w:rPr>
          <w:i/>
          <w:spacing w:val="67"/>
          <w:sz w:val="20"/>
        </w:rPr>
        <w:t xml:space="preserve"> </w:t>
      </w:r>
      <w:r w:rsidR="00273C1F" w:rsidRPr="001E0712">
        <w:rPr>
          <w:i/>
          <w:sz w:val="20"/>
        </w:rPr>
        <w:t>Review</w:t>
      </w:r>
      <w:r w:rsidRPr="001E0712">
        <w:rPr>
          <w:sz w:val="20"/>
        </w:rPr>
        <w:t xml:space="preserve">, </w:t>
      </w:r>
      <w:r w:rsidRPr="001E0712">
        <w:rPr>
          <w:i/>
          <w:sz w:val="20"/>
        </w:rPr>
        <w:t>11</w:t>
      </w:r>
      <w:r w:rsidRPr="001E0712">
        <w:rPr>
          <w:sz w:val="20"/>
        </w:rPr>
        <w:t>(3),</w:t>
      </w:r>
      <w:r w:rsidR="004928F1" w:rsidRPr="001E0712">
        <w:rPr>
          <w:spacing w:val="66"/>
          <w:sz w:val="20"/>
        </w:rPr>
        <w:t xml:space="preserve"> </w:t>
      </w:r>
      <w:r w:rsidRPr="001E0712">
        <w:rPr>
          <w:sz w:val="20"/>
        </w:rPr>
        <w:t>618-</w:t>
      </w:r>
      <w:r w:rsidRPr="001E0712">
        <w:rPr>
          <w:spacing w:val="-4"/>
          <w:sz w:val="20"/>
        </w:rPr>
        <w:t>634.</w:t>
      </w:r>
      <w:r w:rsidRPr="001E0712">
        <w:rPr>
          <w:spacing w:val="-4"/>
          <w:sz w:val="20"/>
          <w:lang w:val="en-US"/>
        </w:rPr>
        <w:t xml:space="preserve"> </w:t>
      </w:r>
      <w:r w:rsidR="00273C1F" w:rsidRPr="001E0712">
        <w:rPr>
          <w:sz w:val="20"/>
          <w:szCs w:val="20"/>
        </w:rPr>
        <w:t>https://doi.org/10.2307/258314</w:t>
      </w:r>
    </w:p>
    <w:p w14:paraId="5D5A5DE0" w14:textId="755C4E02" w:rsidR="00497924" w:rsidRPr="001E0712" w:rsidRDefault="00497924" w:rsidP="00056913">
      <w:pPr>
        <w:spacing w:before="120" w:after="120" w:line="288" w:lineRule="auto"/>
        <w:ind w:left="567" w:right="135" w:hanging="567"/>
        <w:jc w:val="both"/>
        <w:rPr>
          <w:sz w:val="20"/>
        </w:rPr>
      </w:pPr>
      <w:r w:rsidRPr="001E0712">
        <w:rPr>
          <w:sz w:val="20"/>
        </w:rPr>
        <w:t>Dulebohn, J. H., Bommer, W. H., Liden, R. C., Brouer, R. L., &amp; Ferris, G. R. (2012). A meta-analysis of antecedents</w:t>
      </w:r>
      <w:r w:rsidRPr="001E0712">
        <w:rPr>
          <w:spacing w:val="-13"/>
          <w:sz w:val="20"/>
        </w:rPr>
        <w:t xml:space="preserve"> </w:t>
      </w:r>
      <w:r w:rsidRPr="001E0712">
        <w:rPr>
          <w:sz w:val="20"/>
        </w:rPr>
        <w:t>and</w:t>
      </w:r>
      <w:r w:rsidRPr="001E0712">
        <w:rPr>
          <w:spacing w:val="-12"/>
          <w:sz w:val="20"/>
        </w:rPr>
        <w:t xml:space="preserve"> </w:t>
      </w:r>
      <w:r w:rsidRPr="001E0712">
        <w:rPr>
          <w:sz w:val="20"/>
        </w:rPr>
        <w:t>consequences</w:t>
      </w:r>
      <w:r w:rsidRPr="001E0712">
        <w:rPr>
          <w:spacing w:val="-13"/>
          <w:sz w:val="20"/>
        </w:rPr>
        <w:t xml:space="preserve"> </w:t>
      </w:r>
      <w:r w:rsidRPr="001E0712">
        <w:rPr>
          <w:sz w:val="20"/>
        </w:rPr>
        <w:t>of</w:t>
      </w:r>
      <w:r w:rsidRPr="001E0712">
        <w:rPr>
          <w:spacing w:val="-12"/>
          <w:sz w:val="20"/>
        </w:rPr>
        <w:t xml:space="preserve"> </w:t>
      </w:r>
      <w:r w:rsidRPr="001E0712">
        <w:rPr>
          <w:sz w:val="20"/>
        </w:rPr>
        <w:t>leader-member</w:t>
      </w:r>
      <w:r w:rsidRPr="001E0712">
        <w:rPr>
          <w:spacing w:val="-13"/>
          <w:sz w:val="20"/>
        </w:rPr>
        <w:t xml:space="preserve"> </w:t>
      </w:r>
      <w:r w:rsidRPr="001E0712">
        <w:rPr>
          <w:sz w:val="20"/>
        </w:rPr>
        <w:t>exchange:</w:t>
      </w:r>
      <w:r w:rsidRPr="001E0712">
        <w:rPr>
          <w:spacing w:val="-12"/>
          <w:sz w:val="20"/>
        </w:rPr>
        <w:t xml:space="preserve"> </w:t>
      </w:r>
      <w:r w:rsidRPr="001E0712">
        <w:rPr>
          <w:sz w:val="20"/>
        </w:rPr>
        <w:t>Integrating</w:t>
      </w:r>
      <w:r w:rsidRPr="001E0712">
        <w:rPr>
          <w:spacing w:val="-13"/>
          <w:sz w:val="20"/>
        </w:rPr>
        <w:t xml:space="preserve"> </w:t>
      </w:r>
      <w:r w:rsidRPr="001E0712">
        <w:rPr>
          <w:sz w:val="20"/>
        </w:rPr>
        <w:t>the</w:t>
      </w:r>
      <w:r w:rsidRPr="001E0712">
        <w:rPr>
          <w:spacing w:val="-12"/>
          <w:sz w:val="20"/>
        </w:rPr>
        <w:t xml:space="preserve"> </w:t>
      </w:r>
      <w:r w:rsidRPr="001E0712">
        <w:rPr>
          <w:sz w:val="20"/>
        </w:rPr>
        <w:t>past</w:t>
      </w:r>
      <w:r w:rsidRPr="001E0712">
        <w:rPr>
          <w:spacing w:val="-13"/>
          <w:sz w:val="20"/>
        </w:rPr>
        <w:t xml:space="preserve"> </w:t>
      </w:r>
      <w:r w:rsidRPr="001E0712">
        <w:rPr>
          <w:sz w:val="20"/>
        </w:rPr>
        <w:t>with</w:t>
      </w:r>
      <w:r w:rsidRPr="001E0712">
        <w:rPr>
          <w:spacing w:val="-12"/>
          <w:sz w:val="20"/>
        </w:rPr>
        <w:t xml:space="preserve"> </w:t>
      </w:r>
      <w:r w:rsidRPr="001E0712">
        <w:rPr>
          <w:sz w:val="20"/>
        </w:rPr>
        <w:t>an</w:t>
      </w:r>
      <w:r w:rsidRPr="001E0712">
        <w:rPr>
          <w:spacing w:val="-13"/>
          <w:sz w:val="20"/>
        </w:rPr>
        <w:t xml:space="preserve"> </w:t>
      </w:r>
      <w:r w:rsidRPr="001E0712">
        <w:rPr>
          <w:sz w:val="20"/>
        </w:rPr>
        <w:t>eye</w:t>
      </w:r>
      <w:r w:rsidRPr="001E0712">
        <w:rPr>
          <w:spacing w:val="-12"/>
          <w:sz w:val="20"/>
        </w:rPr>
        <w:t xml:space="preserve"> </w:t>
      </w:r>
      <w:r w:rsidRPr="001E0712">
        <w:rPr>
          <w:sz w:val="20"/>
        </w:rPr>
        <w:t xml:space="preserve">toward the future. </w:t>
      </w:r>
      <w:r w:rsidRPr="001E0712">
        <w:rPr>
          <w:i/>
          <w:sz w:val="20"/>
        </w:rPr>
        <w:t>Journal of Management, 38</w:t>
      </w:r>
      <w:r w:rsidRPr="001E0712">
        <w:rPr>
          <w:sz w:val="20"/>
        </w:rPr>
        <w:t xml:space="preserve">(6), 1715-1759. </w:t>
      </w:r>
      <w:r w:rsidR="00FE7F1C" w:rsidRPr="001E0712">
        <w:rPr>
          <w:sz w:val="20"/>
        </w:rPr>
        <w:t>https://doi.org/10.1177/0149206311415280</w:t>
      </w:r>
    </w:p>
    <w:p w14:paraId="736B66A0" w14:textId="18181DFC" w:rsidR="00856A9E" w:rsidRPr="001E0712" w:rsidRDefault="00856A9E" w:rsidP="00056913">
      <w:pPr>
        <w:spacing w:before="120" w:after="120" w:line="288" w:lineRule="auto"/>
        <w:ind w:left="567" w:right="148" w:hanging="567"/>
        <w:jc w:val="both"/>
        <w:rPr>
          <w:sz w:val="20"/>
          <w:lang w:val="vi-VN"/>
        </w:rPr>
      </w:pPr>
      <w:r w:rsidRPr="001E0712">
        <w:rPr>
          <w:sz w:val="20"/>
        </w:rPr>
        <w:t xml:space="preserve">Dunegan, K. J., Uhl-Bien, M., &amp; Duchon, D. (2002). </w:t>
      </w:r>
      <w:r w:rsidR="008D6086" w:rsidRPr="001E0712">
        <w:rPr>
          <w:sz w:val="20"/>
        </w:rPr>
        <w:t>LMX and subordinate performance: The moderating effects of task characteristics</w:t>
      </w:r>
      <w:r w:rsidRPr="001E0712">
        <w:rPr>
          <w:sz w:val="20"/>
        </w:rPr>
        <w:t>. </w:t>
      </w:r>
      <w:r w:rsidRPr="001E0712">
        <w:rPr>
          <w:i/>
          <w:iCs/>
          <w:sz w:val="20"/>
        </w:rPr>
        <w:t xml:space="preserve">Journal of </w:t>
      </w:r>
      <w:r w:rsidR="008D6086" w:rsidRPr="001E0712">
        <w:rPr>
          <w:i/>
          <w:iCs/>
          <w:sz w:val="20"/>
          <w:lang w:val="en-US"/>
        </w:rPr>
        <w:t>B</w:t>
      </w:r>
      <w:r w:rsidRPr="001E0712">
        <w:rPr>
          <w:i/>
          <w:iCs/>
          <w:sz w:val="20"/>
        </w:rPr>
        <w:t xml:space="preserve">usiness and </w:t>
      </w:r>
      <w:r w:rsidR="008D6086" w:rsidRPr="001E0712">
        <w:rPr>
          <w:i/>
          <w:iCs/>
          <w:sz w:val="20"/>
        </w:rPr>
        <w:t>Psychology</w:t>
      </w:r>
      <w:r w:rsidRPr="001E0712">
        <w:rPr>
          <w:sz w:val="20"/>
        </w:rPr>
        <w:t>, </w:t>
      </w:r>
      <w:r w:rsidRPr="001E0712">
        <w:rPr>
          <w:i/>
          <w:iCs/>
          <w:sz w:val="20"/>
        </w:rPr>
        <w:t>17</w:t>
      </w:r>
      <w:r w:rsidRPr="001E0712">
        <w:rPr>
          <w:sz w:val="20"/>
        </w:rPr>
        <w:t>, 275-285.</w:t>
      </w:r>
      <w:r w:rsidRPr="001E0712">
        <w:rPr>
          <w:sz w:val="20"/>
          <w:lang w:val="vi-VN"/>
        </w:rPr>
        <w:t xml:space="preserve"> </w:t>
      </w:r>
      <w:r w:rsidRPr="001E0712">
        <w:rPr>
          <w:sz w:val="20"/>
        </w:rPr>
        <w:t>https://doi.org/10.1023/A:1019641700724</w:t>
      </w:r>
    </w:p>
    <w:p w14:paraId="6E8315AD" w14:textId="48EA51BC" w:rsidR="00497924" w:rsidRPr="001E0712" w:rsidRDefault="00497924" w:rsidP="00056913">
      <w:pPr>
        <w:spacing w:before="120" w:after="120" w:line="288" w:lineRule="auto"/>
        <w:ind w:left="567" w:right="137" w:hanging="567"/>
        <w:jc w:val="both"/>
        <w:rPr>
          <w:sz w:val="20"/>
          <w:lang w:val="en-US"/>
        </w:rPr>
      </w:pPr>
      <w:r w:rsidRPr="001E0712">
        <w:rPr>
          <w:sz w:val="20"/>
        </w:rPr>
        <w:t>Eisenberger,</w:t>
      </w:r>
      <w:r w:rsidRPr="001E0712">
        <w:rPr>
          <w:spacing w:val="40"/>
          <w:sz w:val="20"/>
        </w:rPr>
        <w:t xml:space="preserve"> </w:t>
      </w:r>
      <w:r w:rsidRPr="001E0712">
        <w:rPr>
          <w:sz w:val="20"/>
        </w:rPr>
        <w:t>R.,</w:t>
      </w:r>
      <w:r w:rsidRPr="001E0712">
        <w:rPr>
          <w:spacing w:val="40"/>
          <w:sz w:val="20"/>
        </w:rPr>
        <w:t xml:space="preserve"> </w:t>
      </w:r>
      <w:r w:rsidRPr="001E0712">
        <w:rPr>
          <w:sz w:val="20"/>
        </w:rPr>
        <w:t>Huntington,</w:t>
      </w:r>
      <w:r w:rsidRPr="001E0712">
        <w:rPr>
          <w:spacing w:val="40"/>
          <w:sz w:val="20"/>
        </w:rPr>
        <w:t xml:space="preserve"> </w:t>
      </w:r>
      <w:r w:rsidRPr="001E0712">
        <w:rPr>
          <w:sz w:val="20"/>
        </w:rPr>
        <w:t>R.,</w:t>
      </w:r>
      <w:r w:rsidRPr="001E0712">
        <w:rPr>
          <w:spacing w:val="40"/>
          <w:sz w:val="20"/>
        </w:rPr>
        <w:t xml:space="preserve"> </w:t>
      </w:r>
      <w:r w:rsidRPr="001E0712">
        <w:rPr>
          <w:sz w:val="20"/>
        </w:rPr>
        <w:t>Hutchison,</w:t>
      </w:r>
      <w:r w:rsidRPr="001E0712">
        <w:rPr>
          <w:spacing w:val="40"/>
          <w:sz w:val="20"/>
        </w:rPr>
        <w:t xml:space="preserve"> </w:t>
      </w:r>
      <w:r w:rsidRPr="001E0712">
        <w:rPr>
          <w:sz w:val="20"/>
        </w:rPr>
        <w:t>S.,</w:t>
      </w:r>
      <w:r w:rsidRPr="001E0712">
        <w:rPr>
          <w:spacing w:val="40"/>
          <w:sz w:val="20"/>
        </w:rPr>
        <w:t xml:space="preserve"> </w:t>
      </w:r>
      <w:r w:rsidRPr="001E0712">
        <w:rPr>
          <w:sz w:val="20"/>
        </w:rPr>
        <w:t>&amp;</w:t>
      </w:r>
      <w:r w:rsidRPr="001E0712">
        <w:rPr>
          <w:spacing w:val="40"/>
          <w:sz w:val="20"/>
        </w:rPr>
        <w:t xml:space="preserve"> </w:t>
      </w:r>
      <w:r w:rsidRPr="001E0712">
        <w:rPr>
          <w:sz w:val="20"/>
        </w:rPr>
        <w:t>Sowa,</w:t>
      </w:r>
      <w:r w:rsidRPr="001E0712">
        <w:rPr>
          <w:spacing w:val="40"/>
          <w:sz w:val="20"/>
        </w:rPr>
        <w:t xml:space="preserve"> </w:t>
      </w:r>
      <w:r w:rsidRPr="001E0712">
        <w:rPr>
          <w:sz w:val="20"/>
        </w:rPr>
        <w:t>D.</w:t>
      </w:r>
      <w:r w:rsidRPr="001E0712">
        <w:rPr>
          <w:spacing w:val="40"/>
          <w:sz w:val="20"/>
        </w:rPr>
        <w:t xml:space="preserve"> </w:t>
      </w:r>
      <w:r w:rsidRPr="001E0712">
        <w:rPr>
          <w:sz w:val="20"/>
        </w:rPr>
        <w:t>(1986).</w:t>
      </w:r>
      <w:r w:rsidRPr="001E0712">
        <w:rPr>
          <w:spacing w:val="40"/>
          <w:sz w:val="20"/>
        </w:rPr>
        <w:t xml:space="preserve"> </w:t>
      </w:r>
      <w:r w:rsidRPr="001E0712">
        <w:rPr>
          <w:sz w:val="20"/>
        </w:rPr>
        <w:t>Perceived</w:t>
      </w:r>
      <w:r w:rsidRPr="001E0712">
        <w:rPr>
          <w:spacing w:val="40"/>
          <w:sz w:val="20"/>
        </w:rPr>
        <w:t xml:space="preserve"> </w:t>
      </w:r>
      <w:r w:rsidRPr="001E0712">
        <w:rPr>
          <w:sz w:val="20"/>
        </w:rPr>
        <w:t>organizational support.</w:t>
      </w:r>
      <w:r w:rsidRPr="001E0712">
        <w:rPr>
          <w:spacing w:val="-2"/>
          <w:sz w:val="20"/>
        </w:rPr>
        <w:t xml:space="preserve"> </w:t>
      </w:r>
      <w:r w:rsidRPr="001E0712">
        <w:rPr>
          <w:i/>
          <w:sz w:val="20"/>
        </w:rPr>
        <w:t xml:space="preserve">Journal of Applied </w:t>
      </w:r>
      <w:r w:rsidR="002C1CF0">
        <w:rPr>
          <w:i/>
          <w:sz w:val="20"/>
        </w:rPr>
        <w:t>Psychology</w:t>
      </w:r>
      <w:r w:rsidRPr="001E0712">
        <w:rPr>
          <w:sz w:val="20"/>
        </w:rPr>
        <w:t>,</w:t>
      </w:r>
      <w:r w:rsidRPr="001E0712">
        <w:rPr>
          <w:spacing w:val="-5"/>
          <w:sz w:val="20"/>
        </w:rPr>
        <w:t xml:space="preserve"> </w:t>
      </w:r>
      <w:r w:rsidRPr="001E0712">
        <w:rPr>
          <w:i/>
          <w:sz w:val="20"/>
        </w:rPr>
        <w:t>71</w:t>
      </w:r>
      <w:r w:rsidRPr="001E0712">
        <w:rPr>
          <w:sz w:val="20"/>
        </w:rPr>
        <w:t>(3), 500</w:t>
      </w:r>
      <w:r w:rsidR="00354155" w:rsidRPr="001E0712">
        <w:rPr>
          <w:sz w:val="20"/>
          <w:lang w:val="en-US"/>
        </w:rPr>
        <w:t>-</w:t>
      </w:r>
      <w:r w:rsidR="00354155" w:rsidRPr="001E0712">
        <w:t xml:space="preserve"> </w:t>
      </w:r>
      <w:r w:rsidR="00354155" w:rsidRPr="001E0712">
        <w:rPr>
          <w:sz w:val="20"/>
          <w:lang w:val="en-US"/>
        </w:rPr>
        <w:t>507</w:t>
      </w:r>
      <w:r w:rsidRPr="001E0712">
        <w:rPr>
          <w:sz w:val="20"/>
        </w:rPr>
        <w:t>.</w:t>
      </w:r>
    </w:p>
    <w:p w14:paraId="35E38788" w14:textId="77777777" w:rsidR="00497924" w:rsidRPr="001E0712" w:rsidRDefault="00497924" w:rsidP="00056913">
      <w:pPr>
        <w:spacing w:before="120" w:after="120" w:line="288" w:lineRule="auto"/>
        <w:ind w:left="567" w:right="137" w:hanging="567"/>
        <w:jc w:val="both"/>
        <w:rPr>
          <w:sz w:val="20"/>
          <w:szCs w:val="20"/>
          <w:lang w:val="vi-VN"/>
        </w:rPr>
      </w:pPr>
      <w:r w:rsidRPr="001E0712">
        <w:rPr>
          <w:sz w:val="20"/>
          <w:szCs w:val="20"/>
        </w:rPr>
        <w:t>Erdogan, B., &amp; Bauer, T. N. (2010). Differentiated leader-member exchanges: The buffering role of justice climate. </w:t>
      </w:r>
      <w:r w:rsidRPr="001E0712">
        <w:rPr>
          <w:i/>
          <w:iCs/>
          <w:sz w:val="20"/>
          <w:szCs w:val="20"/>
        </w:rPr>
        <w:t>Journal of Applied Psychology</w:t>
      </w:r>
      <w:r w:rsidRPr="001E0712">
        <w:rPr>
          <w:sz w:val="20"/>
          <w:szCs w:val="20"/>
        </w:rPr>
        <w:t xml:space="preserve">, </w:t>
      </w:r>
      <w:r w:rsidRPr="001E0712">
        <w:rPr>
          <w:i/>
          <w:iCs/>
          <w:sz w:val="20"/>
          <w:szCs w:val="20"/>
        </w:rPr>
        <w:t>95</w:t>
      </w:r>
      <w:r w:rsidRPr="001E0712">
        <w:rPr>
          <w:sz w:val="20"/>
          <w:szCs w:val="20"/>
        </w:rPr>
        <w:t>(6), 1104-1120. </w:t>
      </w:r>
      <w:hyperlink r:id="rId17" w:tgtFrame="_blank" w:history="1">
        <w:r w:rsidRPr="001E0712">
          <w:rPr>
            <w:sz w:val="20"/>
            <w:szCs w:val="20"/>
          </w:rPr>
          <w:t>https://doi.org/10.1037/a0020578</w:t>
        </w:r>
      </w:hyperlink>
    </w:p>
    <w:p w14:paraId="74D345A5" w14:textId="576EB126" w:rsidR="00497924" w:rsidRPr="001E0712" w:rsidRDefault="00497924" w:rsidP="00056913">
      <w:pPr>
        <w:spacing w:before="120" w:after="120" w:line="288" w:lineRule="auto"/>
        <w:ind w:left="567" w:right="135" w:hanging="567"/>
        <w:jc w:val="both"/>
        <w:rPr>
          <w:sz w:val="20"/>
        </w:rPr>
      </w:pPr>
      <w:r w:rsidRPr="001E0712">
        <w:rPr>
          <w:sz w:val="20"/>
        </w:rPr>
        <w:t xml:space="preserve">Fisher, C. D. (2010). Happiness at work. </w:t>
      </w:r>
      <w:r w:rsidRPr="001E0712">
        <w:rPr>
          <w:i/>
          <w:sz w:val="20"/>
        </w:rPr>
        <w:t xml:space="preserve">International </w:t>
      </w:r>
      <w:r w:rsidR="002C1CF0">
        <w:rPr>
          <w:i/>
          <w:sz w:val="20"/>
        </w:rPr>
        <w:t>Journal</w:t>
      </w:r>
      <w:r w:rsidRPr="001E0712">
        <w:rPr>
          <w:i/>
          <w:sz w:val="20"/>
        </w:rPr>
        <w:t xml:space="preserve"> of </w:t>
      </w:r>
      <w:r w:rsidR="00766F9E" w:rsidRPr="001E0712">
        <w:rPr>
          <w:i/>
          <w:sz w:val="20"/>
        </w:rPr>
        <w:t>Management Reviews</w:t>
      </w:r>
      <w:r w:rsidRPr="001E0712">
        <w:rPr>
          <w:sz w:val="20"/>
        </w:rPr>
        <w:t xml:space="preserve">, </w:t>
      </w:r>
      <w:r w:rsidRPr="001E0712">
        <w:rPr>
          <w:i/>
          <w:sz w:val="20"/>
        </w:rPr>
        <w:t>12</w:t>
      </w:r>
      <w:r w:rsidRPr="001E0712">
        <w:rPr>
          <w:sz w:val="20"/>
        </w:rPr>
        <w:t xml:space="preserve">(4), 384-412. </w:t>
      </w:r>
      <w:r w:rsidR="00CA0C1E" w:rsidRPr="001E0712">
        <w:rPr>
          <w:spacing w:val="-2"/>
          <w:sz w:val="20"/>
        </w:rPr>
        <w:t>https://doi.org/10.1111/j.1468-2370.2009.00270.x</w:t>
      </w:r>
    </w:p>
    <w:p w14:paraId="6823B197" w14:textId="3761BFFB" w:rsidR="00497924" w:rsidRPr="001E0712" w:rsidRDefault="00497924" w:rsidP="00056913">
      <w:pPr>
        <w:spacing w:before="120" w:after="120" w:line="288" w:lineRule="auto"/>
        <w:ind w:left="567" w:right="137" w:hanging="567"/>
        <w:jc w:val="both"/>
        <w:rPr>
          <w:sz w:val="20"/>
        </w:rPr>
      </w:pPr>
      <w:r w:rsidRPr="001E0712">
        <w:rPr>
          <w:sz w:val="20"/>
        </w:rPr>
        <w:t>Gerstner, C. R., &amp; Day, D. V. (1997)</w:t>
      </w:r>
      <w:r w:rsidR="003E2320" w:rsidRPr="001E0712">
        <w:rPr>
          <w:sz w:val="20"/>
          <w:lang w:val="en-US"/>
        </w:rPr>
        <w:t xml:space="preserve">. </w:t>
      </w:r>
      <w:r w:rsidRPr="001E0712">
        <w:rPr>
          <w:sz w:val="20"/>
        </w:rPr>
        <w:t>Meta-</w:t>
      </w:r>
      <w:r w:rsidR="003E2320" w:rsidRPr="001E0712">
        <w:rPr>
          <w:sz w:val="20"/>
          <w:lang w:val="en-US"/>
        </w:rPr>
        <w:t>a</w:t>
      </w:r>
      <w:r w:rsidRPr="001E0712">
        <w:rPr>
          <w:sz w:val="20"/>
        </w:rPr>
        <w:t>nalytic review of leadermember exchange theory: Correlates and construct issues</w:t>
      </w:r>
      <w:r w:rsidR="003E2320" w:rsidRPr="001E0712">
        <w:rPr>
          <w:i/>
          <w:iCs/>
          <w:sz w:val="20"/>
          <w:lang w:val="en-US"/>
        </w:rPr>
        <w:t>.</w:t>
      </w:r>
      <w:r w:rsidRPr="001E0712">
        <w:rPr>
          <w:sz w:val="20"/>
        </w:rPr>
        <w:t xml:space="preserve"> </w:t>
      </w:r>
      <w:r w:rsidRPr="001E0712">
        <w:rPr>
          <w:i/>
          <w:iCs/>
          <w:sz w:val="20"/>
        </w:rPr>
        <w:t xml:space="preserve">Journal of </w:t>
      </w:r>
      <w:r w:rsidR="002C1CF0">
        <w:rPr>
          <w:i/>
          <w:iCs/>
          <w:sz w:val="20"/>
        </w:rPr>
        <w:t>Applied Psychology</w:t>
      </w:r>
      <w:r w:rsidRPr="001E0712">
        <w:rPr>
          <w:sz w:val="20"/>
        </w:rPr>
        <w:t xml:space="preserve">, </w:t>
      </w:r>
      <w:r w:rsidRPr="001E0712">
        <w:rPr>
          <w:i/>
          <w:iCs/>
          <w:sz w:val="20"/>
        </w:rPr>
        <w:t>82</w:t>
      </w:r>
      <w:r w:rsidRPr="001E0712">
        <w:rPr>
          <w:sz w:val="20"/>
        </w:rPr>
        <w:t>(6), 827</w:t>
      </w:r>
      <w:r w:rsidR="003E2320" w:rsidRPr="001E0712">
        <w:rPr>
          <w:sz w:val="20"/>
        </w:rPr>
        <w:t>–844</w:t>
      </w:r>
      <w:r w:rsidRPr="001E0712">
        <w:rPr>
          <w:sz w:val="20"/>
        </w:rPr>
        <w:t xml:space="preserve">. </w:t>
      </w:r>
      <w:hyperlink r:id="rId18">
        <w:r w:rsidRPr="001E0712">
          <w:rPr>
            <w:spacing w:val="-2"/>
            <w:sz w:val="20"/>
          </w:rPr>
          <w:t>http://dx.doi.org/10.1037//0021-9010.82.6.827</w:t>
        </w:r>
      </w:hyperlink>
    </w:p>
    <w:p w14:paraId="3C60E85D" w14:textId="4BF3CFFE" w:rsidR="00497924" w:rsidRPr="001E0712" w:rsidRDefault="00497924" w:rsidP="00056913">
      <w:pPr>
        <w:spacing w:before="120" w:after="120" w:line="288" w:lineRule="auto"/>
        <w:ind w:left="567" w:right="141" w:hanging="567"/>
        <w:jc w:val="both"/>
        <w:rPr>
          <w:sz w:val="20"/>
        </w:rPr>
      </w:pPr>
      <w:r w:rsidRPr="001E0712">
        <w:rPr>
          <w:sz w:val="20"/>
        </w:rPr>
        <w:t>Goleman, D., Boyatzis, R., &amp; McKee, A. (</w:t>
      </w:r>
      <w:r w:rsidR="001F79A3" w:rsidRPr="001E0712">
        <w:rPr>
          <w:sz w:val="20"/>
        </w:rPr>
        <w:t>2002</w:t>
      </w:r>
      <w:r w:rsidRPr="001E0712">
        <w:rPr>
          <w:sz w:val="20"/>
        </w:rPr>
        <w:t xml:space="preserve">). Primal </w:t>
      </w:r>
      <w:r w:rsidR="00D955D1" w:rsidRPr="001E0712">
        <w:rPr>
          <w:sz w:val="20"/>
          <w:lang w:val="en-US"/>
        </w:rPr>
        <w:t>l</w:t>
      </w:r>
      <w:r w:rsidRPr="001E0712">
        <w:rPr>
          <w:sz w:val="20"/>
        </w:rPr>
        <w:t xml:space="preserve">eadership: Realizing </w:t>
      </w:r>
      <w:r w:rsidR="00D955D1" w:rsidRPr="001E0712">
        <w:rPr>
          <w:sz w:val="20"/>
        </w:rPr>
        <w:t xml:space="preserve">the power of emotional </w:t>
      </w:r>
      <w:r w:rsidR="00D955D1" w:rsidRPr="001E0712">
        <w:rPr>
          <w:spacing w:val="-2"/>
          <w:sz w:val="20"/>
        </w:rPr>
        <w:t>intelligence.</w:t>
      </w:r>
      <w:r w:rsidRPr="001E0712">
        <w:rPr>
          <w:sz w:val="20"/>
        </w:rPr>
        <w:tab/>
      </w:r>
      <w:r w:rsidRPr="001E0712">
        <w:rPr>
          <w:i/>
          <w:iCs/>
          <w:spacing w:val="-2"/>
          <w:sz w:val="20"/>
        </w:rPr>
        <w:t>Harvard</w:t>
      </w:r>
      <w:r w:rsidRPr="001E0712">
        <w:rPr>
          <w:i/>
          <w:iCs/>
          <w:sz w:val="20"/>
        </w:rPr>
        <w:tab/>
      </w:r>
      <w:r w:rsidRPr="001E0712">
        <w:rPr>
          <w:i/>
          <w:iCs/>
          <w:spacing w:val="-2"/>
          <w:sz w:val="20"/>
        </w:rPr>
        <w:t>Business</w:t>
      </w:r>
      <w:r w:rsidRPr="001E0712">
        <w:rPr>
          <w:i/>
          <w:iCs/>
          <w:sz w:val="20"/>
        </w:rPr>
        <w:tab/>
      </w:r>
      <w:r w:rsidRPr="001E0712">
        <w:rPr>
          <w:i/>
          <w:iCs/>
          <w:spacing w:val="-2"/>
          <w:sz w:val="20"/>
        </w:rPr>
        <w:t>Review</w:t>
      </w:r>
      <w:r w:rsidRPr="001E0712">
        <w:rPr>
          <w:i/>
          <w:iCs/>
          <w:sz w:val="20"/>
        </w:rPr>
        <w:tab/>
      </w:r>
      <w:r w:rsidRPr="001E0712">
        <w:rPr>
          <w:i/>
          <w:iCs/>
          <w:spacing w:val="-2"/>
          <w:sz w:val="20"/>
        </w:rPr>
        <w:t>Press.</w:t>
      </w:r>
      <w:r w:rsidRPr="001E0712">
        <w:rPr>
          <w:i/>
          <w:iCs/>
          <w:spacing w:val="-2"/>
          <w:sz w:val="20"/>
          <w:lang w:val="en-US"/>
        </w:rPr>
        <w:t xml:space="preserve"> </w:t>
      </w:r>
      <w:hyperlink r:id="rId19" w:history="1">
        <w:r w:rsidRPr="001E0712">
          <w:rPr>
            <w:rStyle w:val="Hyperlink"/>
            <w:color w:val="auto"/>
            <w:spacing w:val="-2"/>
            <w:sz w:val="20"/>
            <w:u w:val="none"/>
          </w:rPr>
          <w:t>https://www.researchgate.net/publication/230854764_Primal_Leadership_Realizing_the_Power_</w:t>
        </w:r>
      </w:hyperlink>
      <w:r w:rsidRPr="001E0712">
        <w:rPr>
          <w:spacing w:val="-2"/>
          <w:sz w:val="20"/>
        </w:rPr>
        <w:t xml:space="preserve"> </w:t>
      </w:r>
      <w:hyperlink r:id="rId20">
        <w:r w:rsidRPr="001E0712">
          <w:rPr>
            <w:spacing w:val="-2"/>
            <w:sz w:val="20"/>
          </w:rPr>
          <w:t>of_Emotional_Intelligence</w:t>
        </w:r>
      </w:hyperlink>
    </w:p>
    <w:p w14:paraId="2DC2CA8F" w14:textId="35FB31B8" w:rsidR="00497924" w:rsidRPr="001E0712" w:rsidRDefault="00497924" w:rsidP="00056913">
      <w:pPr>
        <w:spacing w:before="120" w:after="120" w:line="288" w:lineRule="auto"/>
        <w:ind w:left="567" w:right="135" w:hanging="567"/>
        <w:jc w:val="both"/>
        <w:rPr>
          <w:sz w:val="20"/>
        </w:rPr>
      </w:pPr>
      <w:r w:rsidRPr="001E0712">
        <w:rPr>
          <w:sz w:val="20"/>
        </w:rPr>
        <w:t>Graen,</w:t>
      </w:r>
      <w:r w:rsidRPr="001E0712">
        <w:rPr>
          <w:spacing w:val="-1"/>
          <w:sz w:val="20"/>
        </w:rPr>
        <w:t xml:space="preserve"> </w:t>
      </w:r>
      <w:r w:rsidRPr="001E0712">
        <w:rPr>
          <w:sz w:val="20"/>
        </w:rPr>
        <w:t>G. B.,</w:t>
      </w:r>
      <w:r w:rsidRPr="001E0712">
        <w:rPr>
          <w:spacing w:val="-1"/>
          <w:sz w:val="20"/>
        </w:rPr>
        <w:t xml:space="preserve"> </w:t>
      </w:r>
      <w:r w:rsidRPr="001E0712">
        <w:rPr>
          <w:sz w:val="20"/>
        </w:rPr>
        <w:t>&amp; Uhl-Bien,</w:t>
      </w:r>
      <w:r w:rsidRPr="001E0712">
        <w:rPr>
          <w:spacing w:val="-1"/>
          <w:sz w:val="20"/>
        </w:rPr>
        <w:t xml:space="preserve"> </w:t>
      </w:r>
      <w:r w:rsidRPr="001E0712">
        <w:rPr>
          <w:sz w:val="20"/>
        </w:rPr>
        <w:t>M.</w:t>
      </w:r>
      <w:r w:rsidRPr="001E0712">
        <w:rPr>
          <w:spacing w:val="-2"/>
          <w:sz w:val="20"/>
        </w:rPr>
        <w:t xml:space="preserve"> </w:t>
      </w:r>
      <w:r w:rsidRPr="001E0712">
        <w:rPr>
          <w:sz w:val="20"/>
        </w:rPr>
        <w:t>(1995).</w:t>
      </w:r>
      <w:r w:rsidRPr="001E0712">
        <w:rPr>
          <w:spacing w:val="-1"/>
          <w:sz w:val="20"/>
        </w:rPr>
        <w:t xml:space="preserve"> </w:t>
      </w:r>
      <w:r w:rsidRPr="001E0712">
        <w:rPr>
          <w:sz w:val="20"/>
        </w:rPr>
        <w:t>Relationship-based approach to leadership:</w:t>
      </w:r>
      <w:r w:rsidRPr="001E0712">
        <w:rPr>
          <w:spacing w:val="-1"/>
          <w:sz w:val="20"/>
        </w:rPr>
        <w:t xml:space="preserve"> </w:t>
      </w:r>
      <w:r w:rsidRPr="001E0712">
        <w:rPr>
          <w:sz w:val="20"/>
        </w:rPr>
        <w:t>Development</w:t>
      </w:r>
      <w:r w:rsidRPr="001E0712">
        <w:rPr>
          <w:spacing w:val="-1"/>
          <w:sz w:val="20"/>
        </w:rPr>
        <w:t xml:space="preserve"> </w:t>
      </w:r>
      <w:r w:rsidRPr="001E0712">
        <w:rPr>
          <w:sz w:val="20"/>
        </w:rPr>
        <w:t>of</w:t>
      </w:r>
      <w:r w:rsidRPr="001E0712">
        <w:rPr>
          <w:spacing w:val="-2"/>
          <w:sz w:val="20"/>
        </w:rPr>
        <w:t xml:space="preserve"> </w:t>
      </w:r>
      <w:r w:rsidRPr="001E0712">
        <w:rPr>
          <w:sz w:val="20"/>
        </w:rPr>
        <w:t>leader- member</w:t>
      </w:r>
      <w:r w:rsidRPr="001E0712">
        <w:rPr>
          <w:spacing w:val="-13"/>
          <w:sz w:val="20"/>
        </w:rPr>
        <w:t xml:space="preserve"> </w:t>
      </w:r>
      <w:r w:rsidRPr="001E0712">
        <w:rPr>
          <w:sz w:val="20"/>
        </w:rPr>
        <w:t>exchange</w:t>
      </w:r>
      <w:r w:rsidRPr="001E0712">
        <w:rPr>
          <w:spacing w:val="-13"/>
          <w:sz w:val="20"/>
        </w:rPr>
        <w:t xml:space="preserve"> </w:t>
      </w:r>
      <w:r w:rsidRPr="001E0712">
        <w:rPr>
          <w:sz w:val="20"/>
        </w:rPr>
        <w:t>theory</w:t>
      </w:r>
      <w:r w:rsidRPr="001E0712">
        <w:rPr>
          <w:spacing w:val="-12"/>
          <w:sz w:val="20"/>
        </w:rPr>
        <w:t xml:space="preserve"> </w:t>
      </w:r>
      <w:r w:rsidRPr="001E0712">
        <w:rPr>
          <w:sz w:val="20"/>
        </w:rPr>
        <w:t>of</w:t>
      </w:r>
      <w:r w:rsidRPr="001E0712">
        <w:rPr>
          <w:spacing w:val="-13"/>
          <w:sz w:val="20"/>
        </w:rPr>
        <w:t xml:space="preserve"> </w:t>
      </w:r>
      <w:r w:rsidRPr="001E0712">
        <w:rPr>
          <w:sz w:val="20"/>
        </w:rPr>
        <w:t>leadership</w:t>
      </w:r>
      <w:r w:rsidRPr="001E0712">
        <w:rPr>
          <w:spacing w:val="-12"/>
          <w:sz w:val="20"/>
        </w:rPr>
        <w:t xml:space="preserve"> </w:t>
      </w:r>
      <w:r w:rsidRPr="001E0712">
        <w:rPr>
          <w:sz w:val="20"/>
        </w:rPr>
        <w:t>over</w:t>
      </w:r>
      <w:r w:rsidRPr="001E0712">
        <w:rPr>
          <w:spacing w:val="-13"/>
          <w:sz w:val="20"/>
        </w:rPr>
        <w:t xml:space="preserve"> </w:t>
      </w:r>
      <w:r w:rsidRPr="001E0712">
        <w:rPr>
          <w:sz w:val="20"/>
        </w:rPr>
        <w:t>25</w:t>
      </w:r>
      <w:r w:rsidRPr="001E0712">
        <w:rPr>
          <w:spacing w:val="-12"/>
          <w:sz w:val="20"/>
        </w:rPr>
        <w:t xml:space="preserve"> </w:t>
      </w:r>
      <w:r w:rsidRPr="001E0712">
        <w:rPr>
          <w:sz w:val="20"/>
        </w:rPr>
        <w:t>years:</w:t>
      </w:r>
      <w:r w:rsidRPr="001E0712">
        <w:rPr>
          <w:spacing w:val="-13"/>
          <w:sz w:val="20"/>
        </w:rPr>
        <w:t xml:space="preserve"> </w:t>
      </w:r>
      <w:r w:rsidRPr="001E0712">
        <w:rPr>
          <w:sz w:val="20"/>
        </w:rPr>
        <w:t>Applying</w:t>
      </w:r>
      <w:r w:rsidRPr="001E0712">
        <w:rPr>
          <w:spacing w:val="-12"/>
          <w:sz w:val="20"/>
        </w:rPr>
        <w:t xml:space="preserve"> </w:t>
      </w:r>
      <w:r w:rsidRPr="001E0712">
        <w:rPr>
          <w:sz w:val="20"/>
        </w:rPr>
        <w:t>a</w:t>
      </w:r>
      <w:r w:rsidRPr="001E0712">
        <w:rPr>
          <w:spacing w:val="-13"/>
          <w:sz w:val="20"/>
        </w:rPr>
        <w:t xml:space="preserve"> </w:t>
      </w:r>
      <w:r w:rsidRPr="001E0712">
        <w:rPr>
          <w:sz w:val="20"/>
        </w:rPr>
        <w:t>multi-level</w:t>
      </w:r>
      <w:r w:rsidRPr="001E0712">
        <w:rPr>
          <w:spacing w:val="-12"/>
          <w:sz w:val="20"/>
        </w:rPr>
        <w:t xml:space="preserve"> </w:t>
      </w:r>
      <w:r w:rsidRPr="001E0712">
        <w:rPr>
          <w:sz w:val="20"/>
        </w:rPr>
        <w:t xml:space="preserve">multi-domain perspective. </w:t>
      </w:r>
      <w:r w:rsidRPr="001E0712">
        <w:rPr>
          <w:i/>
          <w:sz w:val="20"/>
        </w:rPr>
        <w:t>The</w:t>
      </w:r>
      <w:r w:rsidRPr="001E0712">
        <w:rPr>
          <w:i/>
          <w:spacing w:val="40"/>
          <w:sz w:val="20"/>
        </w:rPr>
        <w:t xml:space="preserve"> </w:t>
      </w:r>
      <w:r w:rsidR="005A3EA7" w:rsidRPr="001E0712">
        <w:rPr>
          <w:i/>
          <w:sz w:val="20"/>
        </w:rPr>
        <w:t>Leadership</w:t>
      </w:r>
      <w:r w:rsidR="005A3EA7" w:rsidRPr="001E0712">
        <w:rPr>
          <w:i/>
          <w:spacing w:val="40"/>
          <w:sz w:val="20"/>
        </w:rPr>
        <w:t xml:space="preserve"> </w:t>
      </w:r>
      <w:r w:rsidR="005A3EA7" w:rsidRPr="001E0712">
        <w:rPr>
          <w:i/>
          <w:sz w:val="20"/>
        </w:rPr>
        <w:t>Quarterly</w:t>
      </w:r>
      <w:r w:rsidRPr="001E0712">
        <w:rPr>
          <w:sz w:val="20"/>
        </w:rPr>
        <w:t>,</w:t>
      </w:r>
      <w:r w:rsidRPr="001E0712">
        <w:rPr>
          <w:spacing w:val="-1"/>
          <w:sz w:val="20"/>
        </w:rPr>
        <w:t xml:space="preserve"> </w:t>
      </w:r>
      <w:r w:rsidRPr="001E0712">
        <w:rPr>
          <w:i/>
          <w:sz w:val="20"/>
        </w:rPr>
        <w:t>6</w:t>
      </w:r>
      <w:r w:rsidRPr="001E0712">
        <w:rPr>
          <w:sz w:val="20"/>
        </w:rPr>
        <w:t>(2),</w:t>
      </w:r>
      <w:r w:rsidRPr="001E0712">
        <w:rPr>
          <w:spacing w:val="40"/>
          <w:sz w:val="20"/>
        </w:rPr>
        <w:t xml:space="preserve"> </w:t>
      </w:r>
      <w:r w:rsidRPr="001E0712">
        <w:rPr>
          <w:sz w:val="20"/>
        </w:rPr>
        <w:t>219-247.</w:t>
      </w:r>
      <w:r w:rsidRPr="001E0712">
        <w:rPr>
          <w:spacing w:val="40"/>
          <w:sz w:val="20"/>
        </w:rPr>
        <w:t xml:space="preserve"> </w:t>
      </w:r>
      <w:r w:rsidR="007271F6" w:rsidRPr="001E0712">
        <w:rPr>
          <w:sz w:val="20"/>
          <w:szCs w:val="20"/>
        </w:rPr>
        <w:t>https://doi.org/10.1016/1048-9843(95)90036-5</w:t>
      </w:r>
    </w:p>
    <w:p w14:paraId="7F0AC9C2" w14:textId="1DAC18A4" w:rsidR="00497924" w:rsidRPr="001E0712" w:rsidRDefault="00497924" w:rsidP="00056913">
      <w:pPr>
        <w:spacing w:before="120" w:after="120" w:line="288" w:lineRule="auto"/>
        <w:ind w:left="567" w:right="135" w:hanging="567"/>
        <w:jc w:val="both"/>
        <w:rPr>
          <w:sz w:val="20"/>
        </w:rPr>
      </w:pPr>
      <w:r w:rsidRPr="001E0712">
        <w:rPr>
          <w:sz w:val="20"/>
        </w:rPr>
        <w:t>Graen,</w:t>
      </w:r>
      <w:r w:rsidRPr="001E0712">
        <w:rPr>
          <w:spacing w:val="39"/>
          <w:sz w:val="20"/>
        </w:rPr>
        <w:t xml:space="preserve"> </w:t>
      </w:r>
      <w:r w:rsidRPr="001E0712">
        <w:rPr>
          <w:sz w:val="20"/>
        </w:rPr>
        <w:t>G.</w:t>
      </w:r>
      <w:r w:rsidR="00112AC6" w:rsidRPr="001E0712">
        <w:rPr>
          <w:sz w:val="20"/>
          <w:lang w:val="en-US"/>
        </w:rPr>
        <w:t xml:space="preserve"> B</w:t>
      </w:r>
      <w:r w:rsidRPr="001E0712">
        <w:rPr>
          <w:sz w:val="20"/>
        </w:rPr>
        <w:t>,</w:t>
      </w:r>
      <w:r w:rsidRPr="001E0712">
        <w:rPr>
          <w:spacing w:val="39"/>
          <w:sz w:val="20"/>
        </w:rPr>
        <w:t xml:space="preserve"> </w:t>
      </w:r>
      <w:r w:rsidRPr="001E0712">
        <w:rPr>
          <w:sz w:val="20"/>
        </w:rPr>
        <w:t>&amp;</w:t>
      </w:r>
      <w:r w:rsidRPr="001E0712">
        <w:rPr>
          <w:spacing w:val="39"/>
          <w:sz w:val="20"/>
        </w:rPr>
        <w:t xml:space="preserve"> </w:t>
      </w:r>
      <w:r w:rsidRPr="001E0712">
        <w:rPr>
          <w:sz w:val="20"/>
        </w:rPr>
        <w:t>Cashman,</w:t>
      </w:r>
      <w:r w:rsidRPr="001E0712">
        <w:rPr>
          <w:spacing w:val="39"/>
          <w:sz w:val="20"/>
        </w:rPr>
        <w:t xml:space="preserve"> </w:t>
      </w:r>
      <w:r w:rsidRPr="001E0712">
        <w:rPr>
          <w:sz w:val="20"/>
        </w:rPr>
        <w:t>J.</w:t>
      </w:r>
      <w:r w:rsidRPr="001E0712">
        <w:rPr>
          <w:spacing w:val="39"/>
          <w:sz w:val="20"/>
        </w:rPr>
        <w:t xml:space="preserve"> </w:t>
      </w:r>
      <w:r w:rsidRPr="001E0712">
        <w:rPr>
          <w:sz w:val="20"/>
        </w:rPr>
        <w:t>(1975).</w:t>
      </w:r>
      <w:r w:rsidRPr="001E0712">
        <w:rPr>
          <w:spacing w:val="39"/>
          <w:sz w:val="20"/>
        </w:rPr>
        <w:t xml:space="preserve"> </w:t>
      </w:r>
      <w:r w:rsidRPr="001E0712">
        <w:rPr>
          <w:sz w:val="20"/>
        </w:rPr>
        <w:t>A</w:t>
      </w:r>
      <w:r w:rsidRPr="001E0712">
        <w:rPr>
          <w:spacing w:val="39"/>
          <w:sz w:val="20"/>
        </w:rPr>
        <w:t xml:space="preserve"> </w:t>
      </w:r>
      <w:r w:rsidRPr="001E0712">
        <w:rPr>
          <w:sz w:val="20"/>
        </w:rPr>
        <w:t>role-making</w:t>
      </w:r>
      <w:r w:rsidRPr="001E0712">
        <w:rPr>
          <w:spacing w:val="40"/>
          <w:sz w:val="20"/>
        </w:rPr>
        <w:t xml:space="preserve"> </w:t>
      </w:r>
      <w:r w:rsidRPr="001E0712">
        <w:rPr>
          <w:sz w:val="20"/>
        </w:rPr>
        <w:t>model</w:t>
      </w:r>
      <w:r w:rsidRPr="001E0712">
        <w:rPr>
          <w:spacing w:val="39"/>
          <w:sz w:val="20"/>
        </w:rPr>
        <w:t xml:space="preserve"> </w:t>
      </w:r>
      <w:r w:rsidRPr="001E0712">
        <w:rPr>
          <w:sz w:val="20"/>
        </w:rPr>
        <w:t>of</w:t>
      </w:r>
      <w:r w:rsidRPr="001E0712">
        <w:rPr>
          <w:spacing w:val="39"/>
          <w:sz w:val="20"/>
        </w:rPr>
        <w:t xml:space="preserve"> </w:t>
      </w:r>
      <w:r w:rsidRPr="001E0712">
        <w:rPr>
          <w:sz w:val="20"/>
        </w:rPr>
        <w:t>leadership</w:t>
      </w:r>
      <w:r w:rsidRPr="001E0712">
        <w:rPr>
          <w:spacing w:val="39"/>
          <w:sz w:val="20"/>
        </w:rPr>
        <w:t xml:space="preserve"> </w:t>
      </w:r>
      <w:r w:rsidRPr="001E0712">
        <w:rPr>
          <w:sz w:val="20"/>
        </w:rPr>
        <w:t>in</w:t>
      </w:r>
      <w:r w:rsidRPr="001E0712">
        <w:rPr>
          <w:spacing w:val="39"/>
          <w:sz w:val="20"/>
        </w:rPr>
        <w:t xml:space="preserve"> </w:t>
      </w:r>
      <w:r w:rsidRPr="001E0712">
        <w:rPr>
          <w:sz w:val="20"/>
        </w:rPr>
        <w:t>the</w:t>
      </w:r>
      <w:r w:rsidRPr="001E0712">
        <w:rPr>
          <w:spacing w:val="39"/>
          <w:sz w:val="20"/>
        </w:rPr>
        <w:t xml:space="preserve"> </w:t>
      </w:r>
      <w:r w:rsidRPr="001E0712">
        <w:rPr>
          <w:sz w:val="20"/>
        </w:rPr>
        <w:t>formal</w:t>
      </w:r>
      <w:r w:rsidRPr="001E0712">
        <w:rPr>
          <w:spacing w:val="39"/>
          <w:sz w:val="20"/>
        </w:rPr>
        <w:t xml:space="preserve"> </w:t>
      </w:r>
      <w:r w:rsidRPr="001E0712">
        <w:rPr>
          <w:sz w:val="20"/>
        </w:rPr>
        <w:t>organization:</w:t>
      </w:r>
      <w:r w:rsidRPr="001E0712">
        <w:rPr>
          <w:spacing w:val="36"/>
          <w:sz w:val="20"/>
        </w:rPr>
        <w:t xml:space="preserve"> </w:t>
      </w:r>
      <w:r w:rsidR="008B607E" w:rsidRPr="001E0712">
        <w:rPr>
          <w:sz w:val="20"/>
          <w:lang w:val="en-US"/>
        </w:rPr>
        <w:t>A</w:t>
      </w:r>
      <w:r w:rsidRPr="001E0712">
        <w:rPr>
          <w:sz w:val="20"/>
        </w:rPr>
        <w:t xml:space="preserve"> development</w:t>
      </w:r>
      <w:r w:rsidRPr="001E0712">
        <w:rPr>
          <w:spacing w:val="-4"/>
          <w:sz w:val="20"/>
        </w:rPr>
        <w:t xml:space="preserve"> </w:t>
      </w:r>
      <w:r w:rsidRPr="001E0712">
        <w:rPr>
          <w:sz w:val="20"/>
        </w:rPr>
        <w:t>approach.</w:t>
      </w:r>
      <w:r w:rsidRPr="001E0712">
        <w:rPr>
          <w:spacing w:val="-3"/>
          <w:sz w:val="20"/>
        </w:rPr>
        <w:t xml:space="preserve"> </w:t>
      </w:r>
      <w:r w:rsidRPr="001E0712">
        <w:rPr>
          <w:sz w:val="20"/>
        </w:rPr>
        <w:t>In</w:t>
      </w:r>
      <w:r w:rsidRPr="001E0712">
        <w:rPr>
          <w:spacing w:val="-4"/>
          <w:sz w:val="20"/>
        </w:rPr>
        <w:t xml:space="preserve"> </w:t>
      </w:r>
      <w:r w:rsidRPr="001E0712">
        <w:rPr>
          <w:sz w:val="20"/>
        </w:rPr>
        <w:t>J.</w:t>
      </w:r>
      <w:r w:rsidRPr="001E0712">
        <w:rPr>
          <w:spacing w:val="-3"/>
          <w:sz w:val="20"/>
        </w:rPr>
        <w:t xml:space="preserve"> </w:t>
      </w:r>
      <w:r w:rsidRPr="001E0712">
        <w:rPr>
          <w:sz w:val="20"/>
        </w:rPr>
        <w:t>G.</w:t>
      </w:r>
      <w:r w:rsidRPr="001E0712">
        <w:rPr>
          <w:spacing w:val="-3"/>
          <w:sz w:val="20"/>
        </w:rPr>
        <w:t xml:space="preserve"> </w:t>
      </w:r>
      <w:r w:rsidRPr="001E0712">
        <w:rPr>
          <w:sz w:val="20"/>
        </w:rPr>
        <w:t>Hunt</w:t>
      </w:r>
      <w:r w:rsidR="00112AC6" w:rsidRPr="001E0712">
        <w:rPr>
          <w:sz w:val="20"/>
          <w:lang w:val="en-US"/>
        </w:rPr>
        <w:t>,</w:t>
      </w:r>
      <w:r w:rsidRPr="001E0712">
        <w:rPr>
          <w:spacing w:val="-4"/>
          <w:sz w:val="20"/>
        </w:rPr>
        <w:t xml:space="preserve"> </w:t>
      </w:r>
      <w:r w:rsidRPr="001E0712">
        <w:rPr>
          <w:sz w:val="20"/>
        </w:rPr>
        <w:t>&amp;</w:t>
      </w:r>
      <w:r w:rsidRPr="001E0712">
        <w:rPr>
          <w:spacing w:val="-3"/>
          <w:sz w:val="20"/>
        </w:rPr>
        <w:t xml:space="preserve"> </w:t>
      </w:r>
      <w:r w:rsidRPr="001E0712">
        <w:rPr>
          <w:sz w:val="20"/>
        </w:rPr>
        <w:t>L.</w:t>
      </w:r>
      <w:r w:rsidRPr="001E0712">
        <w:rPr>
          <w:spacing w:val="-3"/>
          <w:sz w:val="20"/>
        </w:rPr>
        <w:t xml:space="preserve"> </w:t>
      </w:r>
      <w:r w:rsidRPr="001E0712">
        <w:rPr>
          <w:sz w:val="20"/>
        </w:rPr>
        <w:t>L.</w:t>
      </w:r>
      <w:r w:rsidRPr="001E0712">
        <w:rPr>
          <w:spacing w:val="-3"/>
          <w:sz w:val="20"/>
        </w:rPr>
        <w:t xml:space="preserve"> </w:t>
      </w:r>
      <w:r w:rsidRPr="001E0712">
        <w:rPr>
          <w:sz w:val="20"/>
        </w:rPr>
        <w:t>Larson</w:t>
      </w:r>
      <w:r w:rsidRPr="001E0712">
        <w:rPr>
          <w:spacing w:val="-3"/>
          <w:sz w:val="20"/>
        </w:rPr>
        <w:t xml:space="preserve"> </w:t>
      </w:r>
      <w:r w:rsidRPr="001E0712">
        <w:rPr>
          <w:sz w:val="20"/>
        </w:rPr>
        <w:t xml:space="preserve">(Eds.), </w:t>
      </w:r>
      <w:r w:rsidRPr="001E0712">
        <w:rPr>
          <w:i/>
          <w:sz w:val="20"/>
        </w:rPr>
        <w:t>Leadership</w:t>
      </w:r>
      <w:r w:rsidRPr="001E0712">
        <w:rPr>
          <w:i/>
          <w:spacing w:val="-3"/>
          <w:sz w:val="20"/>
        </w:rPr>
        <w:t xml:space="preserve"> </w:t>
      </w:r>
      <w:r w:rsidRPr="001E0712">
        <w:rPr>
          <w:i/>
          <w:sz w:val="20"/>
        </w:rPr>
        <w:t>Frontiers</w:t>
      </w:r>
      <w:r w:rsidRPr="001E0712">
        <w:rPr>
          <w:i/>
          <w:spacing w:val="-3"/>
          <w:sz w:val="20"/>
        </w:rPr>
        <w:t xml:space="preserve"> </w:t>
      </w:r>
      <w:r w:rsidRPr="001E0712">
        <w:rPr>
          <w:sz w:val="20"/>
        </w:rPr>
        <w:t>(pp.</w:t>
      </w:r>
      <w:r w:rsidRPr="001E0712">
        <w:rPr>
          <w:spacing w:val="-3"/>
          <w:sz w:val="20"/>
        </w:rPr>
        <w:t xml:space="preserve"> </w:t>
      </w:r>
      <w:r w:rsidRPr="001E0712">
        <w:rPr>
          <w:sz w:val="20"/>
        </w:rPr>
        <w:t>143-</w:t>
      </w:r>
      <w:r w:rsidRPr="001E0712">
        <w:rPr>
          <w:spacing w:val="-3"/>
          <w:sz w:val="20"/>
        </w:rPr>
        <w:t xml:space="preserve"> </w:t>
      </w:r>
      <w:r w:rsidRPr="001E0712">
        <w:rPr>
          <w:sz w:val="20"/>
        </w:rPr>
        <w:t xml:space="preserve">165). </w:t>
      </w:r>
      <w:r w:rsidRPr="001E0712">
        <w:rPr>
          <w:spacing w:val="-4"/>
          <w:sz w:val="20"/>
        </w:rPr>
        <w:t>Kent</w:t>
      </w:r>
      <w:r w:rsidRPr="001E0712">
        <w:rPr>
          <w:sz w:val="20"/>
        </w:rPr>
        <w:lastRenderedPageBreak/>
        <w:tab/>
      </w:r>
      <w:r w:rsidRPr="001E0712">
        <w:rPr>
          <w:spacing w:val="-2"/>
          <w:sz w:val="20"/>
        </w:rPr>
        <w:t>State</w:t>
      </w:r>
      <w:r w:rsidRPr="001E0712">
        <w:rPr>
          <w:sz w:val="20"/>
        </w:rPr>
        <w:tab/>
      </w:r>
      <w:r w:rsidRPr="001E0712">
        <w:rPr>
          <w:spacing w:val="-2"/>
          <w:sz w:val="20"/>
        </w:rPr>
        <w:t>University</w:t>
      </w:r>
      <w:r w:rsidRPr="001E0712">
        <w:rPr>
          <w:sz w:val="20"/>
        </w:rPr>
        <w:tab/>
      </w:r>
      <w:r w:rsidRPr="001E0712">
        <w:rPr>
          <w:spacing w:val="-2"/>
          <w:sz w:val="20"/>
        </w:rPr>
        <w:t>Press.</w:t>
      </w:r>
      <w:r w:rsidRPr="001E0712">
        <w:rPr>
          <w:spacing w:val="-2"/>
          <w:sz w:val="20"/>
          <w:lang w:val="en-US"/>
        </w:rPr>
        <w:t xml:space="preserve"> </w:t>
      </w:r>
      <w:hyperlink r:id="rId21" w:history="1">
        <w:r w:rsidRPr="001E0712">
          <w:rPr>
            <w:rStyle w:val="Hyperlink"/>
            <w:color w:val="auto"/>
            <w:spacing w:val="-2"/>
            <w:sz w:val="20"/>
            <w:u w:val="none"/>
          </w:rPr>
          <w:t>https://www.researchgate.net/publication/245048689_A_Role-</w:t>
        </w:r>
      </w:hyperlink>
      <w:r w:rsidRPr="001E0712">
        <w:rPr>
          <w:spacing w:val="-2"/>
          <w:sz w:val="20"/>
        </w:rPr>
        <w:t xml:space="preserve"> </w:t>
      </w:r>
      <w:hyperlink r:id="rId22">
        <w:r w:rsidRPr="001E0712">
          <w:rPr>
            <w:spacing w:val="-2"/>
            <w:sz w:val="20"/>
          </w:rPr>
          <w:t>Making_Model_of_Leadership_in_Formal_Organizations_A_Developmental_Approach</w:t>
        </w:r>
      </w:hyperlink>
    </w:p>
    <w:p w14:paraId="5BEB2610" w14:textId="15313EDF" w:rsidR="00497924" w:rsidRPr="001E0712" w:rsidRDefault="008C51FD" w:rsidP="003C5D85">
      <w:pPr>
        <w:spacing w:before="120" w:after="120" w:line="288" w:lineRule="auto"/>
        <w:ind w:left="567" w:right="138" w:hanging="567"/>
        <w:jc w:val="both"/>
        <w:rPr>
          <w:sz w:val="20"/>
          <w:lang w:val="en-US"/>
        </w:rPr>
      </w:pPr>
      <w:r w:rsidRPr="001E0712">
        <w:rPr>
          <w:sz w:val="20"/>
        </w:rPr>
        <w:t xml:space="preserve">Greenhaus, J. </w:t>
      </w:r>
      <w:r w:rsidRPr="001E0712">
        <w:rPr>
          <w:sz w:val="20"/>
          <w:lang w:val="de-DE"/>
        </w:rPr>
        <w:t xml:space="preserve"> </w:t>
      </w:r>
      <w:r w:rsidRPr="001E0712">
        <w:rPr>
          <w:sz w:val="20"/>
        </w:rPr>
        <w:t>H., &amp; Allen, T. D. (2011). Work–family balance: A review and extension of the literature. In J. C. Quick</w:t>
      </w:r>
      <w:r w:rsidRPr="001E0712">
        <w:rPr>
          <w:sz w:val="20"/>
          <w:lang w:val="en-US"/>
        </w:rPr>
        <w:t>,</w:t>
      </w:r>
      <w:r w:rsidRPr="001E0712">
        <w:rPr>
          <w:sz w:val="20"/>
        </w:rPr>
        <w:t xml:space="preserve"> &amp; L. E. Tetrick (Eds.), </w:t>
      </w:r>
      <w:r w:rsidRPr="001E0712">
        <w:rPr>
          <w:i/>
          <w:iCs/>
          <w:sz w:val="20"/>
        </w:rPr>
        <w:t>Handbook of occupational health psychology</w:t>
      </w:r>
      <w:r w:rsidRPr="001E0712">
        <w:rPr>
          <w:sz w:val="20"/>
        </w:rPr>
        <w:t xml:space="preserve"> (2nd ed., pp. 165–183). American Psychological Association.</w:t>
      </w:r>
    </w:p>
    <w:p w14:paraId="67202720" w14:textId="274F249B" w:rsidR="00497924" w:rsidRPr="001E0712" w:rsidRDefault="00497924" w:rsidP="00056913">
      <w:pPr>
        <w:spacing w:before="120" w:after="120" w:line="288" w:lineRule="auto"/>
        <w:ind w:left="567" w:right="135" w:hanging="567"/>
        <w:jc w:val="both"/>
        <w:rPr>
          <w:sz w:val="20"/>
        </w:rPr>
      </w:pPr>
      <w:r w:rsidRPr="001E0712">
        <w:rPr>
          <w:sz w:val="20"/>
        </w:rPr>
        <w:t>Greenhaus, J. H., &amp; Powell, G. N. (2006). When work and family are allies: A theory of work-family enrichment.</w:t>
      </w:r>
      <w:r w:rsidRPr="001E0712">
        <w:rPr>
          <w:spacing w:val="-8"/>
          <w:sz w:val="20"/>
        </w:rPr>
        <w:t xml:space="preserve"> </w:t>
      </w:r>
      <w:r w:rsidRPr="001E0712">
        <w:rPr>
          <w:i/>
          <w:spacing w:val="-2"/>
          <w:sz w:val="20"/>
        </w:rPr>
        <w:t>Academy</w:t>
      </w:r>
      <w:r w:rsidRPr="001E0712">
        <w:rPr>
          <w:i/>
          <w:sz w:val="20"/>
        </w:rPr>
        <w:tab/>
      </w:r>
      <w:r w:rsidRPr="001E0712">
        <w:rPr>
          <w:i/>
          <w:spacing w:val="-7"/>
          <w:sz w:val="20"/>
        </w:rPr>
        <w:t>of</w:t>
      </w:r>
      <w:r w:rsidRPr="001E0712">
        <w:rPr>
          <w:i/>
          <w:sz w:val="20"/>
        </w:rPr>
        <w:tab/>
      </w:r>
      <w:r w:rsidR="008D3A72" w:rsidRPr="001E0712">
        <w:rPr>
          <w:i/>
          <w:spacing w:val="-2"/>
          <w:sz w:val="20"/>
        </w:rPr>
        <w:t>Management</w:t>
      </w:r>
      <w:r w:rsidR="008D3A72" w:rsidRPr="001E0712">
        <w:rPr>
          <w:i/>
          <w:sz w:val="20"/>
        </w:rPr>
        <w:tab/>
        <w:t>Review</w:t>
      </w:r>
      <w:r w:rsidRPr="001E0712">
        <w:rPr>
          <w:sz w:val="20"/>
        </w:rPr>
        <w:t>,</w:t>
      </w:r>
      <w:r w:rsidRPr="001E0712">
        <w:rPr>
          <w:spacing w:val="-3"/>
          <w:sz w:val="20"/>
        </w:rPr>
        <w:t xml:space="preserve"> </w:t>
      </w:r>
      <w:r w:rsidRPr="001E0712">
        <w:rPr>
          <w:i/>
          <w:spacing w:val="-2"/>
          <w:sz w:val="20"/>
        </w:rPr>
        <w:t>31</w:t>
      </w:r>
      <w:r w:rsidRPr="001E0712">
        <w:rPr>
          <w:spacing w:val="-2"/>
          <w:sz w:val="20"/>
        </w:rPr>
        <w:t>(1),</w:t>
      </w:r>
      <w:r w:rsidRPr="001E0712">
        <w:rPr>
          <w:sz w:val="20"/>
        </w:rPr>
        <w:tab/>
        <w:t>72-</w:t>
      </w:r>
      <w:r w:rsidRPr="001E0712">
        <w:rPr>
          <w:spacing w:val="-5"/>
          <w:sz w:val="20"/>
        </w:rPr>
        <w:t>92.</w:t>
      </w:r>
      <w:r w:rsidR="008D3A72" w:rsidRPr="001E0712">
        <w:rPr>
          <w:sz w:val="20"/>
          <w:lang w:val="vi-VN"/>
        </w:rPr>
        <w:t xml:space="preserve"> </w:t>
      </w:r>
      <w:r w:rsidR="00C05AE9" w:rsidRPr="001E0712">
        <w:rPr>
          <w:sz w:val="20"/>
          <w:szCs w:val="20"/>
        </w:rPr>
        <w:t>https://doi.org/10.5465/amr.2006.19379625</w:t>
      </w:r>
    </w:p>
    <w:p w14:paraId="366218CD" w14:textId="386FB3C0" w:rsidR="00497924" w:rsidRPr="001E0712" w:rsidRDefault="00497924" w:rsidP="00056913">
      <w:pPr>
        <w:spacing w:before="120" w:after="120" w:line="288" w:lineRule="auto"/>
        <w:ind w:left="567" w:right="140" w:hanging="567"/>
        <w:jc w:val="both"/>
        <w:rPr>
          <w:sz w:val="20"/>
          <w:lang w:val="en-US"/>
        </w:rPr>
      </w:pPr>
      <w:r w:rsidRPr="001E0712">
        <w:rPr>
          <w:sz w:val="20"/>
        </w:rPr>
        <w:t xml:space="preserve">Hair, J. F., Hult, G. T. M., Ringle, C. M., &amp; Sarstedt, M. (2017). </w:t>
      </w:r>
      <w:r w:rsidRPr="001E0712">
        <w:rPr>
          <w:i/>
          <w:sz w:val="20"/>
        </w:rPr>
        <w:t xml:space="preserve">A Primer on </w:t>
      </w:r>
      <w:r w:rsidR="007268E8" w:rsidRPr="001E0712">
        <w:rPr>
          <w:i/>
          <w:sz w:val="20"/>
        </w:rPr>
        <w:t>partial least squares structural equation modeling</w:t>
      </w:r>
      <w:r w:rsidRPr="001E0712">
        <w:rPr>
          <w:i/>
          <w:sz w:val="20"/>
        </w:rPr>
        <w:t xml:space="preserve"> (PLS-SEM) </w:t>
      </w:r>
      <w:r w:rsidRPr="001E0712">
        <w:rPr>
          <w:sz w:val="20"/>
        </w:rPr>
        <w:t>(2nd ed.). Sage Publications.</w:t>
      </w:r>
    </w:p>
    <w:p w14:paraId="6C5E4211" w14:textId="178F9B8B" w:rsidR="00497924" w:rsidRPr="001E0712" w:rsidRDefault="00497924" w:rsidP="00056913">
      <w:pPr>
        <w:spacing w:before="120" w:after="120" w:line="288" w:lineRule="auto"/>
        <w:ind w:left="567" w:right="144" w:hanging="567"/>
        <w:jc w:val="both"/>
        <w:rPr>
          <w:sz w:val="20"/>
        </w:rPr>
      </w:pPr>
      <w:r w:rsidRPr="001E0712">
        <w:rPr>
          <w:sz w:val="20"/>
        </w:rPr>
        <w:t>Hair,</w:t>
      </w:r>
      <w:r w:rsidRPr="001E0712">
        <w:rPr>
          <w:spacing w:val="-3"/>
          <w:sz w:val="20"/>
        </w:rPr>
        <w:t xml:space="preserve"> </w:t>
      </w:r>
      <w:r w:rsidRPr="001E0712">
        <w:rPr>
          <w:sz w:val="20"/>
        </w:rPr>
        <w:t>J.</w:t>
      </w:r>
      <w:r w:rsidRPr="001E0712">
        <w:rPr>
          <w:spacing w:val="-3"/>
          <w:sz w:val="20"/>
        </w:rPr>
        <w:t xml:space="preserve"> </w:t>
      </w:r>
      <w:r w:rsidRPr="001E0712">
        <w:rPr>
          <w:sz w:val="20"/>
        </w:rPr>
        <w:t>F.,</w:t>
      </w:r>
      <w:r w:rsidRPr="001E0712">
        <w:rPr>
          <w:spacing w:val="-5"/>
          <w:sz w:val="20"/>
        </w:rPr>
        <w:t xml:space="preserve"> </w:t>
      </w:r>
      <w:r w:rsidRPr="001E0712">
        <w:rPr>
          <w:sz w:val="20"/>
        </w:rPr>
        <w:t>Risher,</w:t>
      </w:r>
      <w:r w:rsidRPr="001E0712">
        <w:rPr>
          <w:spacing w:val="-3"/>
          <w:sz w:val="20"/>
        </w:rPr>
        <w:t xml:space="preserve"> </w:t>
      </w:r>
      <w:r w:rsidRPr="001E0712">
        <w:rPr>
          <w:sz w:val="20"/>
        </w:rPr>
        <w:t>J.</w:t>
      </w:r>
      <w:r w:rsidRPr="001E0712">
        <w:rPr>
          <w:spacing w:val="-3"/>
          <w:sz w:val="20"/>
        </w:rPr>
        <w:t xml:space="preserve"> </w:t>
      </w:r>
      <w:r w:rsidRPr="001E0712">
        <w:rPr>
          <w:sz w:val="20"/>
        </w:rPr>
        <w:t>J.,</w:t>
      </w:r>
      <w:r w:rsidRPr="001E0712">
        <w:rPr>
          <w:spacing w:val="-3"/>
          <w:sz w:val="20"/>
        </w:rPr>
        <w:t xml:space="preserve"> </w:t>
      </w:r>
      <w:r w:rsidRPr="001E0712">
        <w:rPr>
          <w:sz w:val="20"/>
        </w:rPr>
        <w:t>Sarstedt,</w:t>
      </w:r>
      <w:r w:rsidRPr="001E0712">
        <w:rPr>
          <w:spacing w:val="-3"/>
          <w:sz w:val="20"/>
        </w:rPr>
        <w:t xml:space="preserve"> </w:t>
      </w:r>
      <w:r w:rsidRPr="001E0712">
        <w:rPr>
          <w:sz w:val="20"/>
        </w:rPr>
        <w:t>M.,</w:t>
      </w:r>
      <w:r w:rsidRPr="001E0712">
        <w:rPr>
          <w:spacing w:val="-5"/>
          <w:sz w:val="20"/>
        </w:rPr>
        <w:t xml:space="preserve"> </w:t>
      </w:r>
      <w:r w:rsidRPr="001E0712">
        <w:rPr>
          <w:sz w:val="20"/>
        </w:rPr>
        <w:t>&amp;</w:t>
      </w:r>
      <w:r w:rsidRPr="001E0712">
        <w:rPr>
          <w:spacing w:val="-2"/>
          <w:sz w:val="20"/>
        </w:rPr>
        <w:t xml:space="preserve"> </w:t>
      </w:r>
      <w:r w:rsidRPr="001E0712">
        <w:rPr>
          <w:sz w:val="20"/>
        </w:rPr>
        <w:t>Ringle,</w:t>
      </w:r>
      <w:r w:rsidRPr="001E0712">
        <w:rPr>
          <w:spacing w:val="-5"/>
          <w:sz w:val="20"/>
        </w:rPr>
        <w:t xml:space="preserve"> </w:t>
      </w:r>
      <w:r w:rsidRPr="001E0712">
        <w:rPr>
          <w:sz w:val="20"/>
        </w:rPr>
        <w:t>C.</w:t>
      </w:r>
      <w:r w:rsidRPr="001E0712">
        <w:rPr>
          <w:spacing w:val="-3"/>
          <w:sz w:val="20"/>
        </w:rPr>
        <w:t xml:space="preserve"> </w:t>
      </w:r>
      <w:r w:rsidRPr="001E0712">
        <w:rPr>
          <w:sz w:val="20"/>
        </w:rPr>
        <w:t>M.</w:t>
      </w:r>
      <w:r w:rsidRPr="001E0712">
        <w:rPr>
          <w:spacing w:val="-4"/>
          <w:sz w:val="20"/>
        </w:rPr>
        <w:t xml:space="preserve"> </w:t>
      </w:r>
      <w:r w:rsidRPr="001E0712">
        <w:rPr>
          <w:sz w:val="20"/>
        </w:rPr>
        <w:t>(2019).</w:t>
      </w:r>
      <w:r w:rsidRPr="001E0712">
        <w:rPr>
          <w:spacing w:val="-3"/>
          <w:sz w:val="20"/>
        </w:rPr>
        <w:t xml:space="preserve"> </w:t>
      </w:r>
      <w:r w:rsidRPr="001E0712">
        <w:rPr>
          <w:sz w:val="20"/>
        </w:rPr>
        <w:t>When</w:t>
      </w:r>
      <w:r w:rsidRPr="001E0712">
        <w:rPr>
          <w:spacing w:val="-4"/>
          <w:sz w:val="20"/>
        </w:rPr>
        <w:t xml:space="preserve"> </w:t>
      </w:r>
      <w:r w:rsidRPr="001E0712">
        <w:rPr>
          <w:sz w:val="20"/>
        </w:rPr>
        <w:t>to</w:t>
      </w:r>
      <w:r w:rsidRPr="001E0712">
        <w:rPr>
          <w:spacing w:val="-5"/>
          <w:sz w:val="20"/>
        </w:rPr>
        <w:t xml:space="preserve"> </w:t>
      </w:r>
      <w:r w:rsidRPr="001E0712">
        <w:rPr>
          <w:sz w:val="20"/>
        </w:rPr>
        <w:t>use</w:t>
      </w:r>
      <w:r w:rsidRPr="001E0712">
        <w:rPr>
          <w:spacing w:val="-3"/>
          <w:sz w:val="20"/>
        </w:rPr>
        <w:t xml:space="preserve"> </w:t>
      </w:r>
      <w:r w:rsidRPr="001E0712">
        <w:rPr>
          <w:sz w:val="20"/>
        </w:rPr>
        <w:t>and</w:t>
      </w:r>
      <w:r w:rsidRPr="001E0712">
        <w:rPr>
          <w:spacing w:val="-4"/>
          <w:sz w:val="20"/>
        </w:rPr>
        <w:t xml:space="preserve"> </w:t>
      </w:r>
      <w:r w:rsidRPr="001E0712">
        <w:rPr>
          <w:sz w:val="20"/>
        </w:rPr>
        <w:t>how</w:t>
      </w:r>
      <w:r w:rsidRPr="001E0712">
        <w:rPr>
          <w:spacing w:val="-3"/>
          <w:sz w:val="20"/>
        </w:rPr>
        <w:t xml:space="preserve"> </w:t>
      </w:r>
      <w:r w:rsidRPr="001E0712">
        <w:rPr>
          <w:sz w:val="20"/>
        </w:rPr>
        <w:t>to</w:t>
      </w:r>
      <w:r w:rsidRPr="001E0712">
        <w:rPr>
          <w:spacing w:val="-5"/>
          <w:sz w:val="20"/>
        </w:rPr>
        <w:t xml:space="preserve"> </w:t>
      </w:r>
      <w:r w:rsidRPr="001E0712">
        <w:rPr>
          <w:sz w:val="20"/>
        </w:rPr>
        <w:t>report</w:t>
      </w:r>
      <w:r w:rsidRPr="001E0712">
        <w:rPr>
          <w:spacing w:val="-4"/>
          <w:sz w:val="20"/>
        </w:rPr>
        <w:t xml:space="preserve"> </w:t>
      </w:r>
      <w:r w:rsidRPr="001E0712">
        <w:rPr>
          <w:sz w:val="20"/>
        </w:rPr>
        <w:t>the</w:t>
      </w:r>
      <w:r w:rsidRPr="001E0712">
        <w:rPr>
          <w:spacing w:val="-5"/>
          <w:sz w:val="20"/>
        </w:rPr>
        <w:t xml:space="preserve"> </w:t>
      </w:r>
      <w:r w:rsidRPr="001E0712">
        <w:rPr>
          <w:sz w:val="20"/>
        </w:rPr>
        <w:t>results</w:t>
      </w:r>
      <w:r w:rsidRPr="001E0712">
        <w:rPr>
          <w:spacing w:val="-4"/>
          <w:sz w:val="20"/>
        </w:rPr>
        <w:t xml:space="preserve"> </w:t>
      </w:r>
      <w:r w:rsidRPr="001E0712">
        <w:rPr>
          <w:sz w:val="20"/>
        </w:rPr>
        <w:t xml:space="preserve">of PLS-SEM. </w:t>
      </w:r>
      <w:r w:rsidRPr="001E0712">
        <w:rPr>
          <w:i/>
          <w:sz w:val="20"/>
        </w:rPr>
        <w:t>European Business Review, 31</w:t>
      </w:r>
      <w:r w:rsidRPr="001E0712">
        <w:rPr>
          <w:sz w:val="20"/>
        </w:rPr>
        <w:t xml:space="preserve">(1), 2-24. </w:t>
      </w:r>
      <w:r w:rsidR="0081107F" w:rsidRPr="001E0712">
        <w:rPr>
          <w:sz w:val="20"/>
        </w:rPr>
        <w:t>https://doi.org/10.1108/EBR-11-2018-0203</w:t>
      </w:r>
    </w:p>
    <w:p w14:paraId="44C7058A" w14:textId="1701BBFB" w:rsidR="001C04F7" w:rsidRPr="001E0712" w:rsidRDefault="00497924" w:rsidP="00056913">
      <w:pPr>
        <w:spacing w:before="120" w:after="120" w:line="288" w:lineRule="auto"/>
        <w:ind w:left="567" w:right="146" w:hanging="567"/>
        <w:jc w:val="both"/>
        <w:rPr>
          <w:sz w:val="20"/>
          <w:szCs w:val="20"/>
          <w:lang w:val="vi-VN"/>
        </w:rPr>
      </w:pPr>
      <w:r w:rsidRPr="001E0712">
        <w:rPr>
          <w:sz w:val="20"/>
          <w:szCs w:val="20"/>
        </w:rPr>
        <w:t xml:space="preserve">Hendri, H. (2019). </w:t>
      </w:r>
      <w:r w:rsidRPr="001E0712">
        <w:rPr>
          <w:i/>
          <w:iCs/>
          <w:sz w:val="20"/>
          <w:szCs w:val="20"/>
        </w:rPr>
        <w:t>Job satisfaction and its effect on employee performance: A study in Indonesia</w:t>
      </w:r>
      <w:r w:rsidRPr="001E0712">
        <w:rPr>
          <w:sz w:val="20"/>
          <w:szCs w:val="20"/>
        </w:rPr>
        <w:t xml:space="preserve">. </w:t>
      </w:r>
      <w:hyperlink r:id="rId23" w:history="1">
        <w:r w:rsidR="001C04F7" w:rsidRPr="001E0712">
          <w:rPr>
            <w:sz w:val="20"/>
            <w:szCs w:val="20"/>
          </w:rPr>
          <w:t>https://journal.yayasanpad.org/index.php/sajmr/article/view/2</w:t>
        </w:r>
      </w:hyperlink>
    </w:p>
    <w:p w14:paraId="221B7F4B" w14:textId="77777777" w:rsidR="00497924" w:rsidRPr="001E0712" w:rsidRDefault="00497924" w:rsidP="00056913">
      <w:pPr>
        <w:spacing w:before="120" w:after="120" w:line="288" w:lineRule="auto"/>
        <w:ind w:left="567" w:right="146" w:hanging="567"/>
        <w:jc w:val="both"/>
        <w:rPr>
          <w:sz w:val="20"/>
        </w:rPr>
      </w:pPr>
      <w:r w:rsidRPr="001E0712">
        <w:rPr>
          <w:sz w:val="20"/>
        </w:rPr>
        <w:t xml:space="preserve">Ho, H. &amp; Kuvaas, B. (2020), </w:t>
      </w:r>
      <w:r w:rsidRPr="001E0712">
        <w:rPr>
          <w:i/>
          <w:iCs/>
          <w:sz w:val="20"/>
        </w:rPr>
        <w:t>‘Human resource management systems, employee well‐being, and firm performance from the mutual gains and critical perspectives: The well‐being paradox’</w:t>
      </w:r>
      <w:r w:rsidRPr="001E0712">
        <w:rPr>
          <w:sz w:val="20"/>
        </w:rPr>
        <w:t xml:space="preserve">, Human Resource Management, </w:t>
      </w:r>
      <w:r w:rsidRPr="001E0712">
        <w:rPr>
          <w:i/>
          <w:iCs/>
          <w:sz w:val="20"/>
        </w:rPr>
        <w:t>59</w:t>
      </w:r>
      <w:r w:rsidRPr="001E0712">
        <w:rPr>
          <w:sz w:val="20"/>
        </w:rPr>
        <w:t xml:space="preserve">(3), 235-253. </w:t>
      </w:r>
      <w:hyperlink r:id="rId24">
        <w:r w:rsidRPr="001E0712">
          <w:rPr>
            <w:sz w:val="20"/>
          </w:rPr>
          <w:t>http://dx.doi.org/10.1002/hrm.21990</w:t>
        </w:r>
      </w:hyperlink>
    </w:p>
    <w:p w14:paraId="645B0199" w14:textId="0BD984C1" w:rsidR="00497924" w:rsidRPr="001E0712" w:rsidRDefault="00497924" w:rsidP="00056913">
      <w:pPr>
        <w:spacing w:before="120" w:after="120" w:line="288" w:lineRule="auto"/>
        <w:ind w:left="567" w:right="137" w:hanging="567"/>
        <w:jc w:val="both"/>
        <w:rPr>
          <w:sz w:val="20"/>
        </w:rPr>
      </w:pPr>
      <w:r w:rsidRPr="001E0712">
        <w:rPr>
          <w:sz w:val="20"/>
        </w:rPr>
        <w:t>Insan, A.</w:t>
      </w:r>
      <w:r w:rsidR="002D5FC5" w:rsidRPr="001E0712">
        <w:rPr>
          <w:sz w:val="20"/>
          <w:lang w:val="sv-SE"/>
        </w:rPr>
        <w:t xml:space="preserve"> N.</w:t>
      </w:r>
      <w:r w:rsidRPr="001E0712">
        <w:rPr>
          <w:sz w:val="20"/>
        </w:rPr>
        <w:t xml:space="preserve">, &amp; Masmarulan, R. (2021). Effects of leader-member exchange and organizational culture on work engagement and employee performance. </w:t>
      </w:r>
      <w:r w:rsidRPr="001E0712">
        <w:rPr>
          <w:i/>
          <w:sz w:val="20"/>
        </w:rPr>
        <w:t>Management Science Letters, 11</w:t>
      </w:r>
      <w:r w:rsidRPr="001E0712">
        <w:rPr>
          <w:sz w:val="20"/>
        </w:rPr>
        <w:t xml:space="preserve">, 879-886. </w:t>
      </w:r>
      <w:hyperlink r:id="rId25">
        <w:r w:rsidRPr="001E0712">
          <w:rPr>
            <w:spacing w:val="-2"/>
            <w:sz w:val="20"/>
          </w:rPr>
          <w:t>http://dx.doi.org/10.5267/j.msl.2020.10.011</w:t>
        </w:r>
      </w:hyperlink>
    </w:p>
    <w:p w14:paraId="00C5D5B0" w14:textId="4F1564FD" w:rsidR="00497924" w:rsidRPr="001E0712" w:rsidRDefault="00575C75" w:rsidP="00056913">
      <w:pPr>
        <w:spacing w:before="120" w:after="120" w:line="288" w:lineRule="auto"/>
        <w:ind w:left="567" w:right="137" w:hanging="567"/>
        <w:jc w:val="both"/>
        <w:rPr>
          <w:sz w:val="20"/>
          <w:lang w:val="en-US"/>
        </w:rPr>
      </w:pPr>
      <w:r w:rsidRPr="001E0712">
        <w:rPr>
          <w:sz w:val="20"/>
        </w:rPr>
        <w:t>Gharib</w:t>
      </w:r>
      <w:r w:rsidRPr="001E0712">
        <w:rPr>
          <w:sz w:val="20"/>
          <w:lang w:val="en-US"/>
        </w:rPr>
        <w:t xml:space="preserve">, M. N, </w:t>
      </w:r>
      <w:r w:rsidR="00497924" w:rsidRPr="001E0712">
        <w:rPr>
          <w:sz w:val="20"/>
        </w:rPr>
        <w:t>Jamil, S.A, Ahmad, M. and Ghouse, S. (2016). The impact</w:t>
      </w:r>
      <w:r w:rsidR="00497924" w:rsidRPr="001E0712">
        <w:rPr>
          <w:spacing w:val="-3"/>
          <w:sz w:val="20"/>
        </w:rPr>
        <w:t xml:space="preserve"> </w:t>
      </w:r>
      <w:r w:rsidR="00497924" w:rsidRPr="001E0712">
        <w:rPr>
          <w:sz w:val="20"/>
        </w:rPr>
        <w:t>of job</w:t>
      </w:r>
      <w:r w:rsidR="00497924" w:rsidRPr="001E0712">
        <w:rPr>
          <w:spacing w:val="-1"/>
          <w:sz w:val="20"/>
        </w:rPr>
        <w:t xml:space="preserve"> </w:t>
      </w:r>
      <w:r w:rsidR="00497924" w:rsidRPr="001E0712">
        <w:rPr>
          <w:sz w:val="20"/>
        </w:rPr>
        <w:t>stress</w:t>
      </w:r>
      <w:r w:rsidR="00497924" w:rsidRPr="001E0712">
        <w:rPr>
          <w:spacing w:val="-1"/>
          <w:sz w:val="20"/>
        </w:rPr>
        <w:t xml:space="preserve"> </w:t>
      </w:r>
      <w:r w:rsidR="00497924" w:rsidRPr="001E0712">
        <w:rPr>
          <w:sz w:val="20"/>
        </w:rPr>
        <w:t>on job</w:t>
      </w:r>
      <w:r w:rsidR="00497924" w:rsidRPr="001E0712">
        <w:rPr>
          <w:spacing w:val="-1"/>
          <w:sz w:val="20"/>
        </w:rPr>
        <w:t xml:space="preserve"> </w:t>
      </w:r>
      <w:r w:rsidR="00497924" w:rsidRPr="001E0712">
        <w:rPr>
          <w:sz w:val="20"/>
        </w:rPr>
        <w:t xml:space="preserve">performance: A case study on academic staff at Dhofar University. </w:t>
      </w:r>
      <w:r w:rsidR="00497924" w:rsidRPr="001E0712">
        <w:rPr>
          <w:i/>
          <w:iCs/>
          <w:sz w:val="20"/>
        </w:rPr>
        <w:t xml:space="preserve">International </w:t>
      </w:r>
      <w:r w:rsidR="007C0DBD" w:rsidRPr="001E0712">
        <w:rPr>
          <w:i/>
          <w:iCs/>
          <w:sz w:val="20"/>
        </w:rPr>
        <w:t xml:space="preserve">Journal </w:t>
      </w:r>
      <w:r w:rsidR="00497924" w:rsidRPr="001E0712">
        <w:rPr>
          <w:i/>
          <w:iCs/>
          <w:sz w:val="20"/>
        </w:rPr>
        <w:t xml:space="preserve">of </w:t>
      </w:r>
      <w:r w:rsidR="007C0DBD" w:rsidRPr="001E0712">
        <w:rPr>
          <w:i/>
          <w:iCs/>
          <w:sz w:val="20"/>
          <w:lang w:val="en-US"/>
        </w:rPr>
        <w:t>Economic</w:t>
      </w:r>
      <w:r w:rsidR="00497924" w:rsidRPr="001E0712">
        <w:rPr>
          <w:i/>
          <w:iCs/>
          <w:sz w:val="20"/>
        </w:rPr>
        <w:t xml:space="preserve"> Research</w:t>
      </w:r>
      <w:r w:rsidR="00497924" w:rsidRPr="001E0712">
        <w:rPr>
          <w:sz w:val="20"/>
        </w:rPr>
        <w:t xml:space="preserve">, </w:t>
      </w:r>
      <w:r w:rsidR="00497924" w:rsidRPr="001E0712">
        <w:rPr>
          <w:i/>
          <w:iCs/>
          <w:sz w:val="20"/>
        </w:rPr>
        <w:t>13</w:t>
      </w:r>
      <w:r w:rsidR="00497924" w:rsidRPr="001E0712">
        <w:rPr>
          <w:sz w:val="20"/>
        </w:rPr>
        <w:t>(1), 21-33.</w:t>
      </w:r>
    </w:p>
    <w:p w14:paraId="40A36654" w14:textId="1269BE23" w:rsidR="00497924" w:rsidRPr="001E0712" w:rsidRDefault="00FA6EAC" w:rsidP="00056913">
      <w:pPr>
        <w:tabs>
          <w:tab w:val="left" w:pos="3265"/>
        </w:tabs>
        <w:spacing w:before="120" w:after="120" w:line="288" w:lineRule="auto"/>
        <w:ind w:left="567" w:right="148" w:hanging="567"/>
        <w:jc w:val="both"/>
        <w:rPr>
          <w:sz w:val="20"/>
          <w:lang w:val="en-US"/>
        </w:rPr>
      </w:pPr>
      <w:r w:rsidRPr="001E0712">
        <w:rPr>
          <w:sz w:val="20"/>
        </w:rPr>
        <w:t>Mogilner, C., Aaker, J., &amp; Kamvar, S. D. (2012). How happiness affects choice. </w:t>
      </w:r>
      <w:r w:rsidRPr="001E0712">
        <w:rPr>
          <w:i/>
          <w:iCs/>
          <w:sz w:val="20"/>
        </w:rPr>
        <w:t>Journal of Consumer Research</w:t>
      </w:r>
      <w:r w:rsidRPr="001E0712">
        <w:rPr>
          <w:sz w:val="20"/>
        </w:rPr>
        <w:t>, </w:t>
      </w:r>
      <w:r w:rsidRPr="001E0712">
        <w:rPr>
          <w:i/>
          <w:iCs/>
          <w:sz w:val="20"/>
        </w:rPr>
        <w:t>39</w:t>
      </w:r>
      <w:r w:rsidRPr="001E0712">
        <w:rPr>
          <w:sz w:val="20"/>
        </w:rPr>
        <w:t>(2), 429-443.</w:t>
      </w:r>
      <w:r w:rsidR="00497924" w:rsidRPr="001E0712">
        <w:rPr>
          <w:i/>
          <w:iCs/>
          <w:sz w:val="20"/>
        </w:rPr>
        <w:t xml:space="preserve"> </w:t>
      </w:r>
      <w:r w:rsidR="00CB3BFD" w:rsidRPr="001E0712">
        <w:rPr>
          <w:sz w:val="20"/>
        </w:rPr>
        <w:t>https://doi.org/10.1086/663774</w:t>
      </w:r>
    </w:p>
    <w:p w14:paraId="347D7E1F" w14:textId="29EDF316" w:rsidR="00497924" w:rsidRPr="001E0712" w:rsidRDefault="00497924" w:rsidP="00056913">
      <w:pPr>
        <w:spacing w:before="120" w:after="120" w:line="288" w:lineRule="auto"/>
        <w:ind w:left="567" w:right="138" w:hanging="567"/>
        <w:jc w:val="both"/>
        <w:rPr>
          <w:sz w:val="20"/>
        </w:rPr>
      </w:pPr>
      <w:r w:rsidRPr="001E0712">
        <w:rPr>
          <w:sz w:val="20"/>
        </w:rPr>
        <w:t xml:space="preserve">Judge, T. A., &amp; Piccolo, R. F. (2004). Transformational and transactional leadership: a meta-analytic test </w:t>
      </w:r>
      <w:r w:rsidRPr="001E0712">
        <w:rPr>
          <w:spacing w:val="-5"/>
          <w:sz w:val="20"/>
        </w:rPr>
        <w:t>of</w:t>
      </w:r>
      <w:r w:rsidRPr="001E0712">
        <w:rPr>
          <w:spacing w:val="-5"/>
          <w:sz w:val="20"/>
          <w:lang w:val="en-US"/>
        </w:rPr>
        <w:t xml:space="preserve"> </w:t>
      </w:r>
      <w:r w:rsidRPr="001E0712">
        <w:rPr>
          <w:spacing w:val="-2"/>
          <w:sz w:val="20"/>
        </w:rPr>
        <w:t>their</w:t>
      </w:r>
      <w:r w:rsidRPr="001E0712">
        <w:rPr>
          <w:spacing w:val="-2"/>
          <w:sz w:val="20"/>
          <w:lang w:val="en-US"/>
        </w:rPr>
        <w:t xml:space="preserve"> </w:t>
      </w:r>
      <w:r w:rsidRPr="001E0712">
        <w:rPr>
          <w:spacing w:val="-2"/>
          <w:sz w:val="20"/>
        </w:rPr>
        <w:t>relative</w:t>
      </w:r>
      <w:r w:rsidRPr="001E0712">
        <w:rPr>
          <w:spacing w:val="-2"/>
          <w:sz w:val="20"/>
          <w:lang w:val="en-US"/>
        </w:rPr>
        <w:t xml:space="preserve"> </w:t>
      </w:r>
      <w:r w:rsidRPr="001E0712">
        <w:rPr>
          <w:sz w:val="20"/>
        </w:rPr>
        <w:t>validity.</w:t>
      </w:r>
      <w:r w:rsidRPr="001E0712">
        <w:rPr>
          <w:spacing w:val="-4"/>
          <w:sz w:val="20"/>
        </w:rPr>
        <w:t xml:space="preserve"> </w:t>
      </w:r>
      <w:r w:rsidRPr="001E0712">
        <w:rPr>
          <w:i/>
          <w:spacing w:val="-2"/>
          <w:sz w:val="20"/>
        </w:rPr>
        <w:t>Journal</w:t>
      </w:r>
      <w:r w:rsidRPr="001E0712">
        <w:rPr>
          <w:i/>
          <w:spacing w:val="-2"/>
          <w:sz w:val="20"/>
          <w:lang w:val="en-US"/>
        </w:rPr>
        <w:t xml:space="preserve"> </w:t>
      </w:r>
      <w:r w:rsidRPr="001E0712">
        <w:rPr>
          <w:i/>
          <w:spacing w:val="-5"/>
          <w:sz w:val="20"/>
        </w:rPr>
        <w:t>of</w:t>
      </w:r>
      <w:r w:rsidRPr="001E0712">
        <w:rPr>
          <w:i/>
          <w:spacing w:val="-5"/>
          <w:sz w:val="20"/>
          <w:lang w:val="en-US"/>
        </w:rPr>
        <w:t xml:space="preserve"> </w:t>
      </w:r>
      <w:r w:rsidR="0046786F">
        <w:rPr>
          <w:i/>
          <w:spacing w:val="-2"/>
          <w:sz w:val="20"/>
        </w:rPr>
        <w:t>Applied Psychology</w:t>
      </w:r>
      <w:r w:rsidRPr="001E0712">
        <w:rPr>
          <w:sz w:val="20"/>
        </w:rPr>
        <w:t>,</w:t>
      </w:r>
      <w:r w:rsidRPr="001E0712">
        <w:rPr>
          <w:spacing w:val="-5"/>
          <w:sz w:val="20"/>
        </w:rPr>
        <w:t xml:space="preserve"> </w:t>
      </w:r>
      <w:r w:rsidRPr="001E0712">
        <w:rPr>
          <w:i/>
          <w:spacing w:val="-2"/>
          <w:sz w:val="20"/>
        </w:rPr>
        <w:t>89</w:t>
      </w:r>
      <w:r w:rsidRPr="001E0712">
        <w:rPr>
          <w:spacing w:val="-2"/>
          <w:sz w:val="20"/>
        </w:rPr>
        <w:t>(5),</w:t>
      </w:r>
      <w:r w:rsidRPr="001E0712">
        <w:rPr>
          <w:sz w:val="20"/>
          <w:lang w:val="en-US"/>
        </w:rPr>
        <w:t xml:space="preserve"> </w:t>
      </w:r>
      <w:r w:rsidRPr="001E0712">
        <w:rPr>
          <w:spacing w:val="-4"/>
          <w:sz w:val="20"/>
        </w:rPr>
        <w:t>755</w:t>
      </w:r>
      <w:r w:rsidR="009663E3" w:rsidRPr="001E0712">
        <w:rPr>
          <w:spacing w:val="-4"/>
          <w:sz w:val="20"/>
          <w:lang w:val="en-US"/>
        </w:rPr>
        <w:t>-768</w:t>
      </w:r>
      <w:r w:rsidRPr="001E0712">
        <w:rPr>
          <w:spacing w:val="-4"/>
          <w:sz w:val="20"/>
        </w:rPr>
        <w:t>.</w:t>
      </w:r>
      <w:r w:rsidRPr="001E0712">
        <w:rPr>
          <w:sz w:val="20"/>
          <w:lang w:val="en-US"/>
        </w:rPr>
        <w:t xml:space="preserve"> </w:t>
      </w:r>
      <w:hyperlink r:id="rId26" w:history="1">
        <w:r w:rsidR="002C1CF0" w:rsidRPr="001E0712">
          <w:rPr>
            <w:sz w:val="20"/>
            <w:szCs w:val="20"/>
          </w:rPr>
          <w:t>https://doi.org/</w:t>
        </w:r>
        <w:r w:rsidRPr="001E0712">
          <w:rPr>
            <w:rStyle w:val="Hyperlink"/>
            <w:color w:val="auto"/>
            <w:spacing w:val="-2"/>
            <w:sz w:val="20"/>
            <w:u w:val="none"/>
          </w:rPr>
          <w:t>10.1037/0021-9010.89.5.755</w:t>
        </w:r>
      </w:hyperlink>
      <w:r w:rsidRPr="001E0712">
        <w:rPr>
          <w:sz w:val="20"/>
          <w:lang w:val="en-US"/>
        </w:rPr>
        <w:t xml:space="preserve"> </w:t>
      </w:r>
    </w:p>
    <w:p w14:paraId="4D5C37C3" w14:textId="408DAA41" w:rsidR="00497924" w:rsidRPr="001E0712" w:rsidRDefault="00497924" w:rsidP="00056913">
      <w:pPr>
        <w:spacing w:before="120" w:after="120" w:line="288" w:lineRule="auto"/>
        <w:ind w:left="567" w:hanging="567"/>
        <w:jc w:val="both"/>
        <w:rPr>
          <w:sz w:val="20"/>
        </w:rPr>
      </w:pPr>
      <w:r w:rsidRPr="001E0712">
        <w:rPr>
          <w:sz w:val="20"/>
        </w:rPr>
        <w:t>Judge, T. A., Thoresen, C. J., Bono, J. E., &amp; Patton, G. K. (2001). The job satisfaction</w:t>
      </w:r>
      <w:r w:rsidR="009663E3" w:rsidRPr="001E0712">
        <w:rPr>
          <w:sz w:val="20"/>
        </w:rPr>
        <w:t>–</w:t>
      </w:r>
      <w:r w:rsidRPr="001E0712">
        <w:rPr>
          <w:sz w:val="20"/>
        </w:rPr>
        <w:t xml:space="preserve">job performance relationship: A qualitative and quantitative review. </w:t>
      </w:r>
      <w:r w:rsidRPr="001E0712">
        <w:rPr>
          <w:i/>
          <w:sz w:val="20"/>
        </w:rPr>
        <w:t>Psychological Bulletin, 127</w:t>
      </w:r>
      <w:r w:rsidRPr="001E0712">
        <w:rPr>
          <w:sz w:val="20"/>
        </w:rPr>
        <w:t xml:space="preserve">(3), 376-407. </w:t>
      </w:r>
      <w:hyperlink r:id="rId27">
        <w:r w:rsidR="0046786F" w:rsidRPr="001E0712">
          <w:rPr>
            <w:sz w:val="20"/>
            <w:szCs w:val="20"/>
          </w:rPr>
          <w:t>https://doi.org/</w:t>
        </w:r>
        <w:r w:rsidRPr="001E0712">
          <w:rPr>
            <w:spacing w:val="-2"/>
            <w:sz w:val="20"/>
          </w:rPr>
          <w:t>10.1037/0033-2909.127.3.376</w:t>
        </w:r>
      </w:hyperlink>
    </w:p>
    <w:p w14:paraId="50552104" w14:textId="135F9C64" w:rsidR="00497924" w:rsidRPr="001E0712" w:rsidRDefault="002140A3" w:rsidP="00056913">
      <w:pPr>
        <w:spacing w:before="120" w:after="120" w:line="288" w:lineRule="auto"/>
        <w:ind w:left="567" w:right="139" w:hanging="567"/>
        <w:jc w:val="both"/>
        <w:rPr>
          <w:sz w:val="20"/>
        </w:rPr>
      </w:pPr>
      <w:r w:rsidRPr="001E0712">
        <w:rPr>
          <w:spacing w:val="-2"/>
          <w:sz w:val="20"/>
        </w:rPr>
        <w:t>Khúc</w:t>
      </w:r>
      <w:r w:rsidRPr="001E0712">
        <w:rPr>
          <w:spacing w:val="-2"/>
          <w:sz w:val="20"/>
          <w:lang w:val="vi-VN"/>
        </w:rPr>
        <w:t xml:space="preserve"> Đình Nam</w:t>
      </w:r>
      <w:r w:rsidR="00497924" w:rsidRPr="001E0712">
        <w:rPr>
          <w:spacing w:val="-2"/>
          <w:sz w:val="20"/>
        </w:rPr>
        <w:t xml:space="preserve"> (2024).</w:t>
      </w:r>
      <w:r w:rsidR="00497924" w:rsidRPr="001E0712">
        <w:rPr>
          <w:spacing w:val="-3"/>
          <w:sz w:val="20"/>
        </w:rPr>
        <w:t xml:space="preserve"> </w:t>
      </w:r>
      <w:r w:rsidR="00497924" w:rsidRPr="001E0712">
        <w:rPr>
          <w:spacing w:val="-2"/>
          <w:sz w:val="20"/>
        </w:rPr>
        <w:t>The</w:t>
      </w:r>
      <w:r w:rsidR="00497924" w:rsidRPr="001E0712">
        <w:rPr>
          <w:spacing w:val="-3"/>
          <w:sz w:val="20"/>
        </w:rPr>
        <w:t xml:space="preserve"> </w:t>
      </w:r>
      <w:r w:rsidR="00497924" w:rsidRPr="001E0712">
        <w:rPr>
          <w:spacing w:val="-2"/>
          <w:sz w:val="20"/>
        </w:rPr>
        <w:t>effects</w:t>
      </w:r>
      <w:r w:rsidR="00497924" w:rsidRPr="001E0712">
        <w:rPr>
          <w:spacing w:val="-5"/>
          <w:sz w:val="20"/>
        </w:rPr>
        <w:t xml:space="preserve"> </w:t>
      </w:r>
      <w:r w:rsidR="00497924" w:rsidRPr="001E0712">
        <w:rPr>
          <w:spacing w:val="-2"/>
          <w:sz w:val="20"/>
        </w:rPr>
        <w:t>of leader-member exchange</w:t>
      </w:r>
      <w:r w:rsidR="00497924" w:rsidRPr="001E0712">
        <w:rPr>
          <w:spacing w:val="-6"/>
          <w:sz w:val="20"/>
        </w:rPr>
        <w:t xml:space="preserve"> </w:t>
      </w:r>
      <w:r w:rsidR="00497924" w:rsidRPr="001E0712">
        <w:rPr>
          <w:spacing w:val="-2"/>
          <w:sz w:val="20"/>
        </w:rPr>
        <w:t>on employee performance at</w:t>
      </w:r>
      <w:r w:rsidR="00497924" w:rsidRPr="001E0712">
        <w:rPr>
          <w:spacing w:val="-3"/>
          <w:sz w:val="20"/>
        </w:rPr>
        <w:t xml:space="preserve"> </w:t>
      </w:r>
      <w:r w:rsidR="00497924" w:rsidRPr="001E0712">
        <w:rPr>
          <w:spacing w:val="-2"/>
          <w:sz w:val="20"/>
        </w:rPr>
        <w:t>commercial</w:t>
      </w:r>
      <w:r w:rsidR="00497924" w:rsidRPr="001E0712">
        <w:rPr>
          <w:spacing w:val="-3"/>
          <w:sz w:val="20"/>
        </w:rPr>
        <w:t xml:space="preserve"> </w:t>
      </w:r>
      <w:r w:rsidR="00497924" w:rsidRPr="001E0712">
        <w:rPr>
          <w:spacing w:val="-2"/>
          <w:sz w:val="20"/>
        </w:rPr>
        <w:t xml:space="preserve">banks </w:t>
      </w:r>
      <w:r w:rsidR="00497924" w:rsidRPr="001E0712">
        <w:rPr>
          <w:sz w:val="20"/>
        </w:rPr>
        <w:t>in</w:t>
      </w:r>
      <w:r w:rsidR="00497924" w:rsidRPr="001E0712">
        <w:rPr>
          <w:spacing w:val="-13"/>
          <w:sz w:val="20"/>
        </w:rPr>
        <w:t xml:space="preserve"> </w:t>
      </w:r>
      <w:r w:rsidR="00497924" w:rsidRPr="001E0712">
        <w:rPr>
          <w:sz w:val="20"/>
        </w:rPr>
        <w:t>Ho</w:t>
      </w:r>
      <w:r w:rsidR="00497924" w:rsidRPr="001E0712">
        <w:rPr>
          <w:spacing w:val="-12"/>
          <w:sz w:val="20"/>
        </w:rPr>
        <w:t xml:space="preserve"> </w:t>
      </w:r>
      <w:r w:rsidR="00497924" w:rsidRPr="001E0712">
        <w:rPr>
          <w:sz w:val="20"/>
        </w:rPr>
        <w:t>Chi</w:t>
      </w:r>
      <w:r w:rsidR="00497924" w:rsidRPr="001E0712">
        <w:rPr>
          <w:spacing w:val="-13"/>
          <w:sz w:val="20"/>
        </w:rPr>
        <w:t xml:space="preserve"> </w:t>
      </w:r>
      <w:r w:rsidR="00497924" w:rsidRPr="001E0712">
        <w:rPr>
          <w:sz w:val="20"/>
        </w:rPr>
        <w:t>Minh</w:t>
      </w:r>
      <w:r w:rsidR="00497924" w:rsidRPr="001E0712">
        <w:rPr>
          <w:spacing w:val="-12"/>
          <w:sz w:val="20"/>
        </w:rPr>
        <w:t xml:space="preserve"> </w:t>
      </w:r>
      <w:r w:rsidR="00497924" w:rsidRPr="001E0712">
        <w:rPr>
          <w:sz w:val="20"/>
        </w:rPr>
        <w:t>City:</w:t>
      </w:r>
      <w:r w:rsidR="00497924" w:rsidRPr="001E0712">
        <w:rPr>
          <w:spacing w:val="-13"/>
          <w:sz w:val="20"/>
        </w:rPr>
        <w:t xml:space="preserve"> </w:t>
      </w:r>
      <w:r w:rsidR="00497924" w:rsidRPr="001E0712">
        <w:rPr>
          <w:sz w:val="20"/>
        </w:rPr>
        <w:t>The</w:t>
      </w:r>
      <w:r w:rsidR="00497924" w:rsidRPr="001E0712">
        <w:rPr>
          <w:spacing w:val="-12"/>
          <w:sz w:val="20"/>
        </w:rPr>
        <w:t xml:space="preserve"> </w:t>
      </w:r>
      <w:r w:rsidR="00497924" w:rsidRPr="001E0712">
        <w:rPr>
          <w:sz w:val="20"/>
        </w:rPr>
        <w:t>role</w:t>
      </w:r>
      <w:r w:rsidR="00497924" w:rsidRPr="001E0712">
        <w:rPr>
          <w:spacing w:val="-13"/>
          <w:sz w:val="20"/>
        </w:rPr>
        <w:t xml:space="preserve"> </w:t>
      </w:r>
      <w:r w:rsidR="00497924" w:rsidRPr="001E0712">
        <w:rPr>
          <w:sz w:val="20"/>
        </w:rPr>
        <w:t>of</w:t>
      </w:r>
      <w:r w:rsidR="00497924" w:rsidRPr="001E0712">
        <w:rPr>
          <w:spacing w:val="-12"/>
          <w:sz w:val="20"/>
        </w:rPr>
        <w:t xml:space="preserve"> </w:t>
      </w:r>
      <w:r w:rsidR="00497924" w:rsidRPr="001E0712">
        <w:rPr>
          <w:sz w:val="20"/>
        </w:rPr>
        <w:t>job</w:t>
      </w:r>
      <w:r w:rsidR="00497924" w:rsidRPr="001E0712">
        <w:rPr>
          <w:spacing w:val="-13"/>
          <w:sz w:val="20"/>
        </w:rPr>
        <w:t xml:space="preserve"> </w:t>
      </w:r>
      <w:r w:rsidR="00497924" w:rsidRPr="001E0712">
        <w:rPr>
          <w:sz w:val="20"/>
        </w:rPr>
        <w:t>satisfaction</w:t>
      </w:r>
      <w:r w:rsidR="00497924" w:rsidRPr="001E0712">
        <w:rPr>
          <w:spacing w:val="-12"/>
          <w:sz w:val="20"/>
        </w:rPr>
        <w:t xml:space="preserve"> </w:t>
      </w:r>
      <w:r w:rsidR="00497924" w:rsidRPr="001E0712">
        <w:rPr>
          <w:sz w:val="20"/>
        </w:rPr>
        <w:t>and</w:t>
      </w:r>
      <w:r w:rsidR="00497924" w:rsidRPr="001E0712">
        <w:rPr>
          <w:spacing w:val="-13"/>
          <w:sz w:val="20"/>
        </w:rPr>
        <w:t xml:space="preserve"> </w:t>
      </w:r>
      <w:r w:rsidR="00497924" w:rsidRPr="001E0712">
        <w:rPr>
          <w:sz w:val="20"/>
        </w:rPr>
        <w:t>work</w:t>
      </w:r>
      <w:r w:rsidR="00497924" w:rsidRPr="001E0712">
        <w:rPr>
          <w:spacing w:val="-12"/>
          <w:sz w:val="20"/>
        </w:rPr>
        <w:t xml:space="preserve"> </w:t>
      </w:r>
      <w:r w:rsidR="00497924" w:rsidRPr="001E0712">
        <w:rPr>
          <w:sz w:val="20"/>
        </w:rPr>
        <w:t>engagement</w:t>
      </w:r>
      <w:r w:rsidR="00497924" w:rsidRPr="001E0712">
        <w:rPr>
          <w:spacing w:val="-13"/>
          <w:sz w:val="20"/>
        </w:rPr>
        <w:t xml:space="preserve"> </w:t>
      </w:r>
      <w:r w:rsidR="00497924" w:rsidRPr="001E0712">
        <w:rPr>
          <w:sz w:val="20"/>
        </w:rPr>
        <w:t>as</w:t>
      </w:r>
      <w:r w:rsidR="00497924" w:rsidRPr="001E0712">
        <w:rPr>
          <w:spacing w:val="-12"/>
          <w:sz w:val="20"/>
        </w:rPr>
        <w:t xml:space="preserve"> </w:t>
      </w:r>
      <w:r w:rsidR="00497924" w:rsidRPr="001E0712">
        <w:rPr>
          <w:sz w:val="20"/>
        </w:rPr>
        <w:t>mediating</w:t>
      </w:r>
      <w:r w:rsidR="00497924" w:rsidRPr="001E0712">
        <w:rPr>
          <w:spacing w:val="-13"/>
          <w:sz w:val="20"/>
        </w:rPr>
        <w:t xml:space="preserve"> </w:t>
      </w:r>
      <w:r w:rsidR="00497924" w:rsidRPr="001E0712">
        <w:rPr>
          <w:sz w:val="20"/>
        </w:rPr>
        <w:t>variables.</w:t>
      </w:r>
      <w:r w:rsidR="00497924" w:rsidRPr="001E0712">
        <w:rPr>
          <w:spacing w:val="-12"/>
          <w:sz w:val="20"/>
        </w:rPr>
        <w:t xml:space="preserve"> </w:t>
      </w:r>
      <w:r w:rsidRPr="001E0712">
        <w:rPr>
          <w:i/>
          <w:sz w:val="20"/>
        </w:rPr>
        <w:t>Ho Chi</w:t>
      </w:r>
      <w:r w:rsidRPr="001E0712">
        <w:rPr>
          <w:i/>
          <w:spacing w:val="-4"/>
          <w:sz w:val="20"/>
        </w:rPr>
        <w:t xml:space="preserve"> </w:t>
      </w:r>
      <w:r w:rsidRPr="001E0712">
        <w:rPr>
          <w:i/>
          <w:sz w:val="20"/>
        </w:rPr>
        <w:t>Minh</w:t>
      </w:r>
      <w:r w:rsidRPr="001E0712">
        <w:rPr>
          <w:i/>
          <w:spacing w:val="-3"/>
          <w:sz w:val="20"/>
        </w:rPr>
        <w:t xml:space="preserve"> </w:t>
      </w:r>
      <w:r w:rsidRPr="001E0712">
        <w:rPr>
          <w:i/>
          <w:sz w:val="20"/>
        </w:rPr>
        <w:t>City</w:t>
      </w:r>
      <w:r w:rsidRPr="001E0712">
        <w:rPr>
          <w:i/>
          <w:spacing w:val="-5"/>
          <w:sz w:val="20"/>
        </w:rPr>
        <w:t xml:space="preserve"> </w:t>
      </w:r>
      <w:r w:rsidRPr="001E0712">
        <w:rPr>
          <w:i/>
          <w:sz w:val="20"/>
        </w:rPr>
        <w:t>Open</w:t>
      </w:r>
      <w:r w:rsidRPr="001E0712">
        <w:rPr>
          <w:i/>
          <w:spacing w:val="-5"/>
          <w:sz w:val="20"/>
        </w:rPr>
        <w:t xml:space="preserve"> </w:t>
      </w:r>
      <w:r w:rsidRPr="001E0712">
        <w:rPr>
          <w:i/>
          <w:sz w:val="20"/>
        </w:rPr>
        <w:t>University</w:t>
      </w:r>
      <w:r w:rsidRPr="001E0712">
        <w:rPr>
          <w:i/>
          <w:spacing w:val="-5"/>
          <w:sz w:val="20"/>
        </w:rPr>
        <w:t xml:space="preserve"> </w:t>
      </w:r>
      <w:r w:rsidRPr="001E0712">
        <w:rPr>
          <w:i/>
          <w:sz w:val="20"/>
        </w:rPr>
        <w:t>Journal</w:t>
      </w:r>
      <w:r w:rsidRPr="001E0712">
        <w:rPr>
          <w:i/>
          <w:spacing w:val="-5"/>
          <w:sz w:val="20"/>
        </w:rPr>
        <w:t xml:space="preserve"> </w:t>
      </w:r>
      <w:r w:rsidR="00F839ED" w:rsidRPr="001E0712">
        <w:rPr>
          <w:i/>
          <w:sz w:val="20"/>
          <w:lang w:val="en-US"/>
        </w:rPr>
        <w:t>o</w:t>
      </w:r>
      <w:r w:rsidRPr="001E0712">
        <w:rPr>
          <w:i/>
          <w:sz w:val="20"/>
        </w:rPr>
        <w:t>f</w:t>
      </w:r>
      <w:r w:rsidRPr="001E0712">
        <w:rPr>
          <w:i/>
          <w:spacing w:val="-4"/>
          <w:sz w:val="20"/>
        </w:rPr>
        <w:t xml:space="preserve"> </w:t>
      </w:r>
      <w:r w:rsidRPr="001E0712">
        <w:rPr>
          <w:i/>
          <w:sz w:val="20"/>
        </w:rPr>
        <w:t>Science</w:t>
      </w:r>
      <w:r w:rsidR="00F839ED" w:rsidRPr="001E0712">
        <w:rPr>
          <w:i/>
          <w:sz w:val="20"/>
          <w:lang w:val="en-US"/>
        </w:rPr>
        <w:t xml:space="preserve"> </w:t>
      </w:r>
      <w:r w:rsidRPr="001E0712">
        <w:rPr>
          <w:i/>
          <w:sz w:val="20"/>
        </w:rPr>
        <w:t>-</w:t>
      </w:r>
      <w:r w:rsidR="00F839ED" w:rsidRPr="001E0712">
        <w:rPr>
          <w:i/>
          <w:sz w:val="20"/>
          <w:lang w:val="en-US"/>
        </w:rPr>
        <w:t xml:space="preserve"> </w:t>
      </w:r>
      <w:r w:rsidRPr="001E0712">
        <w:rPr>
          <w:i/>
          <w:sz w:val="20"/>
        </w:rPr>
        <w:t>Economics</w:t>
      </w:r>
      <w:r w:rsidRPr="001E0712">
        <w:rPr>
          <w:i/>
          <w:spacing w:val="-4"/>
          <w:sz w:val="20"/>
        </w:rPr>
        <w:t xml:space="preserve"> </w:t>
      </w:r>
      <w:r w:rsidR="00F839ED" w:rsidRPr="001E0712">
        <w:rPr>
          <w:i/>
          <w:sz w:val="20"/>
          <w:lang w:val="en-US"/>
        </w:rPr>
        <w:t>a</w:t>
      </w:r>
      <w:r w:rsidRPr="001E0712">
        <w:rPr>
          <w:i/>
          <w:sz w:val="20"/>
        </w:rPr>
        <w:t>nd</w:t>
      </w:r>
      <w:r w:rsidRPr="001E0712">
        <w:rPr>
          <w:i/>
          <w:spacing w:val="-4"/>
          <w:sz w:val="20"/>
        </w:rPr>
        <w:t xml:space="preserve"> </w:t>
      </w:r>
      <w:r w:rsidRPr="001E0712">
        <w:rPr>
          <w:i/>
          <w:sz w:val="20"/>
        </w:rPr>
        <w:t>Business Administration</w:t>
      </w:r>
      <w:r w:rsidRPr="001E0712">
        <w:rPr>
          <w:sz w:val="20"/>
        </w:rPr>
        <w:t xml:space="preserve">, </w:t>
      </w:r>
      <w:r w:rsidRPr="001E0712">
        <w:rPr>
          <w:i/>
          <w:sz w:val="20"/>
        </w:rPr>
        <w:t>14</w:t>
      </w:r>
      <w:r w:rsidRPr="001E0712">
        <w:rPr>
          <w:sz w:val="20"/>
        </w:rPr>
        <w:t>(4)</w:t>
      </w:r>
      <w:r w:rsidR="008E4451" w:rsidRPr="001E0712">
        <w:rPr>
          <w:sz w:val="20"/>
          <w:lang w:val="en-US"/>
        </w:rPr>
        <w:t>, 129–139</w:t>
      </w:r>
      <w:r w:rsidRPr="001E0712">
        <w:rPr>
          <w:sz w:val="20"/>
        </w:rPr>
        <w:t>.</w:t>
      </w:r>
      <w:r w:rsidRPr="001E0712">
        <w:rPr>
          <w:spacing w:val="40"/>
          <w:sz w:val="20"/>
        </w:rPr>
        <w:t xml:space="preserve"> </w:t>
      </w:r>
      <w:r w:rsidR="00E10EC0" w:rsidRPr="001E0712">
        <w:rPr>
          <w:sz w:val="20"/>
        </w:rPr>
        <w:t>https://doi.org/10.46223/HCMCOUJS.econ.en.14.4.2853.2024</w:t>
      </w:r>
    </w:p>
    <w:p w14:paraId="791880BA" w14:textId="0CC4DCBC" w:rsidR="00497924" w:rsidRPr="001E0712" w:rsidRDefault="00497924" w:rsidP="00056913">
      <w:pPr>
        <w:spacing w:before="120" w:after="120" w:line="288" w:lineRule="auto"/>
        <w:ind w:left="567" w:right="136" w:hanging="567"/>
        <w:jc w:val="both"/>
        <w:rPr>
          <w:sz w:val="20"/>
        </w:rPr>
      </w:pPr>
      <w:r w:rsidRPr="001E0712">
        <w:rPr>
          <w:sz w:val="20"/>
        </w:rPr>
        <w:t>Lee, Y., Tao, W., Li, J.</w:t>
      </w:r>
      <w:r w:rsidR="003406E0" w:rsidRPr="001E0712">
        <w:rPr>
          <w:sz w:val="20"/>
          <w:lang w:val="en-US"/>
        </w:rPr>
        <w:t>-</w:t>
      </w:r>
      <w:r w:rsidRPr="001E0712">
        <w:rPr>
          <w:sz w:val="20"/>
        </w:rPr>
        <w:t>Y. Q., &amp; Sun, R. (2021). Enhancing employees’ knowledge sharing through diversity-oriented leadership and strategic internal communication during the COVID-19 outbreak.</w:t>
      </w:r>
      <w:r w:rsidRPr="001E0712">
        <w:rPr>
          <w:spacing w:val="-1"/>
          <w:sz w:val="20"/>
        </w:rPr>
        <w:t xml:space="preserve"> </w:t>
      </w:r>
      <w:r w:rsidRPr="001E0712">
        <w:rPr>
          <w:i/>
          <w:sz w:val="20"/>
        </w:rPr>
        <w:t xml:space="preserve">Journal of </w:t>
      </w:r>
      <w:r w:rsidR="003406E0" w:rsidRPr="001E0712">
        <w:rPr>
          <w:i/>
          <w:sz w:val="20"/>
        </w:rPr>
        <w:t>Knowledge Management</w:t>
      </w:r>
      <w:r w:rsidRPr="001E0712">
        <w:rPr>
          <w:sz w:val="20"/>
        </w:rPr>
        <w:t>,</w:t>
      </w:r>
      <w:r w:rsidRPr="001E0712">
        <w:rPr>
          <w:spacing w:val="-5"/>
          <w:sz w:val="20"/>
        </w:rPr>
        <w:t xml:space="preserve"> </w:t>
      </w:r>
      <w:r w:rsidRPr="001E0712">
        <w:rPr>
          <w:i/>
          <w:sz w:val="20"/>
        </w:rPr>
        <w:t>25</w:t>
      </w:r>
      <w:r w:rsidRPr="001E0712">
        <w:rPr>
          <w:sz w:val="20"/>
        </w:rPr>
        <w:t>(6), 1526-1549.</w:t>
      </w:r>
      <w:r w:rsidRPr="001E0712">
        <w:rPr>
          <w:spacing w:val="40"/>
          <w:sz w:val="20"/>
        </w:rPr>
        <w:t xml:space="preserve"> </w:t>
      </w:r>
      <w:hyperlink r:id="rId28">
        <w:r w:rsidRPr="001E0712">
          <w:rPr>
            <w:sz w:val="20"/>
          </w:rPr>
          <w:t>https://doi.org/10.1108/JKM-</w:t>
        </w:r>
      </w:hyperlink>
      <w:r w:rsidRPr="001E0712">
        <w:rPr>
          <w:sz w:val="20"/>
        </w:rPr>
        <w:t xml:space="preserve"> </w:t>
      </w:r>
      <w:hyperlink r:id="rId29">
        <w:r w:rsidRPr="001E0712">
          <w:rPr>
            <w:spacing w:val="-2"/>
            <w:sz w:val="20"/>
          </w:rPr>
          <w:t>06-2020-0483</w:t>
        </w:r>
      </w:hyperlink>
    </w:p>
    <w:p w14:paraId="3C0F4C4B" w14:textId="77777777" w:rsidR="00497924" w:rsidRPr="001E0712" w:rsidRDefault="00497924" w:rsidP="00056913">
      <w:pPr>
        <w:spacing w:before="120" w:after="120" w:line="288" w:lineRule="auto"/>
        <w:ind w:left="567" w:right="148" w:hanging="567"/>
        <w:jc w:val="both"/>
        <w:rPr>
          <w:sz w:val="20"/>
        </w:rPr>
      </w:pPr>
      <w:r w:rsidRPr="001E0712">
        <w:rPr>
          <w:sz w:val="20"/>
        </w:rPr>
        <w:t xml:space="preserve">Legault, L., Ray, K., Hudgins, A., Pelosi, M., &amp; Shannon, W. (2017). Assisted versus asserted autonomy satisfaction: Their unique associations with wellbeing, integration of experience, and conflict negotiation. </w:t>
      </w:r>
      <w:r w:rsidRPr="001E0712">
        <w:rPr>
          <w:i/>
          <w:sz w:val="20"/>
        </w:rPr>
        <w:t>Motivation and Emotion</w:t>
      </w:r>
      <w:r w:rsidRPr="001E0712">
        <w:rPr>
          <w:sz w:val="20"/>
        </w:rPr>
        <w:t xml:space="preserve">, </w:t>
      </w:r>
      <w:r w:rsidRPr="001E0712">
        <w:rPr>
          <w:i/>
          <w:sz w:val="20"/>
        </w:rPr>
        <w:t>41</w:t>
      </w:r>
      <w:r w:rsidRPr="001E0712">
        <w:rPr>
          <w:sz w:val="20"/>
        </w:rPr>
        <w:t xml:space="preserve">, 1-21. </w:t>
      </w:r>
      <w:hyperlink r:id="rId30">
        <w:r w:rsidRPr="001E0712">
          <w:rPr>
            <w:sz w:val="20"/>
          </w:rPr>
          <w:t>https://doi.org/10.1007/s11031-016-9593-3</w:t>
        </w:r>
      </w:hyperlink>
    </w:p>
    <w:p w14:paraId="5243BFA3" w14:textId="7A9C5584" w:rsidR="00497924" w:rsidRPr="001E0712" w:rsidRDefault="00497924" w:rsidP="00056913">
      <w:pPr>
        <w:spacing w:before="120" w:after="120" w:line="288" w:lineRule="auto"/>
        <w:ind w:left="567" w:right="137" w:hanging="567"/>
        <w:jc w:val="both"/>
        <w:rPr>
          <w:sz w:val="20"/>
        </w:rPr>
      </w:pPr>
      <w:r w:rsidRPr="001E0712">
        <w:rPr>
          <w:sz w:val="20"/>
        </w:rPr>
        <w:t>Liden, R. C., Sparrowe, R. T., &amp; Wayne, S. J. (1997). Leader-member exchange theory: The past and potential</w:t>
      </w:r>
      <w:r w:rsidRPr="001E0712">
        <w:rPr>
          <w:spacing w:val="14"/>
          <w:sz w:val="20"/>
        </w:rPr>
        <w:t xml:space="preserve"> </w:t>
      </w:r>
      <w:r w:rsidRPr="001E0712">
        <w:rPr>
          <w:sz w:val="20"/>
        </w:rPr>
        <w:lastRenderedPageBreak/>
        <w:t>for</w:t>
      </w:r>
      <w:r w:rsidRPr="001E0712">
        <w:rPr>
          <w:spacing w:val="14"/>
          <w:sz w:val="20"/>
        </w:rPr>
        <w:t xml:space="preserve"> </w:t>
      </w:r>
      <w:r w:rsidRPr="001E0712">
        <w:rPr>
          <w:sz w:val="20"/>
        </w:rPr>
        <w:t>the</w:t>
      </w:r>
      <w:r w:rsidRPr="001E0712">
        <w:rPr>
          <w:spacing w:val="12"/>
          <w:sz w:val="20"/>
        </w:rPr>
        <w:t xml:space="preserve"> </w:t>
      </w:r>
      <w:r w:rsidRPr="001E0712">
        <w:rPr>
          <w:sz w:val="20"/>
        </w:rPr>
        <w:t>future.</w:t>
      </w:r>
      <w:r w:rsidRPr="001E0712">
        <w:rPr>
          <w:spacing w:val="18"/>
          <w:sz w:val="20"/>
        </w:rPr>
        <w:t xml:space="preserve"> </w:t>
      </w:r>
      <w:r w:rsidR="004B3B36" w:rsidRPr="001E0712">
        <w:rPr>
          <w:spacing w:val="18"/>
          <w:sz w:val="20"/>
        </w:rPr>
        <w:t xml:space="preserve">In G. R. Ferris (Ed.), </w:t>
      </w:r>
      <w:r w:rsidRPr="001E0712">
        <w:rPr>
          <w:i/>
          <w:sz w:val="20"/>
        </w:rPr>
        <w:t>Research</w:t>
      </w:r>
      <w:r w:rsidRPr="001E0712">
        <w:rPr>
          <w:i/>
          <w:spacing w:val="15"/>
          <w:sz w:val="20"/>
        </w:rPr>
        <w:t xml:space="preserve"> </w:t>
      </w:r>
      <w:r w:rsidRPr="001E0712">
        <w:rPr>
          <w:i/>
          <w:sz w:val="20"/>
        </w:rPr>
        <w:t>in</w:t>
      </w:r>
      <w:r w:rsidRPr="001E0712">
        <w:rPr>
          <w:i/>
          <w:spacing w:val="15"/>
          <w:sz w:val="20"/>
        </w:rPr>
        <w:t xml:space="preserve"> </w:t>
      </w:r>
      <w:r w:rsidR="00C8129B" w:rsidRPr="001E0712">
        <w:rPr>
          <w:i/>
          <w:sz w:val="20"/>
        </w:rPr>
        <w:t>personnel</w:t>
      </w:r>
      <w:r w:rsidR="00C8129B" w:rsidRPr="001E0712">
        <w:rPr>
          <w:i/>
          <w:spacing w:val="12"/>
          <w:sz w:val="20"/>
        </w:rPr>
        <w:t xml:space="preserve"> </w:t>
      </w:r>
      <w:r w:rsidR="00C8129B" w:rsidRPr="001E0712">
        <w:rPr>
          <w:i/>
          <w:sz w:val="20"/>
        </w:rPr>
        <w:t>and</w:t>
      </w:r>
      <w:r w:rsidR="00C8129B" w:rsidRPr="001E0712">
        <w:rPr>
          <w:i/>
          <w:spacing w:val="13"/>
          <w:sz w:val="20"/>
        </w:rPr>
        <w:t xml:space="preserve"> </w:t>
      </w:r>
      <w:r w:rsidR="00C8129B" w:rsidRPr="001E0712">
        <w:rPr>
          <w:i/>
          <w:sz w:val="20"/>
        </w:rPr>
        <w:t>human</w:t>
      </w:r>
      <w:r w:rsidR="00C8129B" w:rsidRPr="001E0712">
        <w:rPr>
          <w:i/>
          <w:spacing w:val="15"/>
          <w:sz w:val="20"/>
        </w:rPr>
        <w:t xml:space="preserve"> </w:t>
      </w:r>
      <w:r w:rsidR="00C8129B" w:rsidRPr="001E0712">
        <w:rPr>
          <w:i/>
          <w:sz w:val="20"/>
        </w:rPr>
        <w:t>resources</w:t>
      </w:r>
      <w:r w:rsidR="00C8129B" w:rsidRPr="001E0712">
        <w:rPr>
          <w:i/>
          <w:spacing w:val="13"/>
          <w:sz w:val="20"/>
        </w:rPr>
        <w:t xml:space="preserve"> </w:t>
      </w:r>
      <w:r w:rsidR="00C8129B" w:rsidRPr="001E0712">
        <w:rPr>
          <w:i/>
          <w:sz w:val="20"/>
        </w:rPr>
        <w:t>management</w:t>
      </w:r>
      <w:r w:rsidR="00C8129B" w:rsidRPr="001E0712">
        <w:rPr>
          <w:i/>
          <w:sz w:val="20"/>
          <w:lang w:val="en-US"/>
        </w:rPr>
        <w:t xml:space="preserve"> </w:t>
      </w:r>
      <w:r w:rsidR="004B3B36" w:rsidRPr="001E0712">
        <w:rPr>
          <w:i/>
          <w:sz w:val="20"/>
          <w:lang w:val="en-US"/>
        </w:rPr>
        <w:t>(</w:t>
      </w:r>
      <w:r w:rsidR="005704FA" w:rsidRPr="001E0712">
        <w:rPr>
          <w:i/>
          <w:sz w:val="20"/>
          <w:lang w:val="en-US"/>
        </w:rPr>
        <w:t>Vol</w:t>
      </w:r>
      <w:r w:rsidR="004B3B36" w:rsidRPr="001E0712">
        <w:rPr>
          <w:i/>
          <w:sz w:val="20"/>
          <w:lang w:val="en-US"/>
        </w:rPr>
        <w:t xml:space="preserve">. </w:t>
      </w:r>
      <w:r w:rsidRPr="001E0712">
        <w:rPr>
          <w:i/>
          <w:sz w:val="20"/>
        </w:rPr>
        <w:t>15</w:t>
      </w:r>
      <w:r w:rsidRPr="001E0712">
        <w:rPr>
          <w:sz w:val="20"/>
        </w:rPr>
        <w:t>,</w:t>
      </w:r>
      <w:r w:rsidRPr="001E0712">
        <w:rPr>
          <w:spacing w:val="12"/>
          <w:sz w:val="20"/>
        </w:rPr>
        <w:t xml:space="preserve"> </w:t>
      </w:r>
      <w:r w:rsidR="004B3B36" w:rsidRPr="001E0712">
        <w:rPr>
          <w:spacing w:val="12"/>
          <w:sz w:val="20"/>
          <w:lang w:val="en-US"/>
        </w:rPr>
        <w:t xml:space="preserve">pp. </w:t>
      </w:r>
      <w:r w:rsidRPr="001E0712">
        <w:rPr>
          <w:spacing w:val="-5"/>
          <w:sz w:val="20"/>
        </w:rPr>
        <w:t>47-</w:t>
      </w:r>
      <w:r w:rsidRPr="001E0712">
        <w:rPr>
          <w:spacing w:val="-4"/>
          <w:sz w:val="20"/>
        </w:rPr>
        <w:t>1</w:t>
      </w:r>
      <w:r w:rsidR="005704FA" w:rsidRPr="001E0712">
        <w:rPr>
          <w:spacing w:val="-4"/>
          <w:sz w:val="20"/>
          <w:lang w:val="en-US"/>
        </w:rPr>
        <w:t>19</w:t>
      </w:r>
      <w:r w:rsidR="004B3B36" w:rsidRPr="001E0712">
        <w:rPr>
          <w:spacing w:val="-4"/>
          <w:sz w:val="20"/>
          <w:lang w:val="en-US"/>
        </w:rPr>
        <w:t>)</w:t>
      </w:r>
      <w:r w:rsidRPr="001E0712">
        <w:rPr>
          <w:spacing w:val="-4"/>
          <w:sz w:val="20"/>
        </w:rPr>
        <w:t>.</w:t>
      </w:r>
      <w:r w:rsidRPr="001E0712">
        <w:rPr>
          <w:sz w:val="20"/>
          <w:lang w:val="en-US"/>
        </w:rPr>
        <w:t xml:space="preserve"> </w:t>
      </w:r>
      <w:r w:rsidR="004B3B36" w:rsidRPr="001E0712">
        <w:rPr>
          <w:sz w:val="20"/>
          <w:lang w:val="en-US"/>
        </w:rPr>
        <w:t xml:space="preserve">Elsevier Science/JAI Press. </w:t>
      </w:r>
      <w:hyperlink r:id="rId31" w:history="1">
        <w:r w:rsidRPr="001E0712">
          <w:rPr>
            <w:rStyle w:val="Hyperlink"/>
            <w:color w:val="auto"/>
            <w:spacing w:val="-2"/>
            <w:sz w:val="20"/>
            <w:u w:val="none"/>
          </w:rPr>
          <w:t>https://www.researchgate.net/publication/232504779_Leader-</w:t>
        </w:r>
      </w:hyperlink>
      <w:hyperlink r:id="rId32">
        <w:r w:rsidRPr="001E0712">
          <w:rPr>
            <w:spacing w:val="-2"/>
            <w:sz w:val="20"/>
          </w:rPr>
          <w:t>member_exchange_theory_The_past_and_potential_for_the_future</w:t>
        </w:r>
      </w:hyperlink>
    </w:p>
    <w:p w14:paraId="1F45EB02" w14:textId="77777777" w:rsidR="00497924" w:rsidRPr="001E0712" w:rsidRDefault="00497924" w:rsidP="00056913">
      <w:pPr>
        <w:spacing w:before="120" w:after="120" w:line="288" w:lineRule="auto"/>
        <w:ind w:left="567" w:right="135" w:hanging="567"/>
        <w:jc w:val="both"/>
        <w:rPr>
          <w:sz w:val="20"/>
        </w:rPr>
      </w:pPr>
      <w:r w:rsidRPr="001E0712">
        <w:rPr>
          <w:sz w:val="20"/>
        </w:rPr>
        <w:t xml:space="preserve">Lyubomirsky, S., King, L., &amp; Diener, E. (2005). The benefits of frequent positive affect: Does happiness lead to success? </w:t>
      </w:r>
      <w:r w:rsidRPr="001E0712">
        <w:rPr>
          <w:i/>
          <w:iCs/>
          <w:sz w:val="20"/>
        </w:rPr>
        <w:t>Psychological Bulletin</w:t>
      </w:r>
      <w:r w:rsidRPr="001E0712">
        <w:rPr>
          <w:sz w:val="20"/>
        </w:rPr>
        <w:t xml:space="preserve">, </w:t>
      </w:r>
      <w:r w:rsidRPr="001E0712">
        <w:rPr>
          <w:i/>
          <w:iCs/>
          <w:sz w:val="20"/>
        </w:rPr>
        <w:t>131</w:t>
      </w:r>
      <w:r w:rsidRPr="001E0712">
        <w:rPr>
          <w:sz w:val="20"/>
        </w:rPr>
        <w:t xml:space="preserve">(6), 803-855. </w:t>
      </w:r>
      <w:hyperlink r:id="rId33">
        <w:r w:rsidRPr="001E0712">
          <w:rPr>
            <w:sz w:val="20"/>
          </w:rPr>
          <w:t>https://psycnet.apa.org/fulltext/2005-</w:t>
        </w:r>
      </w:hyperlink>
      <w:r w:rsidRPr="001E0712">
        <w:rPr>
          <w:sz w:val="20"/>
        </w:rPr>
        <w:t xml:space="preserve"> </w:t>
      </w:r>
      <w:hyperlink r:id="rId34">
        <w:r w:rsidRPr="001E0712">
          <w:rPr>
            <w:spacing w:val="-2"/>
            <w:sz w:val="20"/>
          </w:rPr>
          <w:t>15687-001.html</w:t>
        </w:r>
      </w:hyperlink>
    </w:p>
    <w:p w14:paraId="27E34BA4" w14:textId="2DE8621B" w:rsidR="00856A9E" w:rsidRPr="001E0712" w:rsidRDefault="00856A9E" w:rsidP="00056913">
      <w:pPr>
        <w:spacing w:before="120" w:after="120" w:line="288" w:lineRule="auto"/>
        <w:ind w:left="567" w:right="135" w:hanging="567"/>
        <w:jc w:val="both"/>
        <w:rPr>
          <w:sz w:val="20"/>
          <w:lang w:val="en-US"/>
        </w:rPr>
      </w:pPr>
      <w:r w:rsidRPr="001E0712">
        <w:rPr>
          <w:sz w:val="20"/>
        </w:rPr>
        <w:t>Markham, S. E., Yammarino, F. J., Murry, W. D., &amp; Palanski, M. E. (2010). Leader</w:t>
      </w:r>
      <w:r w:rsidR="00E41C3A" w:rsidRPr="001E0712">
        <w:rPr>
          <w:sz w:val="20"/>
        </w:rPr>
        <w:t>–</w:t>
      </w:r>
      <w:r w:rsidRPr="001E0712">
        <w:rPr>
          <w:sz w:val="20"/>
        </w:rPr>
        <w:t>member exchange, shared values, and performance: Agreement and levels of analysis do matter. </w:t>
      </w:r>
      <w:r w:rsidRPr="001E0712">
        <w:rPr>
          <w:i/>
          <w:iCs/>
          <w:sz w:val="20"/>
        </w:rPr>
        <w:t>The Leadership Quarterly</w:t>
      </w:r>
      <w:r w:rsidRPr="001E0712">
        <w:rPr>
          <w:sz w:val="20"/>
        </w:rPr>
        <w:t>, </w:t>
      </w:r>
      <w:r w:rsidRPr="001E0712">
        <w:rPr>
          <w:i/>
          <w:iCs/>
          <w:sz w:val="20"/>
        </w:rPr>
        <w:t>21</w:t>
      </w:r>
      <w:r w:rsidRPr="001E0712">
        <w:rPr>
          <w:sz w:val="20"/>
        </w:rPr>
        <w:t>(3), 469-480.</w:t>
      </w:r>
      <w:r w:rsidRPr="001E0712">
        <w:rPr>
          <w:sz w:val="20"/>
          <w:lang w:val="vi-VN"/>
        </w:rPr>
        <w:t xml:space="preserve"> </w:t>
      </w:r>
      <w:hyperlink r:id="rId35" w:tgtFrame="_blank" w:tooltip="Persistent link using digital object identifier" w:history="1">
        <w:r w:rsidRPr="001E0712">
          <w:rPr>
            <w:rStyle w:val="Hyperlink"/>
            <w:color w:val="auto"/>
            <w:sz w:val="20"/>
            <w:u w:val="none"/>
          </w:rPr>
          <w:t>https://doi.org/10.1016/j.leaqua.2010.03.010</w:t>
        </w:r>
      </w:hyperlink>
    </w:p>
    <w:p w14:paraId="5DEA42CB" w14:textId="067A8496" w:rsidR="00497924" w:rsidRPr="001E0712" w:rsidRDefault="00497924" w:rsidP="00056913">
      <w:pPr>
        <w:spacing w:before="120" w:after="120" w:line="288" w:lineRule="auto"/>
        <w:ind w:left="567" w:right="135" w:hanging="567"/>
        <w:jc w:val="both"/>
        <w:rPr>
          <w:sz w:val="18"/>
          <w:szCs w:val="20"/>
        </w:rPr>
      </w:pPr>
      <w:r w:rsidRPr="001E0712">
        <w:rPr>
          <w:sz w:val="20"/>
        </w:rPr>
        <w:t>Martin, R., Guillaume, Y., Thomas, G., Lee, A., &amp; Epitropaki, O. (2016</w:t>
      </w:r>
      <w:r w:rsidRPr="001E0712">
        <w:rPr>
          <w:i/>
          <w:iCs/>
          <w:sz w:val="20"/>
        </w:rPr>
        <w:t xml:space="preserve">), </w:t>
      </w:r>
      <w:r w:rsidRPr="001E0712">
        <w:rPr>
          <w:sz w:val="20"/>
        </w:rPr>
        <w:t>Leader</w:t>
      </w:r>
      <w:r w:rsidR="00B227EB" w:rsidRPr="001E0712">
        <w:rPr>
          <w:sz w:val="20"/>
        </w:rPr>
        <w:t>–</w:t>
      </w:r>
      <w:r w:rsidRPr="001E0712">
        <w:rPr>
          <w:sz w:val="20"/>
        </w:rPr>
        <w:t>member exchange</w:t>
      </w:r>
      <w:r w:rsidR="006F726A" w:rsidRPr="001E0712">
        <w:rPr>
          <w:sz w:val="20"/>
          <w:lang w:val="en-US"/>
        </w:rPr>
        <w:t xml:space="preserve"> </w:t>
      </w:r>
      <w:r w:rsidR="00B227EB" w:rsidRPr="001E0712">
        <w:rPr>
          <w:sz w:val="20"/>
          <w:lang w:val="en-US"/>
        </w:rPr>
        <w:t xml:space="preserve">(LMX) </w:t>
      </w:r>
      <w:r w:rsidRPr="001E0712">
        <w:rPr>
          <w:sz w:val="20"/>
        </w:rPr>
        <w:t>and performance:</w:t>
      </w:r>
      <w:r w:rsidRPr="001E0712">
        <w:rPr>
          <w:sz w:val="20"/>
          <w:lang w:val="vi-VN"/>
        </w:rPr>
        <w:t xml:space="preserve"> </w:t>
      </w:r>
      <w:r w:rsidRPr="001E0712">
        <w:rPr>
          <w:sz w:val="20"/>
        </w:rPr>
        <w:t>A meta‐analytic review</w:t>
      </w:r>
      <w:r w:rsidR="006F726A" w:rsidRPr="001E0712">
        <w:rPr>
          <w:sz w:val="20"/>
          <w:lang w:val="en-US"/>
        </w:rPr>
        <w:t>.</w:t>
      </w:r>
      <w:r w:rsidRPr="001E0712">
        <w:rPr>
          <w:sz w:val="20"/>
        </w:rPr>
        <w:t xml:space="preserve"> </w:t>
      </w:r>
      <w:r w:rsidR="006F726A" w:rsidRPr="001E0712">
        <w:rPr>
          <w:i/>
          <w:iCs/>
          <w:sz w:val="20"/>
        </w:rPr>
        <w:t>Personnel Psychology</w:t>
      </w:r>
      <w:r w:rsidRPr="001E0712">
        <w:rPr>
          <w:sz w:val="20"/>
        </w:rPr>
        <w:t xml:space="preserve">, </w:t>
      </w:r>
      <w:r w:rsidRPr="001E0712">
        <w:rPr>
          <w:i/>
          <w:iCs/>
          <w:sz w:val="20"/>
        </w:rPr>
        <w:t>69</w:t>
      </w:r>
      <w:r w:rsidRPr="001E0712">
        <w:rPr>
          <w:sz w:val="20"/>
        </w:rPr>
        <w:t xml:space="preserve">(1), 67-121. </w:t>
      </w:r>
      <w:r w:rsidR="00B47BA4" w:rsidRPr="001E0712">
        <w:rPr>
          <w:sz w:val="20"/>
          <w:szCs w:val="20"/>
        </w:rPr>
        <w:t>https://doi.org/10.1111/peps.12100</w:t>
      </w:r>
    </w:p>
    <w:p w14:paraId="7F11596F" w14:textId="7DAFECB4" w:rsidR="00497924" w:rsidRPr="001E0712" w:rsidRDefault="00497924" w:rsidP="00056913">
      <w:pPr>
        <w:spacing w:before="120" w:after="120" w:line="288" w:lineRule="auto"/>
        <w:ind w:left="567" w:right="138" w:hanging="567"/>
        <w:jc w:val="both"/>
        <w:rPr>
          <w:sz w:val="20"/>
        </w:rPr>
      </w:pPr>
      <w:r w:rsidRPr="001E0712">
        <w:rPr>
          <w:sz w:val="20"/>
        </w:rPr>
        <w:t>Martin,</w:t>
      </w:r>
      <w:r w:rsidRPr="001E0712">
        <w:rPr>
          <w:spacing w:val="-10"/>
          <w:sz w:val="20"/>
        </w:rPr>
        <w:t xml:space="preserve"> </w:t>
      </w:r>
      <w:r w:rsidRPr="001E0712">
        <w:rPr>
          <w:sz w:val="20"/>
        </w:rPr>
        <w:t>R.,</w:t>
      </w:r>
      <w:r w:rsidRPr="001E0712">
        <w:rPr>
          <w:spacing w:val="-10"/>
          <w:sz w:val="20"/>
        </w:rPr>
        <w:t xml:space="preserve"> </w:t>
      </w:r>
      <w:r w:rsidRPr="001E0712">
        <w:rPr>
          <w:sz w:val="20"/>
        </w:rPr>
        <w:t>Ono,</w:t>
      </w:r>
      <w:r w:rsidRPr="001E0712">
        <w:rPr>
          <w:spacing w:val="-12"/>
          <w:sz w:val="20"/>
        </w:rPr>
        <w:t xml:space="preserve"> </w:t>
      </w:r>
      <w:r w:rsidRPr="001E0712">
        <w:rPr>
          <w:sz w:val="20"/>
        </w:rPr>
        <w:t>M.,</w:t>
      </w:r>
      <w:r w:rsidRPr="001E0712">
        <w:rPr>
          <w:spacing w:val="-12"/>
          <w:sz w:val="20"/>
        </w:rPr>
        <w:t xml:space="preserve"> </w:t>
      </w:r>
      <w:r w:rsidRPr="001E0712">
        <w:rPr>
          <w:sz w:val="20"/>
        </w:rPr>
        <w:t>Legood,</w:t>
      </w:r>
      <w:r w:rsidRPr="001E0712">
        <w:rPr>
          <w:spacing w:val="-12"/>
          <w:sz w:val="20"/>
        </w:rPr>
        <w:t xml:space="preserve"> </w:t>
      </w:r>
      <w:r w:rsidRPr="001E0712">
        <w:rPr>
          <w:sz w:val="20"/>
        </w:rPr>
        <w:t>A.,</w:t>
      </w:r>
      <w:r w:rsidRPr="001E0712">
        <w:rPr>
          <w:spacing w:val="-10"/>
          <w:sz w:val="20"/>
        </w:rPr>
        <w:t xml:space="preserve"> </w:t>
      </w:r>
      <w:r w:rsidRPr="001E0712">
        <w:rPr>
          <w:sz w:val="20"/>
        </w:rPr>
        <w:t>Dello</w:t>
      </w:r>
      <w:r w:rsidRPr="001E0712">
        <w:rPr>
          <w:spacing w:val="-9"/>
          <w:sz w:val="20"/>
        </w:rPr>
        <w:t xml:space="preserve"> </w:t>
      </w:r>
      <w:r w:rsidRPr="001E0712">
        <w:rPr>
          <w:sz w:val="20"/>
        </w:rPr>
        <w:t>Russo,</w:t>
      </w:r>
      <w:r w:rsidRPr="001E0712">
        <w:rPr>
          <w:spacing w:val="-10"/>
          <w:sz w:val="20"/>
        </w:rPr>
        <w:t xml:space="preserve"> </w:t>
      </w:r>
      <w:r w:rsidRPr="001E0712">
        <w:rPr>
          <w:sz w:val="20"/>
        </w:rPr>
        <w:t>S.,</w:t>
      </w:r>
      <w:r w:rsidRPr="001E0712">
        <w:rPr>
          <w:spacing w:val="-10"/>
          <w:sz w:val="20"/>
        </w:rPr>
        <w:t xml:space="preserve"> </w:t>
      </w:r>
      <w:r w:rsidRPr="001E0712">
        <w:rPr>
          <w:sz w:val="20"/>
        </w:rPr>
        <w:t>&amp;</w:t>
      </w:r>
      <w:r w:rsidRPr="001E0712">
        <w:rPr>
          <w:spacing w:val="-9"/>
          <w:sz w:val="20"/>
        </w:rPr>
        <w:t xml:space="preserve"> </w:t>
      </w:r>
      <w:r w:rsidRPr="001E0712">
        <w:rPr>
          <w:sz w:val="20"/>
        </w:rPr>
        <w:t>Thomas,</w:t>
      </w:r>
      <w:r w:rsidRPr="001E0712">
        <w:rPr>
          <w:spacing w:val="-10"/>
          <w:sz w:val="20"/>
        </w:rPr>
        <w:t xml:space="preserve"> </w:t>
      </w:r>
      <w:r w:rsidRPr="001E0712">
        <w:rPr>
          <w:sz w:val="20"/>
        </w:rPr>
        <w:t>G.</w:t>
      </w:r>
      <w:r w:rsidRPr="001E0712">
        <w:rPr>
          <w:spacing w:val="-10"/>
          <w:sz w:val="20"/>
        </w:rPr>
        <w:t xml:space="preserve"> </w:t>
      </w:r>
      <w:r w:rsidRPr="001E0712">
        <w:rPr>
          <w:sz w:val="20"/>
        </w:rPr>
        <w:t>(2023).</w:t>
      </w:r>
      <w:r w:rsidRPr="001E0712">
        <w:rPr>
          <w:spacing w:val="-10"/>
          <w:sz w:val="20"/>
        </w:rPr>
        <w:t xml:space="preserve"> </w:t>
      </w:r>
      <w:r w:rsidRPr="001E0712">
        <w:rPr>
          <w:sz w:val="20"/>
        </w:rPr>
        <w:t>Leader</w:t>
      </w:r>
      <w:r w:rsidR="00827F49" w:rsidRPr="001E0712">
        <w:rPr>
          <w:sz w:val="20"/>
        </w:rPr>
        <w:t>–</w:t>
      </w:r>
      <w:r w:rsidRPr="001E0712">
        <w:rPr>
          <w:sz w:val="20"/>
        </w:rPr>
        <w:t>member</w:t>
      </w:r>
      <w:r w:rsidRPr="001E0712">
        <w:rPr>
          <w:spacing w:val="-11"/>
          <w:sz w:val="20"/>
        </w:rPr>
        <w:t xml:space="preserve"> </w:t>
      </w:r>
      <w:r w:rsidRPr="001E0712">
        <w:rPr>
          <w:sz w:val="20"/>
        </w:rPr>
        <w:t>exchange</w:t>
      </w:r>
      <w:r w:rsidRPr="001E0712">
        <w:rPr>
          <w:spacing w:val="-12"/>
          <w:sz w:val="20"/>
        </w:rPr>
        <w:t xml:space="preserve"> </w:t>
      </w:r>
      <w:r w:rsidRPr="001E0712">
        <w:rPr>
          <w:sz w:val="20"/>
        </w:rPr>
        <w:t>(</w:t>
      </w:r>
      <w:r w:rsidR="00827F49" w:rsidRPr="001E0712">
        <w:rPr>
          <w:sz w:val="20"/>
        </w:rPr>
        <w:t>LMX</w:t>
      </w:r>
      <w:r w:rsidRPr="001E0712">
        <w:rPr>
          <w:sz w:val="20"/>
        </w:rPr>
        <w:t>) quality</w:t>
      </w:r>
      <w:r w:rsidRPr="001E0712">
        <w:rPr>
          <w:spacing w:val="40"/>
          <w:sz w:val="20"/>
        </w:rPr>
        <w:t xml:space="preserve"> </w:t>
      </w:r>
      <w:r w:rsidRPr="001E0712">
        <w:rPr>
          <w:sz w:val="20"/>
        </w:rPr>
        <w:t>and</w:t>
      </w:r>
      <w:r w:rsidRPr="001E0712">
        <w:rPr>
          <w:spacing w:val="40"/>
          <w:sz w:val="20"/>
        </w:rPr>
        <w:t xml:space="preserve"> </w:t>
      </w:r>
      <w:r w:rsidRPr="001E0712">
        <w:rPr>
          <w:sz w:val="20"/>
        </w:rPr>
        <w:t>follower</w:t>
      </w:r>
      <w:r w:rsidRPr="001E0712">
        <w:rPr>
          <w:spacing w:val="40"/>
          <w:sz w:val="20"/>
        </w:rPr>
        <w:t xml:space="preserve"> </w:t>
      </w:r>
      <w:r w:rsidRPr="001E0712">
        <w:rPr>
          <w:sz w:val="20"/>
        </w:rPr>
        <w:t>well-being:</w:t>
      </w:r>
      <w:r w:rsidRPr="001E0712">
        <w:rPr>
          <w:spacing w:val="40"/>
          <w:sz w:val="20"/>
        </w:rPr>
        <w:t xml:space="preserve"> </w:t>
      </w:r>
      <w:r w:rsidRPr="001E0712">
        <w:rPr>
          <w:sz w:val="20"/>
        </w:rPr>
        <w:t>A</w:t>
      </w:r>
      <w:r w:rsidRPr="001E0712">
        <w:rPr>
          <w:spacing w:val="40"/>
          <w:sz w:val="20"/>
        </w:rPr>
        <w:t xml:space="preserve"> </w:t>
      </w:r>
      <w:r w:rsidRPr="001E0712">
        <w:rPr>
          <w:sz w:val="20"/>
        </w:rPr>
        <w:t>daily</w:t>
      </w:r>
      <w:r w:rsidRPr="001E0712">
        <w:rPr>
          <w:spacing w:val="40"/>
          <w:sz w:val="20"/>
        </w:rPr>
        <w:t xml:space="preserve"> </w:t>
      </w:r>
      <w:r w:rsidRPr="001E0712">
        <w:rPr>
          <w:sz w:val="20"/>
        </w:rPr>
        <w:t>diary</w:t>
      </w:r>
      <w:r w:rsidRPr="001E0712">
        <w:rPr>
          <w:spacing w:val="40"/>
          <w:sz w:val="20"/>
        </w:rPr>
        <w:t xml:space="preserve"> </w:t>
      </w:r>
      <w:r w:rsidRPr="001E0712">
        <w:rPr>
          <w:sz w:val="20"/>
        </w:rPr>
        <w:t xml:space="preserve">study. </w:t>
      </w:r>
      <w:r w:rsidRPr="001E0712">
        <w:rPr>
          <w:i/>
          <w:sz w:val="20"/>
        </w:rPr>
        <w:t>Journal</w:t>
      </w:r>
      <w:r w:rsidRPr="001E0712">
        <w:rPr>
          <w:i/>
          <w:spacing w:val="40"/>
          <w:sz w:val="20"/>
        </w:rPr>
        <w:t xml:space="preserve"> </w:t>
      </w:r>
      <w:r w:rsidRPr="001E0712">
        <w:rPr>
          <w:i/>
          <w:sz w:val="20"/>
        </w:rPr>
        <w:t>of</w:t>
      </w:r>
      <w:r w:rsidRPr="001E0712">
        <w:rPr>
          <w:i/>
          <w:spacing w:val="40"/>
          <w:sz w:val="20"/>
        </w:rPr>
        <w:t xml:space="preserve"> </w:t>
      </w:r>
      <w:r w:rsidR="00567BA1" w:rsidRPr="001E0712">
        <w:rPr>
          <w:i/>
          <w:sz w:val="20"/>
        </w:rPr>
        <w:t>Occupational</w:t>
      </w:r>
      <w:r w:rsidR="00567BA1" w:rsidRPr="001E0712">
        <w:rPr>
          <w:i/>
          <w:spacing w:val="40"/>
          <w:sz w:val="20"/>
        </w:rPr>
        <w:t xml:space="preserve"> </w:t>
      </w:r>
      <w:r w:rsidR="00567BA1" w:rsidRPr="001E0712">
        <w:rPr>
          <w:i/>
          <w:sz w:val="20"/>
        </w:rPr>
        <w:t>Health Psychology</w:t>
      </w:r>
      <w:r w:rsidRPr="001E0712">
        <w:rPr>
          <w:sz w:val="20"/>
        </w:rPr>
        <w:t xml:space="preserve">, </w:t>
      </w:r>
      <w:r w:rsidRPr="001E0712">
        <w:rPr>
          <w:i/>
          <w:sz w:val="20"/>
        </w:rPr>
        <w:t>28</w:t>
      </w:r>
      <w:r w:rsidRPr="001E0712">
        <w:rPr>
          <w:sz w:val="20"/>
        </w:rPr>
        <w:t>(2), 103</w:t>
      </w:r>
      <w:r w:rsidR="00567BA1" w:rsidRPr="001E0712">
        <w:rPr>
          <w:sz w:val="20"/>
          <w:lang w:val="en-US"/>
        </w:rPr>
        <w:t>-116</w:t>
      </w:r>
      <w:r w:rsidRPr="001E0712">
        <w:rPr>
          <w:sz w:val="20"/>
        </w:rPr>
        <w:t xml:space="preserve">. </w:t>
      </w:r>
      <w:r w:rsidR="0046786F" w:rsidRPr="001E0712">
        <w:rPr>
          <w:sz w:val="20"/>
          <w:szCs w:val="20"/>
        </w:rPr>
        <w:t>https://doi.org/</w:t>
      </w:r>
      <w:r w:rsidR="001D4D80" w:rsidRPr="001E0712">
        <w:rPr>
          <w:sz w:val="20"/>
          <w:szCs w:val="20"/>
        </w:rPr>
        <w:t>10.1037/ocp0000346</w:t>
      </w:r>
    </w:p>
    <w:p w14:paraId="521FEC00" w14:textId="09E1D214" w:rsidR="00497924" w:rsidRPr="001E0712" w:rsidRDefault="00497924" w:rsidP="00056913">
      <w:pPr>
        <w:spacing w:before="120" w:after="120" w:line="288" w:lineRule="auto"/>
        <w:ind w:left="567" w:right="144" w:hanging="567"/>
        <w:jc w:val="both"/>
        <w:rPr>
          <w:sz w:val="20"/>
          <w:lang w:val="en-US"/>
        </w:rPr>
      </w:pPr>
      <w:r w:rsidRPr="001E0712">
        <w:rPr>
          <w:sz w:val="20"/>
        </w:rPr>
        <w:t xml:space="preserve">Morgeson, F. P., &amp; Humphrey, S. E. (2006). The Work Design Questionnaire (WDQ): </w:t>
      </w:r>
      <w:r w:rsidR="00BA3E76" w:rsidRPr="001E0712">
        <w:rPr>
          <w:sz w:val="20"/>
        </w:rPr>
        <w:t xml:space="preserve">Developing </w:t>
      </w:r>
      <w:r w:rsidRPr="001E0712">
        <w:rPr>
          <w:sz w:val="20"/>
        </w:rPr>
        <w:t xml:space="preserve">and validating a comprehensive measure for assessing job design and the nature of work. </w:t>
      </w:r>
      <w:r w:rsidRPr="001E0712">
        <w:rPr>
          <w:i/>
          <w:sz w:val="20"/>
        </w:rPr>
        <w:t xml:space="preserve">Journal of </w:t>
      </w:r>
      <w:r w:rsidR="00AF43BA" w:rsidRPr="001E0712">
        <w:rPr>
          <w:i/>
          <w:sz w:val="20"/>
        </w:rPr>
        <w:t>Applied Psychology</w:t>
      </w:r>
      <w:r w:rsidRPr="001E0712">
        <w:rPr>
          <w:sz w:val="20"/>
        </w:rPr>
        <w:t xml:space="preserve">, </w:t>
      </w:r>
      <w:r w:rsidRPr="001E0712">
        <w:rPr>
          <w:i/>
          <w:sz w:val="20"/>
        </w:rPr>
        <w:t>91</w:t>
      </w:r>
      <w:r w:rsidRPr="001E0712">
        <w:rPr>
          <w:sz w:val="20"/>
        </w:rPr>
        <w:t xml:space="preserve">(6), 1321. </w:t>
      </w:r>
      <w:hyperlink r:id="rId36">
        <w:r w:rsidR="0046786F" w:rsidRPr="001E0712">
          <w:rPr>
            <w:sz w:val="20"/>
            <w:szCs w:val="20"/>
          </w:rPr>
          <w:t>https://doi.org/</w:t>
        </w:r>
        <w:r w:rsidRPr="001E0712">
          <w:rPr>
            <w:sz w:val="20"/>
          </w:rPr>
          <w:t>10.1037/0021-9010.91.6.1321</w:t>
        </w:r>
      </w:hyperlink>
    </w:p>
    <w:p w14:paraId="075F970A" w14:textId="6D10F1A6" w:rsidR="00497924" w:rsidRPr="001E0712" w:rsidRDefault="00497924" w:rsidP="00056913">
      <w:pPr>
        <w:spacing w:before="120" w:after="120" w:line="288" w:lineRule="auto"/>
        <w:ind w:left="567" w:hanging="567"/>
        <w:jc w:val="both"/>
        <w:rPr>
          <w:sz w:val="20"/>
        </w:rPr>
      </w:pPr>
      <w:r w:rsidRPr="001E0712">
        <w:rPr>
          <w:sz w:val="20"/>
        </w:rPr>
        <w:t>Oswald, A. J., Proto, E., &amp; Sgroi, D. (2015). Happiness and productivity.</w:t>
      </w:r>
      <w:r w:rsidRPr="001E0712">
        <w:rPr>
          <w:spacing w:val="24"/>
          <w:sz w:val="20"/>
        </w:rPr>
        <w:t xml:space="preserve"> </w:t>
      </w:r>
      <w:r w:rsidRPr="001E0712">
        <w:rPr>
          <w:i/>
          <w:sz w:val="20"/>
        </w:rPr>
        <w:t>Journal of Labor Economics,</w:t>
      </w:r>
      <w:r w:rsidRPr="001E0712">
        <w:rPr>
          <w:i/>
          <w:spacing w:val="40"/>
          <w:sz w:val="20"/>
        </w:rPr>
        <w:t xml:space="preserve"> </w:t>
      </w:r>
      <w:r w:rsidRPr="001E0712">
        <w:rPr>
          <w:i/>
          <w:sz w:val="20"/>
        </w:rPr>
        <w:t>33</w:t>
      </w:r>
      <w:r w:rsidRPr="001E0712">
        <w:rPr>
          <w:sz w:val="20"/>
        </w:rPr>
        <w:t xml:space="preserve">(4), 789-822. </w:t>
      </w:r>
      <w:hyperlink r:id="rId37">
        <w:r w:rsidR="0046786F" w:rsidRPr="001E0712">
          <w:rPr>
            <w:sz w:val="20"/>
            <w:szCs w:val="20"/>
          </w:rPr>
          <w:t>https://doi.org/</w:t>
        </w:r>
        <w:r w:rsidRPr="001E0712">
          <w:rPr>
            <w:sz w:val="20"/>
          </w:rPr>
          <w:t>10.1086/681096</w:t>
        </w:r>
      </w:hyperlink>
    </w:p>
    <w:p w14:paraId="7931FCCC" w14:textId="37812E1E" w:rsidR="00497924" w:rsidRPr="001E0712" w:rsidRDefault="00497924" w:rsidP="00056913">
      <w:pPr>
        <w:spacing w:before="120" w:after="120" w:line="288" w:lineRule="auto"/>
        <w:ind w:left="567" w:right="135" w:hanging="567"/>
        <w:jc w:val="both"/>
        <w:rPr>
          <w:sz w:val="20"/>
          <w:lang w:val="en-US"/>
        </w:rPr>
      </w:pPr>
      <w:r w:rsidRPr="001E0712">
        <w:rPr>
          <w:sz w:val="20"/>
        </w:rPr>
        <w:t>Pradhan,</w:t>
      </w:r>
      <w:r w:rsidRPr="001E0712">
        <w:rPr>
          <w:spacing w:val="-5"/>
          <w:sz w:val="20"/>
        </w:rPr>
        <w:t xml:space="preserve"> </w:t>
      </w:r>
      <w:r w:rsidRPr="001E0712">
        <w:rPr>
          <w:sz w:val="20"/>
        </w:rPr>
        <w:t>R.</w:t>
      </w:r>
      <w:r w:rsidRPr="001E0712">
        <w:rPr>
          <w:spacing w:val="-5"/>
          <w:sz w:val="20"/>
        </w:rPr>
        <w:t xml:space="preserve"> </w:t>
      </w:r>
      <w:r w:rsidRPr="001E0712">
        <w:rPr>
          <w:sz w:val="20"/>
        </w:rPr>
        <w:t>K.,</w:t>
      </w:r>
      <w:r w:rsidRPr="001E0712">
        <w:rPr>
          <w:spacing w:val="-5"/>
          <w:sz w:val="20"/>
        </w:rPr>
        <w:t xml:space="preserve"> </w:t>
      </w:r>
      <w:r w:rsidRPr="001E0712">
        <w:rPr>
          <w:sz w:val="20"/>
        </w:rPr>
        <w:t>&amp;</w:t>
      </w:r>
      <w:r w:rsidRPr="001E0712">
        <w:rPr>
          <w:spacing w:val="-5"/>
          <w:sz w:val="20"/>
        </w:rPr>
        <w:t xml:space="preserve"> </w:t>
      </w:r>
      <w:r w:rsidRPr="001E0712">
        <w:rPr>
          <w:sz w:val="20"/>
        </w:rPr>
        <w:t>Hati,</w:t>
      </w:r>
      <w:r w:rsidRPr="001E0712">
        <w:rPr>
          <w:spacing w:val="-5"/>
          <w:sz w:val="20"/>
        </w:rPr>
        <w:t xml:space="preserve"> </w:t>
      </w:r>
      <w:r w:rsidRPr="001E0712">
        <w:rPr>
          <w:sz w:val="20"/>
        </w:rPr>
        <w:t>L.</w:t>
      </w:r>
      <w:r w:rsidRPr="001E0712">
        <w:rPr>
          <w:spacing w:val="-7"/>
          <w:sz w:val="20"/>
        </w:rPr>
        <w:t xml:space="preserve"> </w:t>
      </w:r>
      <w:r w:rsidRPr="001E0712">
        <w:rPr>
          <w:sz w:val="20"/>
        </w:rPr>
        <w:t>(2022).</w:t>
      </w:r>
      <w:r w:rsidRPr="001E0712">
        <w:rPr>
          <w:spacing w:val="-5"/>
          <w:sz w:val="20"/>
        </w:rPr>
        <w:t xml:space="preserve"> </w:t>
      </w:r>
      <w:r w:rsidRPr="001E0712">
        <w:rPr>
          <w:sz w:val="20"/>
        </w:rPr>
        <w:t>The</w:t>
      </w:r>
      <w:r w:rsidRPr="001E0712">
        <w:rPr>
          <w:spacing w:val="-5"/>
          <w:sz w:val="20"/>
        </w:rPr>
        <w:t xml:space="preserve"> </w:t>
      </w:r>
      <w:r w:rsidRPr="001E0712">
        <w:rPr>
          <w:sz w:val="20"/>
        </w:rPr>
        <w:t>measurement</w:t>
      </w:r>
      <w:r w:rsidRPr="001E0712">
        <w:rPr>
          <w:spacing w:val="-6"/>
          <w:sz w:val="20"/>
        </w:rPr>
        <w:t xml:space="preserve"> </w:t>
      </w:r>
      <w:r w:rsidRPr="001E0712">
        <w:rPr>
          <w:sz w:val="20"/>
        </w:rPr>
        <w:t>of</w:t>
      </w:r>
      <w:r w:rsidRPr="001E0712">
        <w:rPr>
          <w:spacing w:val="-5"/>
          <w:sz w:val="20"/>
        </w:rPr>
        <w:t xml:space="preserve"> </w:t>
      </w:r>
      <w:r w:rsidRPr="001E0712">
        <w:rPr>
          <w:sz w:val="20"/>
        </w:rPr>
        <w:t>employee</w:t>
      </w:r>
      <w:r w:rsidRPr="001E0712">
        <w:rPr>
          <w:spacing w:val="-5"/>
          <w:sz w:val="20"/>
        </w:rPr>
        <w:t xml:space="preserve"> </w:t>
      </w:r>
      <w:r w:rsidRPr="001E0712">
        <w:rPr>
          <w:sz w:val="20"/>
        </w:rPr>
        <w:t>well-being:</w:t>
      </w:r>
      <w:r w:rsidRPr="001E0712">
        <w:rPr>
          <w:spacing w:val="-6"/>
          <w:sz w:val="20"/>
        </w:rPr>
        <w:t xml:space="preserve"> </w:t>
      </w:r>
      <w:r w:rsidRPr="001E0712">
        <w:rPr>
          <w:sz w:val="20"/>
        </w:rPr>
        <w:t>Development</w:t>
      </w:r>
      <w:r w:rsidRPr="001E0712">
        <w:rPr>
          <w:spacing w:val="-6"/>
          <w:sz w:val="20"/>
        </w:rPr>
        <w:t xml:space="preserve"> </w:t>
      </w:r>
      <w:r w:rsidRPr="001E0712">
        <w:rPr>
          <w:sz w:val="20"/>
        </w:rPr>
        <w:t>and</w:t>
      </w:r>
      <w:r w:rsidRPr="001E0712">
        <w:rPr>
          <w:spacing w:val="-4"/>
          <w:sz w:val="20"/>
        </w:rPr>
        <w:t xml:space="preserve"> </w:t>
      </w:r>
      <w:r w:rsidRPr="001E0712">
        <w:rPr>
          <w:sz w:val="20"/>
        </w:rPr>
        <w:t xml:space="preserve">validation of a scale. </w:t>
      </w:r>
      <w:r w:rsidRPr="001E0712">
        <w:rPr>
          <w:i/>
          <w:sz w:val="20"/>
        </w:rPr>
        <w:t>Global Business Review, 23</w:t>
      </w:r>
      <w:r w:rsidRPr="001E0712">
        <w:rPr>
          <w:sz w:val="20"/>
        </w:rPr>
        <w:t>(2), 385-407</w:t>
      </w:r>
      <w:r w:rsidR="00E15294" w:rsidRPr="001E0712">
        <w:rPr>
          <w:sz w:val="20"/>
          <w:lang w:val="en-US"/>
        </w:rPr>
        <w:t>.</w:t>
      </w:r>
    </w:p>
    <w:p w14:paraId="4667E32E" w14:textId="0934D339" w:rsidR="00497924" w:rsidRPr="001E0712" w:rsidRDefault="00497924" w:rsidP="00056913">
      <w:pPr>
        <w:spacing w:before="120" w:after="120" w:line="288" w:lineRule="auto"/>
        <w:ind w:left="567" w:right="148" w:hanging="567"/>
        <w:jc w:val="both"/>
        <w:rPr>
          <w:sz w:val="20"/>
        </w:rPr>
      </w:pPr>
      <w:r w:rsidRPr="001E0712">
        <w:rPr>
          <w:sz w:val="20"/>
        </w:rPr>
        <w:t xml:space="preserve">Pryce-Jones, J., &amp; Lindsay, D. (2011). Happiness at work: Maximizing your psychological capital for success. Wiley. </w:t>
      </w:r>
      <w:r w:rsidR="0046786F" w:rsidRPr="001E0712">
        <w:rPr>
          <w:sz w:val="20"/>
          <w:szCs w:val="20"/>
        </w:rPr>
        <w:t>https://doi.org/</w:t>
      </w:r>
      <w:hyperlink r:id="rId38">
        <w:r w:rsidRPr="001E0712">
          <w:rPr>
            <w:sz w:val="20"/>
          </w:rPr>
          <w:t>10.1002/9780470666845</w:t>
        </w:r>
      </w:hyperlink>
    </w:p>
    <w:p w14:paraId="1A832B36" w14:textId="03E254B8" w:rsidR="00497924" w:rsidRPr="001E0712" w:rsidRDefault="00497924" w:rsidP="00056913">
      <w:pPr>
        <w:spacing w:before="120" w:after="120" w:line="288" w:lineRule="auto"/>
        <w:ind w:left="567" w:right="139" w:hanging="567"/>
        <w:jc w:val="both"/>
        <w:rPr>
          <w:sz w:val="20"/>
        </w:rPr>
      </w:pPr>
      <w:r w:rsidRPr="001E0712">
        <w:rPr>
          <w:sz w:val="20"/>
        </w:rPr>
        <w:t xml:space="preserve">Putra, E. D., Cho, S., &amp; Liu, J. (2017). Extrinsic and intrinsic motivation on work engagement in the hospitality industry: Test of motivation crowding theory. </w:t>
      </w:r>
      <w:r w:rsidRPr="001E0712">
        <w:rPr>
          <w:i/>
          <w:iCs/>
          <w:sz w:val="20"/>
        </w:rPr>
        <w:t>Tourism and Hospitality Research</w:t>
      </w:r>
      <w:r w:rsidRPr="001E0712">
        <w:rPr>
          <w:sz w:val="20"/>
        </w:rPr>
        <w:t xml:space="preserve">, </w:t>
      </w:r>
      <w:r w:rsidRPr="001E0712">
        <w:rPr>
          <w:i/>
          <w:iCs/>
          <w:sz w:val="20"/>
        </w:rPr>
        <w:t>17</w:t>
      </w:r>
      <w:r w:rsidR="00044176" w:rsidRPr="001E0712">
        <w:rPr>
          <w:sz w:val="20"/>
          <w:lang w:val="en-US"/>
        </w:rPr>
        <w:t>(2)</w:t>
      </w:r>
      <w:r w:rsidRPr="001E0712">
        <w:rPr>
          <w:sz w:val="20"/>
        </w:rPr>
        <w:t xml:space="preserve">, 228-241. </w:t>
      </w:r>
      <w:r w:rsidR="00DF30E4" w:rsidRPr="001E0712">
        <w:rPr>
          <w:sz w:val="20"/>
          <w:szCs w:val="20"/>
        </w:rPr>
        <w:t>https://doi.org/10.1177/1467358415613393</w:t>
      </w:r>
    </w:p>
    <w:p w14:paraId="48A09CAB" w14:textId="739FB369" w:rsidR="00497924" w:rsidRPr="001E0712" w:rsidRDefault="00497924" w:rsidP="00056913">
      <w:pPr>
        <w:spacing w:before="120" w:after="120" w:line="288" w:lineRule="auto"/>
        <w:ind w:left="567" w:right="142" w:hanging="567"/>
        <w:jc w:val="both"/>
        <w:rPr>
          <w:sz w:val="20"/>
          <w:lang w:val="en-US"/>
        </w:rPr>
      </w:pPr>
      <w:r w:rsidRPr="001E0712">
        <w:rPr>
          <w:sz w:val="20"/>
        </w:rPr>
        <w:t xml:space="preserve">Rashidpoor, M. (2000). </w:t>
      </w:r>
      <w:r w:rsidRPr="001E0712">
        <w:rPr>
          <w:i/>
          <w:iCs/>
          <w:sz w:val="20"/>
        </w:rPr>
        <w:t>Correlation analysis of organizational commitment and job performance of calculating organization personnel</w:t>
      </w:r>
      <w:r w:rsidRPr="001E0712">
        <w:rPr>
          <w:sz w:val="20"/>
        </w:rPr>
        <w:t xml:space="preserve"> </w:t>
      </w:r>
      <w:r w:rsidR="00042B51" w:rsidRPr="001E0712">
        <w:rPr>
          <w:iCs/>
          <w:sz w:val="20"/>
        </w:rPr>
        <w:t>(Unpublished master’s thesis)</w:t>
      </w:r>
      <w:r w:rsidR="00042B51" w:rsidRPr="001E0712">
        <w:rPr>
          <w:iCs/>
          <w:sz w:val="20"/>
          <w:lang w:val="en-US"/>
        </w:rPr>
        <w:t>.</w:t>
      </w:r>
      <w:r w:rsidRPr="001E0712">
        <w:rPr>
          <w:iCs/>
          <w:sz w:val="20"/>
        </w:rPr>
        <w:t xml:space="preserve"> Governmental Management Education Center</w:t>
      </w:r>
      <w:r w:rsidR="00042B51" w:rsidRPr="001E0712">
        <w:rPr>
          <w:iCs/>
          <w:sz w:val="20"/>
          <w:lang w:val="en-US"/>
        </w:rPr>
        <w:t>.</w:t>
      </w:r>
    </w:p>
    <w:p w14:paraId="54A7335F" w14:textId="0538ECF0" w:rsidR="00497924" w:rsidRPr="001E0712" w:rsidRDefault="00497924" w:rsidP="00056913">
      <w:pPr>
        <w:spacing w:before="120" w:after="120" w:line="288" w:lineRule="auto"/>
        <w:ind w:left="567" w:right="135" w:hanging="567"/>
        <w:jc w:val="both"/>
        <w:rPr>
          <w:lang w:val="en-US"/>
        </w:rPr>
      </w:pPr>
      <w:r w:rsidRPr="001E0712">
        <w:rPr>
          <w:sz w:val="20"/>
        </w:rPr>
        <w:t>Regts,</w:t>
      </w:r>
      <w:r w:rsidRPr="001E0712">
        <w:rPr>
          <w:spacing w:val="-10"/>
          <w:sz w:val="20"/>
        </w:rPr>
        <w:t xml:space="preserve"> </w:t>
      </w:r>
      <w:r w:rsidRPr="001E0712">
        <w:rPr>
          <w:sz w:val="20"/>
        </w:rPr>
        <w:t>G.,</w:t>
      </w:r>
      <w:r w:rsidRPr="001E0712">
        <w:rPr>
          <w:spacing w:val="-10"/>
          <w:sz w:val="20"/>
        </w:rPr>
        <w:t xml:space="preserve"> </w:t>
      </w:r>
      <w:r w:rsidRPr="001E0712">
        <w:rPr>
          <w:sz w:val="20"/>
        </w:rPr>
        <w:t>Molleman,</w:t>
      </w:r>
      <w:r w:rsidRPr="001E0712">
        <w:rPr>
          <w:spacing w:val="-10"/>
          <w:sz w:val="20"/>
        </w:rPr>
        <w:t xml:space="preserve"> </w:t>
      </w:r>
      <w:r w:rsidRPr="001E0712">
        <w:rPr>
          <w:sz w:val="20"/>
        </w:rPr>
        <w:t>E.,</w:t>
      </w:r>
      <w:r w:rsidRPr="001E0712">
        <w:rPr>
          <w:spacing w:val="-10"/>
          <w:sz w:val="20"/>
        </w:rPr>
        <w:t xml:space="preserve"> </w:t>
      </w:r>
      <w:r w:rsidRPr="001E0712">
        <w:rPr>
          <w:sz w:val="20"/>
        </w:rPr>
        <w:t>&amp;</w:t>
      </w:r>
      <w:r w:rsidRPr="001E0712">
        <w:rPr>
          <w:spacing w:val="-11"/>
          <w:sz w:val="20"/>
        </w:rPr>
        <w:t xml:space="preserve"> </w:t>
      </w:r>
      <w:r w:rsidRPr="001E0712">
        <w:rPr>
          <w:sz w:val="20"/>
        </w:rPr>
        <w:t>van</w:t>
      </w:r>
      <w:r w:rsidRPr="001E0712">
        <w:rPr>
          <w:spacing w:val="-9"/>
          <w:sz w:val="20"/>
        </w:rPr>
        <w:t xml:space="preserve"> </w:t>
      </w:r>
      <w:r w:rsidRPr="001E0712">
        <w:rPr>
          <w:sz w:val="20"/>
        </w:rPr>
        <w:t>de</w:t>
      </w:r>
      <w:r w:rsidRPr="001E0712">
        <w:rPr>
          <w:spacing w:val="-10"/>
          <w:sz w:val="20"/>
        </w:rPr>
        <w:t xml:space="preserve"> </w:t>
      </w:r>
      <w:r w:rsidRPr="001E0712">
        <w:rPr>
          <w:sz w:val="20"/>
        </w:rPr>
        <w:t>Brake,</w:t>
      </w:r>
      <w:r w:rsidRPr="001E0712">
        <w:rPr>
          <w:spacing w:val="-9"/>
          <w:sz w:val="20"/>
        </w:rPr>
        <w:t xml:space="preserve"> </w:t>
      </w:r>
      <w:r w:rsidRPr="001E0712">
        <w:rPr>
          <w:sz w:val="20"/>
        </w:rPr>
        <w:t>H.</w:t>
      </w:r>
      <w:r w:rsidRPr="001E0712">
        <w:rPr>
          <w:spacing w:val="-10"/>
          <w:sz w:val="20"/>
        </w:rPr>
        <w:t xml:space="preserve"> </w:t>
      </w:r>
      <w:r w:rsidRPr="001E0712">
        <w:rPr>
          <w:sz w:val="20"/>
        </w:rPr>
        <w:t>J.</w:t>
      </w:r>
      <w:r w:rsidRPr="001E0712">
        <w:rPr>
          <w:spacing w:val="-10"/>
          <w:sz w:val="20"/>
        </w:rPr>
        <w:t xml:space="preserve"> </w:t>
      </w:r>
      <w:r w:rsidRPr="001E0712">
        <w:rPr>
          <w:sz w:val="20"/>
        </w:rPr>
        <w:t>(2019).</w:t>
      </w:r>
      <w:r w:rsidRPr="001E0712">
        <w:rPr>
          <w:spacing w:val="-10"/>
          <w:sz w:val="20"/>
        </w:rPr>
        <w:t xml:space="preserve"> </w:t>
      </w:r>
      <w:r w:rsidRPr="001E0712">
        <w:rPr>
          <w:sz w:val="20"/>
        </w:rPr>
        <w:t>The</w:t>
      </w:r>
      <w:r w:rsidRPr="001E0712">
        <w:rPr>
          <w:spacing w:val="-10"/>
          <w:sz w:val="20"/>
        </w:rPr>
        <w:t xml:space="preserve"> </w:t>
      </w:r>
      <w:r w:rsidRPr="001E0712">
        <w:rPr>
          <w:sz w:val="20"/>
        </w:rPr>
        <w:t>impact</w:t>
      </w:r>
      <w:r w:rsidRPr="001E0712">
        <w:rPr>
          <w:spacing w:val="-10"/>
          <w:sz w:val="20"/>
        </w:rPr>
        <w:t xml:space="preserve"> </w:t>
      </w:r>
      <w:r w:rsidRPr="001E0712">
        <w:rPr>
          <w:sz w:val="20"/>
        </w:rPr>
        <w:t>of</w:t>
      </w:r>
      <w:r w:rsidRPr="001E0712">
        <w:rPr>
          <w:spacing w:val="-10"/>
          <w:sz w:val="20"/>
        </w:rPr>
        <w:t xml:space="preserve"> </w:t>
      </w:r>
      <w:r w:rsidRPr="001E0712">
        <w:rPr>
          <w:sz w:val="20"/>
        </w:rPr>
        <w:t>leader-member</w:t>
      </w:r>
      <w:r w:rsidRPr="001E0712">
        <w:rPr>
          <w:spacing w:val="-9"/>
          <w:sz w:val="20"/>
        </w:rPr>
        <w:t xml:space="preserve"> </w:t>
      </w:r>
      <w:r w:rsidRPr="001E0712">
        <w:rPr>
          <w:sz w:val="20"/>
        </w:rPr>
        <w:t>exchange</w:t>
      </w:r>
      <w:r w:rsidRPr="001E0712">
        <w:rPr>
          <w:spacing w:val="-10"/>
          <w:sz w:val="20"/>
        </w:rPr>
        <w:t xml:space="preserve"> </w:t>
      </w:r>
      <w:r w:rsidRPr="001E0712">
        <w:rPr>
          <w:sz w:val="20"/>
        </w:rPr>
        <w:t>on</w:t>
      </w:r>
      <w:r w:rsidRPr="001E0712">
        <w:rPr>
          <w:spacing w:val="-11"/>
          <w:sz w:val="20"/>
        </w:rPr>
        <w:t xml:space="preserve"> </w:t>
      </w:r>
      <w:r w:rsidRPr="001E0712">
        <w:rPr>
          <w:sz w:val="20"/>
        </w:rPr>
        <w:t xml:space="preserve">follower performance in light of the larger social network. </w:t>
      </w:r>
      <w:r w:rsidRPr="001E0712">
        <w:rPr>
          <w:i/>
          <w:sz w:val="20"/>
        </w:rPr>
        <w:t>Human Relations, 72</w:t>
      </w:r>
      <w:r w:rsidRPr="001E0712">
        <w:rPr>
          <w:sz w:val="20"/>
        </w:rPr>
        <w:t>(8), 1265-1291.</w:t>
      </w:r>
    </w:p>
    <w:p w14:paraId="6FDE0373" w14:textId="5DEF9C95" w:rsidR="00497924" w:rsidRPr="001E0712" w:rsidRDefault="00497924" w:rsidP="00056913">
      <w:pPr>
        <w:spacing w:before="120" w:after="120" w:line="288" w:lineRule="auto"/>
        <w:ind w:left="567" w:hanging="567"/>
        <w:jc w:val="both"/>
        <w:rPr>
          <w:sz w:val="20"/>
        </w:rPr>
      </w:pPr>
      <w:r w:rsidRPr="001E0712">
        <w:rPr>
          <w:sz w:val="20"/>
        </w:rPr>
        <w:t>Ryan, R. M., &amp; Deci, E. L. (</w:t>
      </w:r>
      <w:r w:rsidR="003A2329" w:rsidRPr="001E0712">
        <w:rPr>
          <w:sz w:val="20"/>
        </w:rPr>
        <w:t>2017</w:t>
      </w:r>
      <w:r w:rsidRPr="001E0712">
        <w:rPr>
          <w:sz w:val="20"/>
        </w:rPr>
        <w:t xml:space="preserve">). </w:t>
      </w:r>
      <w:r w:rsidRPr="001E0712">
        <w:rPr>
          <w:i/>
          <w:sz w:val="20"/>
        </w:rPr>
        <w:t>Self-determination theory: Basic psychological needs in motivation, development, and wellness</w:t>
      </w:r>
      <w:r w:rsidRPr="001E0712">
        <w:rPr>
          <w:sz w:val="20"/>
        </w:rPr>
        <w:t xml:space="preserve">. Guilford </w:t>
      </w:r>
      <w:r w:rsidR="004C2C5F" w:rsidRPr="001E0712">
        <w:rPr>
          <w:sz w:val="20"/>
          <w:lang w:val="en-US"/>
        </w:rPr>
        <w:t>P</w:t>
      </w:r>
      <w:r w:rsidRPr="001E0712">
        <w:rPr>
          <w:sz w:val="20"/>
        </w:rPr>
        <w:t xml:space="preserve">ublications. </w:t>
      </w:r>
      <w:hyperlink r:id="rId39">
        <w:r w:rsidRPr="001E0712">
          <w:rPr>
            <w:sz w:val="20"/>
          </w:rPr>
          <w:t>https://doi.org/10.1521/978.14625/28806</w:t>
        </w:r>
      </w:hyperlink>
    </w:p>
    <w:p w14:paraId="6946DDA8" w14:textId="467B55C1" w:rsidR="00497924" w:rsidRPr="001E0712" w:rsidRDefault="00497924" w:rsidP="00056913">
      <w:pPr>
        <w:spacing w:before="120" w:after="120" w:line="288" w:lineRule="auto"/>
        <w:ind w:left="567" w:right="137" w:hanging="567"/>
        <w:jc w:val="both"/>
        <w:rPr>
          <w:sz w:val="20"/>
        </w:rPr>
      </w:pPr>
      <w:r w:rsidRPr="001E0712">
        <w:rPr>
          <w:sz w:val="20"/>
        </w:rPr>
        <w:t>Sandilya,</w:t>
      </w:r>
      <w:r w:rsidRPr="001E0712">
        <w:rPr>
          <w:spacing w:val="-5"/>
          <w:sz w:val="20"/>
        </w:rPr>
        <w:t xml:space="preserve"> </w:t>
      </w:r>
      <w:r w:rsidRPr="001E0712">
        <w:rPr>
          <w:sz w:val="20"/>
        </w:rPr>
        <w:t>G.</w:t>
      </w:r>
      <w:r w:rsidR="00680B08" w:rsidRPr="001E0712">
        <w:rPr>
          <w:sz w:val="20"/>
          <w:lang w:val="en-US"/>
        </w:rPr>
        <w:t>,</w:t>
      </w:r>
      <w:r w:rsidRPr="001E0712">
        <w:rPr>
          <w:spacing w:val="-5"/>
          <w:sz w:val="20"/>
        </w:rPr>
        <w:t xml:space="preserve"> </w:t>
      </w:r>
      <w:r w:rsidRPr="001E0712">
        <w:rPr>
          <w:sz w:val="20"/>
        </w:rPr>
        <w:t>&amp;</w:t>
      </w:r>
      <w:r w:rsidRPr="001E0712">
        <w:rPr>
          <w:spacing w:val="-5"/>
          <w:sz w:val="20"/>
        </w:rPr>
        <w:t xml:space="preserve"> </w:t>
      </w:r>
      <w:r w:rsidRPr="001E0712">
        <w:rPr>
          <w:sz w:val="20"/>
        </w:rPr>
        <w:t>Shahnawaz,</w:t>
      </w:r>
      <w:r w:rsidRPr="001E0712">
        <w:rPr>
          <w:spacing w:val="-5"/>
          <w:sz w:val="20"/>
        </w:rPr>
        <w:t xml:space="preserve"> </w:t>
      </w:r>
      <w:r w:rsidRPr="001E0712">
        <w:rPr>
          <w:sz w:val="20"/>
        </w:rPr>
        <w:t>G.</w:t>
      </w:r>
      <w:r w:rsidRPr="001E0712">
        <w:rPr>
          <w:spacing w:val="-7"/>
          <w:sz w:val="20"/>
        </w:rPr>
        <w:t xml:space="preserve"> </w:t>
      </w:r>
      <w:r w:rsidRPr="001E0712">
        <w:rPr>
          <w:sz w:val="20"/>
        </w:rPr>
        <w:t>(2018)</w:t>
      </w:r>
      <w:r w:rsidR="00680B08" w:rsidRPr="001E0712">
        <w:rPr>
          <w:sz w:val="20"/>
          <w:lang w:val="en-US"/>
        </w:rPr>
        <w:t>.</w:t>
      </w:r>
      <w:r w:rsidRPr="001E0712">
        <w:rPr>
          <w:spacing w:val="-7"/>
          <w:sz w:val="20"/>
        </w:rPr>
        <w:t xml:space="preserve"> </w:t>
      </w:r>
      <w:r w:rsidRPr="001E0712">
        <w:rPr>
          <w:sz w:val="20"/>
        </w:rPr>
        <w:t>Index</w:t>
      </w:r>
      <w:r w:rsidRPr="001E0712">
        <w:rPr>
          <w:spacing w:val="-4"/>
          <w:sz w:val="20"/>
        </w:rPr>
        <w:t xml:space="preserve"> </w:t>
      </w:r>
      <w:r w:rsidRPr="001E0712">
        <w:rPr>
          <w:sz w:val="20"/>
        </w:rPr>
        <w:t>of</w:t>
      </w:r>
      <w:r w:rsidRPr="001E0712">
        <w:rPr>
          <w:spacing w:val="-5"/>
          <w:sz w:val="20"/>
        </w:rPr>
        <w:t xml:space="preserve"> </w:t>
      </w:r>
      <w:r w:rsidRPr="001E0712">
        <w:rPr>
          <w:sz w:val="20"/>
        </w:rPr>
        <w:t>psychological</w:t>
      </w:r>
      <w:r w:rsidRPr="001E0712">
        <w:rPr>
          <w:spacing w:val="-5"/>
          <w:sz w:val="20"/>
        </w:rPr>
        <w:t xml:space="preserve"> </w:t>
      </w:r>
      <w:r w:rsidRPr="001E0712">
        <w:rPr>
          <w:sz w:val="20"/>
        </w:rPr>
        <w:t>well-being</w:t>
      </w:r>
      <w:r w:rsidRPr="001E0712">
        <w:rPr>
          <w:spacing w:val="-4"/>
          <w:sz w:val="20"/>
        </w:rPr>
        <w:t xml:space="preserve"> </w:t>
      </w:r>
      <w:r w:rsidRPr="001E0712">
        <w:rPr>
          <w:sz w:val="20"/>
        </w:rPr>
        <w:t>at</w:t>
      </w:r>
      <w:r w:rsidRPr="001E0712">
        <w:rPr>
          <w:spacing w:val="-5"/>
          <w:sz w:val="20"/>
        </w:rPr>
        <w:t xml:space="preserve"> </w:t>
      </w:r>
      <w:r w:rsidRPr="001E0712">
        <w:rPr>
          <w:sz w:val="20"/>
        </w:rPr>
        <w:t>work-validation</w:t>
      </w:r>
      <w:r w:rsidRPr="001E0712">
        <w:rPr>
          <w:spacing w:val="-4"/>
          <w:sz w:val="20"/>
        </w:rPr>
        <w:t xml:space="preserve"> </w:t>
      </w:r>
      <w:r w:rsidRPr="001E0712">
        <w:rPr>
          <w:sz w:val="20"/>
        </w:rPr>
        <w:t>of</w:t>
      </w:r>
      <w:r w:rsidRPr="001E0712">
        <w:rPr>
          <w:spacing w:val="-7"/>
          <w:sz w:val="20"/>
        </w:rPr>
        <w:t xml:space="preserve"> </w:t>
      </w:r>
      <w:r w:rsidRPr="001E0712">
        <w:rPr>
          <w:sz w:val="20"/>
        </w:rPr>
        <w:t>tool</w:t>
      </w:r>
      <w:r w:rsidRPr="001E0712">
        <w:rPr>
          <w:spacing w:val="-6"/>
          <w:sz w:val="20"/>
        </w:rPr>
        <w:t xml:space="preserve"> </w:t>
      </w:r>
      <w:r w:rsidRPr="001E0712">
        <w:rPr>
          <w:sz w:val="20"/>
        </w:rPr>
        <w:t>in</w:t>
      </w:r>
      <w:r w:rsidRPr="001E0712">
        <w:rPr>
          <w:spacing w:val="-7"/>
          <w:sz w:val="20"/>
        </w:rPr>
        <w:t xml:space="preserve"> </w:t>
      </w:r>
      <w:r w:rsidRPr="001E0712">
        <w:rPr>
          <w:sz w:val="20"/>
        </w:rPr>
        <w:t xml:space="preserve">the </w:t>
      </w:r>
      <w:r w:rsidRPr="001E0712">
        <w:rPr>
          <w:spacing w:val="-2"/>
          <w:sz w:val="20"/>
        </w:rPr>
        <w:t>Indian</w:t>
      </w:r>
      <w:r w:rsidRPr="001E0712">
        <w:rPr>
          <w:sz w:val="20"/>
        </w:rPr>
        <w:tab/>
      </w:r>
      <w:r w:rsidRPr="001E0712">
        <w:rPr>
          <w:spacing w:val="-2"/>
          <w:sz w:val="20"/>
        </w:rPr>
        <w:t>organizational</w:t>
      </w:r>
      <w:r w:rsidRPr="001E0712">
        <w:rPr>
          <w:sz w:val="20"/>
          <w:lang w:val="en-US"/>
        </w:rPr>
        <w:t xml:space="preserve"> </w:t>
      </w:r>
      <w:r w:rsidRPr="001E0712">
        <w:rPr>
          <w:spacing w:val="-2"/>
          <w:sz w:val="20"/>
        </w:rPr>
        <w:t>context</w:t>
      </w:r>
      <w:r w:rsidR="00EF6E9E" w:rsidRPr="001E0712">
        <w:rPr>
          <w:spacing w:val="-2"/>
          <w:sz w:val="20"/>
          <w:lang w:val="en-US"/>
        </w:rPr>
        <w:t>.</w:t>
      </w:r>
      <w:r w:rsidRPr="001E0712">
        <w:rPr>
          <w:sz w:val="20"/>
          <w:lang w:val="en-US"/>
        </w:rPr>
        <w:t xml:space="preserve"> </w:t>
      </w:r>
      <w:r w:rsidRPr="001E0712">
        <w:rPr>
          <w:i/>
          <w:iCs/>
          <w:spacing w:val="-2"/>
          <w:sz w:val="20"/>
        </w:rPr>
        <w:t>Vision</w:t>
      </w:r>
      <w:r w:rsidR="00EF6E9E" w:rsidRPr="001E0712">
        <w:rPr>
          <w:spacing w:val="-2"/>
          <w:sz w:val="20"/>
          <w:lang w:val="de-DE"/>
        </w:rPr>
        <w:t>,</w:t>
      </w:r>
      <w:r w:rsidRPr="001E0712">
        <w:rPr>
          <w:sz w:val="20"/>
          <w:lang w:val="de-DE"/>
        </w:rPr>
        <w:t xml:space="preserve"> </w:t>
      </w:r>
      <w:r w:rsidRPr="001E0712">
        <w:rPr>
          <w:i/>
          <w:iCs/>
          <w:spacing w:val="-6"/>
          <w:sz w:val="20"/>
        </w:rPr>
        <w:t>22</w:t>
      </w:r>
      <w:r w:rsidRPr="001E0712">
        <w:rPr>
          <w:spacing w:val="-2"/>
          <w:sz w:val="20"/>
        </w:rPr>
        <w:t>(2),</w:t>
      </w:r>
      <w:r w:rsidRPr="001E0712">
        <w:rPr>
          <w:spacing w:val="-2"/>
          <w:sz w:val="20"/>
          <w:lang w:val="de-DE"/>
        </w:rPr>
        <w:t xml:space="preserve"> </w:t>
      </w:r>
      <w:r w:rsidRPr="001E0712">
        <w:rPr>
          <w:spacing w:val="-2"/>
          <w:sz w:val="20"/>
        </w:rPr>
        <w:t xml:space="preserve">174-184. </w:t>
      </w:r>
      <w:r w:rsidR="00676E5A" w:rsidRPr="001E0712">
        <w:t>https://doi.org/10.1177/0972262918766134</w:t>
      </w:r>
    </w:p>
    <w:p w14:paraId="5EB269DE" w14:textId="77777777" w:rsidR="00497924" w:rsidRPr="001E0712" w:rsidRDefault="00497924" w:rsidP="00056913">
      <w:pPr>
        <w:spacing w:before="120" w:after="120" w:line="288" w:lineRule="auto"/>
        <w:ind w:left="567" w:right="141" w:hanging="567"/>
        <w:jc w:val="both"/>
        <w:rPr>
          <w:sz w:val="20"/>
        </w:rPr>
      </w:pPr>
      <w:r w:rsidRPr="001E0712">
        <w:rPr>
          <w:sz w:val="20"/>
        </w:rPr>
        <w:t xml:space="preserve">Santos, A. S., Reis Neto, M. T., &amp; Verwaal, E. (2018). Does cultural capital matter for individual job performance? A large-scale survey of the impact of cultural, social, and psychological capital on individual performance in Brazil. </w:t>
      </w:r>
      <w:r w:rsidRPr="001E0712">
        <w:rPr>
          <w:i/>
          <w:sz w:val="20"/>
        </w:rPr>
        <w:t>International Journal of Productivity and Performance Management, 67</w:t>
      </w:r>
      <w:r w:rsidRPr="001E0712">
        <w:rPr>
          <w:sz w:val="20"/>
        </w:rPr>
        <w:t xml:space="preserve">(8), 1352-1370. </w:t>
      </w:r>
      <w:hyperlink r:id="rId40">
        <w:r w:rsidRPr="001E0712">
          <w:rPr>
            <w:sz w:val="20"/>
          </w:rPr>
          <w:t>http://dx.doi.org/10.1108/IJPPM-05-2017-0110</w:t>
        </w:r>
      </w:hyperlink>
    </w:p>
    <w:p w14:paraId="409F6E06" w14:textId="63721369" w:rsidR="00497924" w:rsidRPr="001E0712" w:rsidRDefault="00497924" w:rsidP="00056913">
      <w:pPr>
        <w:spacing w:before="120" w:after="120" w:line="288" w:lineRule="auto"/>
        <w:ind w:left="567" w:right="144" w:hanging="567"/>
        <w:jc w:val="both"/>
        <w:rPr>
          <w:sz w:val="20"/>
          <w:lang w:val="en-US"/>
        </w:rPr>
      </w:pPr>
      <w:r w:rsidRPr="001E0712">
        <w:rPr>
          <w:sz w:val="20"/>
        </w:rPr>
        <w:t>Shin,</w:t>
      </w:r>
      <w:r w:rsidRPr="001E0712">
        <w:rPr>
          <w:spacing w:val="-13"/>
          <w:sz w:val="20"/>
        </w:rPr>
        <w:t xml:space="preserve"> </w:t>
      </w:r>
      <w:r w:rsidRPr="001E0712">
        <w:rPr>
          <w:sz w:val="20"/>
        </w:rPr>
        <w:t>S.</w:t>
      </w:r>
      <w:r w:rsidRPr="001E0712">
        <w:rPr>
          <w:spacing w:val="-13"/>
          <w:sz w:val="20"/>
        </w:rPr>
        <w:t xml:space="preserve"> </w:t>
      </w:r>
      <w:r w:rsidRPr="001E0712">
        <w:rPr>
          <w:sz w:val="20"/>
        </w:rPr>
        <w:t>(2022).</w:t>
      </w:r>
      <w:r w:rsidRPr="001E0712">
        <w:rPr>
          <w:spacing w:val="-12"/>
          <w:sz w:val="20"/>
        </w:rPr>
        <w:t xml:space="preserve"> </w:t>
      </w:r>
      <w:r w:rsidRPr="001E0712">
        <w:rPr>
          <w:i/>
          <w:sz w:val="20"/>
        </w:rPr>
        <w:t>Frontline</w:t>
      </w:r>
      <w:r w:rsidRPr="001E0712">
        <w:rPr>
          <w:i/>
          <w:spacing w:val="-13"/>
          <w:sz w:val="20"/>
        </w:rPr>
        <w:t xml:space="preserve"> </w:t>
      </w:r>
      <w:r w:rsidRPr="001E0712">
        <w:rPr>
          <w:i/>
          <w:sz w:val="20"/>
        </w:rPr>
        <w:t>employees</w:t>
      </w:r>
      <w:r w:rsidRPr="001E0712">
        <w:rPr>
          <w:i/>
          <w:spacing w:val="-12"/>
          <w:sz w:val="20"/>
        </w:rPr>
        <w:t xml:space="preserve"> </w:t>
      </w:r>
      <w:r w:rsidRPr="001E0712">
        <w:rPr>
          <w:i/>
          <w:sz w:val="20"/>
        </w:rPr>
        <w:t>and</w:t>
      </w:r>
      <w:r w:rsidRPr="001E0712">
        <w:rPr>
          <w:i/>
          <w:spacing w:val="-13"/>
          <w:sz w:val="20"/>
        </w:rPr>
        <w:t xml:space="preserve"> </w:t>
      </w:r>
      <w:r w:rsidRPr="001E0712">
        <w:rPr>
          <w:i/>
          <w:sz w:val="20"/>
        </w:rPr>
        <w:t>their</w:t>
      </w:r>
      <w:r w:rsidRPr="001E0712">
        <w:rPr>
          <w:i/>
          <w:spacing w:val="-12"/>
          <w:sz w:val="20"/>
        </w:rPr>
        <w:t xml:space="preserve"> </w:t>
      </w:r>
      <w:r w:rsidRPr="001E0712">
        <w:rPr>
          <w:i/>
          <w:sz w:val="20"/>
        </w:rPr>
        <w:t>psychological</w:t>
      </w:r>
      <w:r w:rsidRPr="001E0712">
        <w:rPr>
          <w:i/>
          <w:spacing w:val="-13"/>
          <w:sz w:val="20"/>
        </w:rPr>
        <w:t xml:space="preserve"> </w:t>
      </w:r>
      <w:r w:rsidRPr="001E0712">
        <w:rPr>
          <w:i/>
          <w:sz w:val="20"/>
        </w:rPr>
        <w:t>stress:</w:t>
      </w:r>
      <w:r w:rsidRPr="001E0712">
        <w:rPr>
          <w:i/>
          <w:spacing w:val="-12"/>
          <w:sz w:val="20"/>
        </w:rPr>
        <w:t xml:space="preserve"> </w:t>
      </w:r>
      <w:r w:rsidRPr="001E0712">
        <w:rPr>
          <w:i/>
          <w:sz w:val="20"/>
        </w:rPr>
        <w:t>Effects</w:t>
      </w:r>
      <w:r w:rsidRPr="001E0712">
        <w:rPr>
          <w:i/>
          <w:spacing w:val="-13"/>
          <w:sz w:val="20"/>
        </w:rPr>
        <w:t xml:space="preserve"> </w:t>
      </w:r>
      <w:r w:rsidRPr="001E0712">
        <w:rPr>
          <w:i/>
          <w:sz w:val="20"/>
        </w:rPr>
        <w:t>on</w:t>
      </w:r>
      <w:r w:rsidRPr="001E0712">
        <w:rPr>
          <w:i/>
          <w:spacing w:val="-12"/>
          <w:sz w:val="20"/>
        </w:rPr>
        <w:t xml:space="preserve"> </w:t>
      </w:r>
      <w:r w:rsidRPr="001E0712">
        <w:rPr>
          <w:i/>
          <w:sz w:val="20"/>
        </w:rPr>
        <w:t>job</w:t>
      </w:r>
      <w:r w:rsidRPr="001E0712">
        <w:rPr>
          <w:i/>
          <w:spacing w:val="-13"/>
          <w:sz w:val="20"/>
        </w:rPr>
        <w:t xml:space="preserve"> </w:t>
      </w:r>
      <w:r w:rsidRPr="001E0712">
        <w:rPr>
          <w:i/>
          <w:sz w:val="20"/>
        </w:rPr>
        <w:t>performance and organizational outcomes</w:t>
      </w:r>
      <w:r w:rsidRPr="001E0712">
        <w:rPr>
          <w:sz w:val="20"/>
        </w:rPr>
        <w:t>. International Journal of Hospitality Management, 95.</w:t>
      </w:r>
      <w:r w:rsidRPr="001E0712">
        <w:rPr>
          <w:sz w:val="20"/>
          <w:lang w:val="en-US"/>
        </w:rPr>
        <w:t xml:space="preserve"> </w:t>
      </w:r>
      <w:r w:rsidRPr="001E0712">
        <w:rPr>
          <w:sz w:val="20"/>
        </w:rPr>
        <w:t>https://www.researchgate.net/publication/316752556_Effect_of_job_insecurity_on_frontline_employee</w:t>
      </w:r>
      <w:r w:rsidRPr="001E0712">
        <w:rPr>
          <w:sz w:val="20"/>
        </w:rPr>
        <w:lastRenderedPageBreak/>
        <w:t>'s_performance_Looking_through_the_lens_of_psychological_strains_and_leverages</w:t>
      </w:r>
    </w:p>
    <w:p w14:paraId="3F4CB951" w14:textId="2189E630" w:rsidR="00497924" w:rsidRPr="001E0712" w:rsidRDefault="00497924" w:rsidP="00056913">
      <w:pPr>
        <w:spacing w:before="120" w:after="120" w:line="288" w:lineRule="auto"/>
        <w:ind w:left="567" w:right="140" w:hanging="567"/>
        <w:jc w:val="both"/>
        <w:rPr>
          <w:sz w:val="20"/>
        </w:rPr>
      </w:pPr>
      <w:r w:rsidRPr="001E0712">
        <w:rPr>
          <w:sz w:val="20"/>
        </w:rPr>
        <w:t xml:space="preserve">Shu, C. Y., &amp; Lazatkhan, J. (2017). Effect of leader-member exchange on employee envy and work behavior moderated by self-esteem and neuroticism. </w:t>
      </w:r>
      <w:r w:rsidR="004702F0" w:rsidRPr="001E0712">
        <w:rPr>
          <w:i/>
          <w:iCs/>
          <w:sz w:val="20"/>
          <w:lang w:val="en-US"/>
        </w:rPr>
        <w:t>Journal of Work and Organizational Psychology</w:t>
      </w:r>
      <w:r w:rsidRPr="001E0712">
        <w:rPr>
          <w:sz w:val="20"/>
        </w:rPr>
        <w:t xml:space="preserve">, </w:t>
      </w:r>
      <w:r w:rsidRPr="001E0712">
        <w:rPr>
          <w:i/>
          <w:sz w:val="20"/>
        </w:rPr>
        <w:t>33</w:t>
      </w:r>
      <w:r w:rsidRPr="001E0712">
        <w:rPr>
          <w:sz w:val="20"/>
        </w:rPr>
        <w:t xml:space="preserve">(1), 69-81. </w:t>
      </w:r>
      <w:r w:rsidR="004702F0" w:rsidRPr="001E0712">
        <w:rPr>
          <w:sz w:val="20"/>
          <w:szCs w:val="20"/>
        </w:rPr>
        <w:t>https://doi.org/10.1016/j.rpto.2016.12.002</w:t>
      </w:r>
    </w:p>
    <w:p w14:paraId="7D6E29CB" w14:textId="23CA571B" w:rsidR="00497924" w:rsidRPr="001E0712" w:rsidRDefault="00497924" w:rsidP="00056913">
      <w:pPr>
        <w:spacing w:before="120" w:after="120" w:line="288" w:lineRule="auto"/>
        <w:ind w:left="567" w:right="149" w:hanging="567"/>
        <w:jc w:val="both"/>
        <w:rPr>
          <w:sz w:val="20"/>
        </w:rPr>
      </w:pPr>
      <w:r w:rsidRPr="001E0712">
        <w:rPr>
          <w:sz w:val="20"/>
        </w:rPr>
        <w:t>Singh, J. (2000)</w:t>
      </w:r>
      <w:r w:rsidR="006D6F1C" w:rsidRPr="001E0712">
        <w:rPr>
          <w:sz w:val="20"/>
          <w:lang w:val="en-US"/>
        </w:rPr>
        <w:t>.</w:t>
      </w:r>
      <w:r w:rsidR="00415AA7" w:rsidRPr="001E0712">
        <w:rPr>
          <w:sz w:val="20"/>
          <w:lang w:val="en-US"/>
        </w:rPr>
        <w:t xml:space="preserve"> </w:t>
      </w:r>
      <w:r w:rsidRPr="001E0712">
        <w:rPr>
          <w:sz w:val="20"/>
        </w:rPr>
        <w:t>Performance productivity and quality of frontline employees in service organizations</w:t>
      </w:r>
      <w:r w:rsidR="006D6F1C" w:rsidRPr="001E0712">
        <w:rPr>
          <w:sz w:val="20"/>
          <w:lang w:val="en-US"/>
        </w:rPr>
        <w:t>.</w:t>
      </w:r>
      <w:r w:rsidRPr="001E0712">
        <w:rPr>
          <w:sz w:val="20"/>
        </w:rPr>
        <w:t xml:space="preserve"> </w:t>
      </w:r>
      <w:r w:rsidRPr="001E0712">
        <w:rPr>
          <w:i/>
          <w:iCs/>
          <w:sz w:val="20"/>
        </w:rPr>
        <w:t xml:space="preserve">Journal of </w:t>
      </w:r>
      <w:r w:rsidR="006D6F1C" w:rsidRPr="001E0712">
        <w:rPr>
          <w:i/>
          <w:iCs/>
          <w:sz w:val="20"/>
        </w:rPr>
        <w:t>Marketing</w:t>
      </w:r>
      <w:r w:rsidRPr="001E0712">
        <w:rPr>
          <w:sz w:val="20"/>
        </w:rPr>
        <w:t xml:space="preserve">, </w:t>
      </w:r>
      <w:r w:rsidRPr="001E0712">
        <w:rPr>
          <w:i/>
          <w:iCs/>
          <w:sz w:val="20"/>
        </w:rPr>
        <w:t>64</w:t>
      </w:r>
      <w:r w:rsidRPr="001E0712">
        <w:rPr>
          <w:sz w:val="20"/>
        </w:rPr>
        <w:t xml:space="preserve">(2), 15-34. </w:t>
      </w:r>
      <w:hyperlink r:id="rId41">
        <w:r w:rsidRPr="001E0712">
          <w:rPr>
            <w:sz w:val="20"/>
          </w:rPr>
          <w:t>http://dx.doi.org/10.1509/jmkg.64.2.15.17998</w:t>
        </w:r>
      </w:hyperlink>
    </w:p>
    <w:p w14:paraId="06465AFE" w14:textId="46CD3C35" w:rsidR="00497924" w:rsidRPr="001E0712" w:rsidRDefault="00497924" w:rsidP="00056913">
      <w:pPr>
        <w:spacing w:before="120" w:after="120" w:line="288" w:lineRule="auto"/>
        <w:ind w:left="567" w:right="137" w:hanging="567"/>
        <w:jc w:val="both"/>
        <w:rPr>
          <w:sz w:val="20"/>
        </w:rPr>
      </w:pPr>
      <w:r w:rsidRPr="001E0712">
        <w:rPr>
          <w:sz w:val="20"/>
        </w:rPr>
        <w:t>Stewart, G.</w:t>
      </w:r>
      <w:r w:rsidR="00AB6B6E" w:rsidRPr="001E0712">
        <w:rPr>
          <w:sz w:val="20"/>
          <w:lang w:val="vi-VN"/>
        </w:rPr>
        <w:t xml:space="preserve"> </w:t>
      </w:r>
      <w:r w:rsidRPr="001E0712">
        <w:rPr>
          <w:sz w:val="20"/>
        </w:rPr>
        <w:t xml:space="preserve">(2016). </w:t>
      </w:r>
      <w:r w:rsidRPr="001E0712">
        <w:rPr>
          <w:i/>
          <w:sz w:val="20"/>
        </w:rPr>
        <w:t>The role of frontline employees in customer relations: Challenges and stress</w:t>
      </w:r>
      <w:r w:rsidR="004928F1" w:rsidRPr="001E0712">
        <w:rPr>
          <w:i/>
          <w:spacing w:val="69"/>
          <w:w w:val="150"/>
          <w:sz w:val="20"/>
        </w:rPr>
        <w:t xml:space="preserve"> </w:t>
      </w:r>
      <w:r w:rsidRPr="001E0712">
        <w:rPr>
          <w:i/>
          <w:sz w:val="20"/>
        </w:rPr>
        <w:t>factors</w:t>
      </w:r>
      <w:r w:rsidRPr="001E0712">
        <w:rPr>
          <w:sz w:val="20"/>
        </w:rPr>
        <w:t>.</w:t>
      </w:r>
      <w:r w:rsidRPr="001E0712">
        <w:rPr>
          <w:spacing w:val="70"/>
          <w:w w:val="150"/>
          <w:sz w:val="20"/>
          <w:lang w:val="en-US"/>
        </w:rPr>
        <w:t xml:space="preserve"> </w:t>
      </w:r>
      <w:r w:rsidRPr="001E0712">
        <w:rPr>
          <w:sz w:val="20"/>
        </w:rPr>
        <w:t>Journal</w:t>
      </w:r>
      <w:r w:rsidRPr="001E0712">
        <w:rPr>
          <w:spacing w:val="70"/>
          <w:w w:val="150"/>
          <w:sz w:val="20"/>
          <w:lang w:val="en-US"/>
        </w:rPr>
        <w:t xml:space="preserve"> </w:t>
      </w:r>
      <w:r w:rsidRPr="001E0712">
        <w:rPr>
          <w:sz w:val="20"/>
        </w:rPr>
        <w:t>of</w:t>
      </w:r>
      <w:r w:rsidRPr="001E0712">
        <w:rPr>
          <w:spacing w:val="70"/>
          <w:w w:val="150"/>
          <w:sz w:val="20"/>
          <w:lang w:val="en-US"/>
        </w:rPr>
        <w:t xml:space="preserve"> </w:t>
      </w:r>
      <w:r w:rsidRPr="001E0712">
        <w:rPr>
          <w:sz w:val="20"/>
        </w:rPr>
        <w:t>Business</w:t>
      </w:r>
      <w:r w:rsidRPr="001E0712">
        <w:rPr>
          <w:spacing w:val="71"/>
          <w:w w:val="150"/>
          <w:sz w:val="20"/>
          <w:lang w:val="en-US"/>
        </w:rPr>
        <w:t xml:space="preserve"> </w:t>
      </w:r>
      <w:r w:rsidRPr="001E0712">
        <w:rPr>
          <w:sz w:val="20"/>
        </w:rPr>
        <w:t>Psychology,</w:t>
      </w:r>
      <w:r w:rsidRPr="001E0712">
        <w:rPr>
          <w:spacing w:val="70"/>
          <w:w w:val="150"/>
          <w:sz w:val="20"/>
          <w:lang w:val="en-US"/>
        </w:rPr>
        <w:t xml:space="preserve"> </w:t>
      </w:r>
      <w:r w:rsidRPr="001E0712">
        <w:rPr>
          <w:i/>
          <w:iCs/>
          <w:sz w:val="20"/>
        </w:rPr>
        <w:t>31</w:t>
      </w:r>
      <w:r w:rsidRPr="001E0712">
        <w:rPr>
          <w:sz w:val="20"/>
        </w:rPr>
        <w:t>(2),</w:t>
      </w:r>
      <w:r w:rsidRPr="001E0712">
        <w:rPr>
          <w:spacing w:val="70"/>
          <w:w w:val="150"/>
          <w:sz w:val="20"/>
          <w:lang w:val="en-US"/>
        </w:rPr>
        <w:t xml:space="preserve"> </w:t>
      </w:r>
      <w:r w:rsidRPr="001E0712">
        <w:rPr>
          <w:sz w:val="20"/>
        </w:rPr>
        <w:t>189-</w:t>
      </w:r>
      <w:r w:rsidRPr="001E0712">
        <w:rPr>
          <w:spacing w:val="-4"/>
          <w:sz w:val="20"/>
        </w:rPr>
        <w:t>202.</w:t>
      </w:r>
      <w:r w:rsidR="004928F1" w:rsidRPr="001E0712">
        <w:rPr>
          <w:sz w:val="20"/>
          <w:lang w:val="en-US"/>
        </w:rPr>
        <w:t xml:space="preserve"> </w:t>
      </w:r>
      <w:hyperlink r:id="rId42" w:history="1">
        <w:r w:rsidRPr="00264D85">
          <w:rPr>
            <w:rStyle w:val="Hyperlink"/>
            <w:color w:val="auto"/>
            <w:spacing w:val="-2"/>
            <w:sz w:val="16"/>
            <w:szCs w:val="16"/>
            <w:u w:val="none"/>
          </w:rPr>
          <w:t>https://publications.aston.ac.uk/id/eprint/29013/1/Frontline_employees_innovative_service_beha</w:t>
        </w:r>
      </w:hyperlink>
      <w:hyperlink r:id="rId43">
        <w:r w:rsidRPr="00264D85">
          <w:rPr>
            <w:spacing w:val="-2"/>
            <w:sz w:val="16"/>
            <w:szCs w:val="16"/>
          </w:rPr>
          <w:t>vior_as_key_to_customer_loyalty.pdf</w:t>
        </w:r>
      </w:hyperlink>
    </w:p>
    <w:p w14:paraId="09F8CFE4" w14:textId="46B19068" w:rsidR="00497924" w:rsidRPr="001E0712" w:rsidRDefault="00497924" w:rsidP="00056913">
      <w:pPr>
        <w:spacing w:before="120" w:after="120" w:line="288" w:lineRule="auto"/>
        <w:ind w:left="567" w:right="144" w:hanging="567"/>
        <w:jc w:val="both"/>
        <w:rPr>
          <w:sz w:val="20"/>
          <w:szCs w:val="20"/>
        </w:rPr>
      </w:pPr>
      <w:r w:rsidRPr="001E0712">
        <w:rPr>
          <w:sz w:val="20"/>
          <w:szCs w:val="20"/>
        </w:rPr>
        <w:t>Cartwright,</w:t>
      </w:r>
      <w:r w:rsidRPr="001E0712">
        <w:rPr>
          <w:spacing w:val="-6"/>
          <w:sz w:val="20"/>
          <w:szCs w:val="20"/>
        </w:rPr>
        <w:t xml:space="preserve"> </w:t>
      </w:r>
      <w:r w:rsidR="0035177E" w:rsidRPr="001E0712">
        <w:rPr>
          <w:spacing w:val="-6"/>
          <w:sz w:val="20"/>
          <w:szCs w:val="20"/>
          <w:lang w:val="en-US"/>
        </w:rPr>
        <w:t xml:space="preserve">S., &amp; </w:t>
      </w:r>
      <w:r w:rsidRPr="001E0712">
        <w:rPr>
          <w:sz w:val="20"/>
          <w:szCs w:val="20"/>
        </w:rPr>
        <w:t>Holmes,</w:t>
      </w:r>
      <w:r w:rsidR="0035177E" w:rsidRPr="001E0712">
        <w:rPr>
          <w:sz w:val="20"/>
          <w:szCs w:val="20"/>
          <w:lang w:val="en-US"/>
        </w:rPr>
        <w:t xml:space="preserve"> N.</w:t>
      </w:r>
      <w:r w:rsidRPr="001E0712">
        <w:rPr>
          <w:spacing w:val="-6"/>
          <w:sz w:val="20"/>
          <w:szCs w:val="20"/>
        </w:rPr>
        <w:t xml:space="preserve"> </w:t>
      </w:r>
      <w:r w:rsidRPr="001E0712">
        <w:rPr>
          <w:sz w:val="20"/>
          <w:szCs w:val="20"/>
        </w:rPr>
        <w:t>(2006).</w:t>
      </w:r>
      <w:r w:rsidRPr="001E0712">
        <w:rPr>
          <w:spacing w:val="-8"/>
          <w:sz w:val="20"/>
          <w:szCs w:val="20"/>
        </w:rPr>
        <w:t xml:space="preserve"> </w:t>
      </w:r>
      <w:r w:rsidRPr="001E0712">
        <w:rPr>
          <w:sz w:val="20"/>
          <w:szCs w:val="20"/>
        </w:rPr>
        <w:t>The</w:t>
      </w:r>
      <w:r w:rsidRPr="001E0712">
        <w:rPr>
          <w:spacing w:val="-6"/>
          <w:sz w:val="20"/>
          <w:szCs w:val="20"/>
        </w:rPr>
        <w:t xml:space="preserve"> </w:t>
      </w:r>
      <w:r w:rsidR="00251126" w:rsidRPr="001E0712">
        <w:rPr>
          <w:sz w:val="20"/>
          <w:szCs w:val="20"/>
        </w:rPr>
        <w:t>meaning</w:t>
      </w:r>
      <w:r w:rsidR="00251126" w:rsidRPr="001E0712">
        <w:rPr>
          <w:spacing w:val="-8"/>
          <w:sz w:val="20"/>
          <w:szCs w:val="20"/>
        </w:rPr>
        <w:t xml:space="preserve"> </w:t>
      </w:r>
      <w:r w:rsidR="00251126" w:rsidRPr="001E0712">
        <w:rPr>
          <w:sz w:val="20"/>
          <w:szCs w:val="20"/>
        </w:rPr>
        <w:t>of</w:t>
      </w:r>
      <w:r w:rsidR="00251126" w:rsidRPr="001E0712">
        <w:rPr>
          <w:spacing w:val="-8"/>
          <w:sz w:val="20"/>
          <w:szCs w:val="20"/>
        </w:rPr>
        <w:t xml:space="preserve"> </w:t>
      </w:r>
      <w:r w:rsidR="00251126" w:rsidRPr="001E0712">
        <w:rPr>
          <w:sz w:val="20"/>
          <w:szCs w:val="20"/>
        </w:rPr>
        <w:t>work:</w:t>
      </w:r>
      <w:r w:rsidR="00251126" w:rsidRPr="001E0712">
        <w:rPr>
          <w:spacing w:val="-7"/>
          <w:sz w:val="20"/>
          <w:szCs w:val="20"/>
        </w:rPr>
        <w:t xml:space="preserve"> </w:t>
      </w:r>
      <w:r w:rsidR="00251126" w:rsidRPr="001E0712">
        <w:rPr>
          <w:sz w:val="20"/>
          <w:szCs w:val="20"/>
        </w:rPr>
        <w:t>the</w:t>
      </w:r>
      <w:r w:rsidR="00251126" w:rsidRPr="001E0712">
        <w:rPr>
          <w:spacing w:val="-8"/>
          <w:sz w:val="20"/>
          <w:szCs w:val="20"/>
        </w:rPr>
        <w:t xml:space="preserve"> </w:t>
      </w:r>
      <w:r w:rsidR="00251126" w:rsidRPr="001E0712">
        <w:rPr>
          <w:sz w:val="20"/>
          <w:szCs w:val="20"/>
        </w:rPr>
        <w:t>challenge</w:t>
      </w:r>
      <w:r w:rsidR="00251126" w:rsidRPr="001E0712">
        <w:rPr>
          <w:spacing w:val="-6"/>
          <w:sz w:val="20"/>
          <w:szCs w:val="20"/>
        </w:rPr>
        <w:t xml:space="preserve"> </w:t>
      </w:r>
      <w:r w:rsidR="00251126" w:rsidRPr="001E0712">
        <w:rPr>
          <w:sz w:val="20"/>
          <w:szCs w:val="20"/>
        </w:rPr>
        <w:t>of</w:t>
      </w:r>
      <w:r w:rsidR="00251126" w:rsidRPr="001E0712">
        <w:rPr>
          <w:spacing w:val="-6"/>
          <w:sz w:val="20"/>
          <w:szCs w:val="20"/>
        </w:rPr>
        <w:t xml:space="preserve"> </w:t>
      </w:r>
      <w:r w:rsidR="00251126" w:rsidRPr="001E0712">
        <w:rPr>
          <w:sz w:val="20"/>
          <w:szCs w:val="20"/>
        </w:rPr>
        <w:t>regaining</w:t>
      </w:r>
      <w:r w:rsidR="00251126" w:rsidRPr="001E0712">
        <w:rPr>
          <w:spacing w:val="-5"/>
          <w:sz w:val="20"/>
          <w:szCs w:val="20"/>
        </w:rPr>
        <w:t xml:space="preserve"> </w:t>
      </w:r>
      <w:r w:rsidR="00251126" w:rsidRPr="001E0712">
        <w:rPr>
          <w:sz w:val="20"/>
          <w:szCs w:val="20"/>
        </w:rPr>
        <w:t>employee engagement and reducing cynicism</w:t>
      </w:r>
      <w:r w:rsidR="00251126" w:rsidRPr="001E0712">
        <w:rPr>
          <w:sz w:val="20"/>
          <w:szCs w:val="20"/>
          <w:lang w:val="en-US"/>
        </w:rPr>
        <w:t>.</w:t>
      </w:r>
      <w:r w:rsidRPr="001E0712">
        <w:rPr>
          <w:sz w:val="20"/>
          <w:szCs w:val="20"/>
        </w:rPr>
        <w:t xml:space="preserve"> </w:t>
      </w:r>
      <w:r w:rsidR="005943DE" w:rsidRPr="001E0712">
        <w:rPr>
          <w:i/>
          <w:iCs/>
          <w:sz w:val="20"/>
          <w:szCs w:val="20"/>
        </w:rPr>
        <w:t>Human Resource Management Review</w:t>
      </w:r>
      <w:r w:rsidR="005943DE" w:rsidRPr="001E0712">
        <w:rPr>
          <w:sz w:val="20"/>
          <w:szCs w:val="20"/>
          <w:lang w:val="en-US"/>
        </w:rPr>
        <w:t xml:space="preserve">, </w:t>
      </w:r>
      <w:r w:rsidR="005943DE" w:rsidRPr="001E0712">
        <w:rPr>
          <w:i/>
          <w:iCs/>
          <w:sz w:val="20"/>
          <w:szCs w:val="20"/>
          <w:lang w:val="en-US"/>
        </w:rPr>
        <w:t>16</w:t>
      </w:r>
      <w:r w:rsidR="005943DE" w:rsidRPr="001E0712">
        <w:rPr>
          <w:sz w:val="20"/>
          <w:szCs w:val="20"/>
          <w:lang w:val="en-US"/>
        </w:rPr>
        <w:t xml:space="preserve">(2), </w:t>
      </w:r>
      <w:r w:rsidR="005943DE" w:rsidRPr="001E0712">
        <w:rPr>
          <w:sz w:val="20"/>
          <w:szCs w:val="20"/>
        </w:rPr>
        <w:t>199-208</w:t>
      </w:r>
      <w:r w:rsidRPr="001E0712">
        <w:rPr>
          <w:sz w:val="20"/>
          <w:szCs w:val="20"/>
        </w:rPr>
        <w:t>.</w:t>
      </w:r>
      <w:r w:rsidRPr="001E0712">
        <w:rPr>
          <w:sz w:val="20"/>
          <w:szCs w:val="20"/>
          <w:lang w:val="en-US"/>
        </w:rPr>
        <w:t xml:space="preserve"> </w:t>
      </w:r>
      <w:r w:rsidR="005943DE" w:rsidRPr="001E0712">
        <w:rPr>
          <w:sz w:val="20"/>
          <w:szCs w:val="20"/>
        </w:rPr>
        <w:t>https://doi.org/10.1016/j.hrmr.2006.03.012</w:t>
      </w:r>
    </w:p>
    <w:p w14:paraId="294C0D69" w14:textId="123077DF" w:rsidR="00497924" w:rsidRPr="001E0712" w:rsidRDefault="00497924" w:rsidP="00056913">
      <w:pPr>
        <w:spacing w:before="120" w:after="120" w:line="288" w:lineRule="auto"/>
        <w:ind w:left="567" w:right="135" w:hanging="567"/>
        <w:jc w:val="both"/>
        <w:rPr>
          <w:sz w:val="20"/>
        </w:rPr>
      </w:pPr>
      <w:r w:rsidRPr="001E0712">
        <w:rPr>
          <w:sz w:val="20"/>
        </w:rPr>
        <w:t xml:space="preserve">Tanjung, R. H. A. &amp; Sulastri (2020, November). </w:t>
      </w:r>
      <w:r w:rsidRPr="001E0712">
        <w:rPr>
          <w:iCs/>
          <w:sz w:val="20"/>
        </w:rPr>
        <w:t>The influence of leader-member exchange on job satisfaction,</w:t>
      </w:r>
      <w:r w:rsidRPr="001E0712">
        <w:rPr>
          <w:iCs/>
          <w:spacing w:val="-5"/>
          <w:sz w:val="20"/>
        </w:rPr>
        <w:t xml:space="preserve"> </w:t>
      </w:r>
      <w:r w:rsidRPr="001E0712">
        <w:rPr>
          <w:iCs/>
          <w:sz w:val="20"/>
        </w:rPr>
        <w:t>work</w:t>
      </w:r>
      <w:r w:rsidRPr="001E0712">
        <w:rPr>
          <w:iCs/>
          <w:spacing w:val="-5"/>
          <w:sz w:val="20"/>
        </w:rPr>
        <w:t xml:space="preserve"> </w:t>
      </w:r>
      <w:r w:rsidRPr="001E0712">
        <w:rPr>
          <w:iCs/>
          <w:sz w:val="20"/>
        </w:rPr>
        <w:t>motivation,</w:t>
      </w:r>
      <w:r w:rsidRPr="001E0712">
        <w:rPr>
          <w:iCs/>
          <w:spacing w:val="-5"/>
          <w:sz w:val="20"/>
        </w:rPr>
        <w:t xml:space="preserve"> </w:t>
      </w:r>
      <w:r w:rsidRPr="001E0712">
        <w:rPr>
          <w:iCs/>
          <w:sz w:val="20"/>
        </w:rPr>
        <w:t>and</w:t>
      </w:r>
      <w:r w:rsidRPr="001E0712">
        <w:rPr>
          <w:iCs/>
          <w:spacing w:val="-5"/>
          <w:sz w:val="20"/>
        </w:rPr>
        <w:t xml:space="preserve"> </w:t>
      </w:r>
      <w:r w:rsidRPr="001E0712">
        <w:rPr>
          <w:iCs/>
          <w:sz w:val="20"/>
        </w:rPr>
        <w:t>organizational</w:t>
      </w:r>
      <w:r w:rsidRPr="001E0712">
        <w:rPr>
          <w:iCs/>
          <w:spacing w:val="-6"/>
          <w:sz w:val="20"/>
        </w:rPr>
        <w:t xml:space="preserve"> </w:t>
      </w:r>
      <w:r w:rsidRPr="001E0712">
        <w:rPr>
          <w:iCs/>
          <w:sz w:val="20"/>
        </w:rPr>
        <w:t>commitment</w:t>
      </w:r>
      <w:r w:rsidRPr="001E0712">
        <w:rPr>
          <w:iCs/>
          <w:spacing w:val="-6"/>
          <w:sz w:val="20"/>
        </w:rPr>
        <w:t xml:space="preserve"> </w:t>
      </w:r>
      <w:r w:rsidRPr="001E0712">
        <w:rPr>
          <w:iCs/>
          <w:sz w:val="20"/>
        </w:rPr>
        <w:t>to</w:t>
      </w:r>
      <w:r w:rsidRPr="001E0712">
        <w:rPr>
          <w:iCs/>
          <w:spacing w:val="-5"/>
          <w:sz w:val="20"/>
        </w:rPr>
        <w:t xml:space="preserve"> </w:t>
      </w:r>
      <w:r w:rsidRPr="001E0712">
        <w:rPr>
          <w:iCs/>
          <w:sz w:val="20"/>
        </w:rPr>
        <w:t>mental</w:t>
      </w:r>
      <w:r w:rsidRPr="001E0712">
        <w:rPr>
          <w:iCs/>
          <w:spacing w:val="-6"/>
          <w:sz w:val="20"/>
        </w:rPr>
        <w:t xml:space="preserve"> </w:t>
      </w:r>
      <w:r w:rsidRPr="001E0712">
        <w:rPr>
          <w:iCs/>
          <w:sz w:val="20"/>
        </w:rPr>
        <w:t>hospital</w:t>
      </w:r>
      <w:r w:rsidRPr="001E0712">
        <w:rPr>
          <w:iCs/>
          <w:spacing w:val="-6"/>
          <w:sz w:val="20"/>
        </w:rPr>
        <w:t xml:space="preserve"> </w:t>
      </w:r>
      <w:r w:rsidRPr="001E0712">
        <w:rPr>
          <w:iCs/>
          <w:sz w:val="20"/>
        </w:rPr>
        <w:t>employees</w:t>
      </w:r>
      <w:r w:rsidRPr="001E0712">
        <w:rPr>
          <w:iCs/>
          <w:spacing w:val="-6"/>
          <w:sz w:val="20"/>
        </w:rPr>
        <w:t xml:space="preserve"> </w:t>
      </w:r>
      <w:r w:rsidRPr="001E0712">
        <w:rPr>
          <w:iCs/>
          <w:sz w:val="20"/>
        </w:rPr>
        <w:t>Prof. HB.</w:t>
      </w:r>
      <w:r w:rsidRPr="001E0712">
        <w:rPr>
          <w:iCs/>
          <w:spacing w:val="-1"/>
          <w:sz w:val="20"/>
        </w:rPr>
        <w:t xml:space="preserve"> </w:t>
      </w:r>
      <w:r w:rsidRPr="001E0712">
        <w:rPr>
          <w:iCs/>
          <w:sz w:val="20"/>
        </w:rPr>
        <w:t>Saanin Padang.</w:t>
      </w:r>
      <w:r w:rsidRPr="001E0712">
        <w:rPr>
          <w:spacing w:val="-1"/>
          <w:sz w:val="20"/>
        </w:rPr>
        <w:t xml:space="preserve"> </w:t>
      </w:r>
      <w:r w:rsidR="00022FB0" w:rsidRPr="001E0712">
        <w:rPr>
          <w:i/>
          <w:iCs/>
          <w:sz w:val="20"/>
          <w:lang w:val="en-US"/>
        </w:rPr>
        <w:t>Proceedings of</w:t>
      </w:r>
      <w:r w:rsidRPr="001E0712">
        <w:rPr>
          <w:i/>
          <w:iCs/>
          <w:sz w:val="20"/>
        </w:rPr>
        <w:t xml:space="preserve"> at</w:t>
      </w:r>
      <w:r w:rsidRPr="001E0712">
        <w:rPr>
          <w:i/>
          <w:iCs/>
          <w:spacing w:val="-1"/>
          <w:sz w:val="20"/>
        </w:rPr>
        <w:t xml:space="preserve"> </w:t>
      </w:r>
      <w:r w:rsidRPr="001E0712">
        <w:rPr>
          <w:i/>
          <w:iCs/>
          <w:sz w:val="20"/>
        </w:rPr>
        <w:t>the</w:t>
      </w:r>
      <w:r w:rsidRPr="001E0712">
        <w:rPr>
          <w:i/>
          <w:iCs/>
          <w:spacing w:val="-1"/>
          <w:sz w:val="20"/>
        </w:rPr>
        <w:t xml:space="preserve"> </w:t>
      </w:r>
      <w:r w:rsidR="000704DF" w:rsidRPr="001E0712">
        <w:rPr>
          <w:i/>
          <w:iCs/>
          <w:sz w:val="20"/>
          <w:lang w:val="en-US"/>
        </w:rPr>
        <w:t>5th</w:t>
      </w:r>
      <w:r w:rsidRPr="001E0712">
        <w:rPr>
          <w:i/>
          <w:iCs/>
          <w:sz w:val="20"/>
        </w:rPr>
        <w:t xml:space="preserve"> Padang International</w:t>
      </w:r>
      <w:r w:rsidRPr="001E0712">
        <w:rPr>
          <w:i/>
          <w:iCs/>
          <w:spacing w:val="-1"/>
          <w:sz w:val="20"/>
        </w:rPr>
        <w:t xml:space="preserve"> </w:t>
      </w:r>
      <w:r w:rsidRPr="001E0712">
        <w:rPr>
          <w:i/>
          <w:iCs/>
          <w:sz w:val="20"/>
        </w:rPr>
        <w:t>Conference on Economics Education,</w:t>
      </w:r>
      <w:r w:rsidRPr="001E0712">
        <w:rPr>
          <w:i/>
          <w:iCs/>
          <w:spacing w:val="-13"/>
          <w:sz w:val="20"/>
        </w:rPr>
        <w:t xml:space="preserve"> </w:t>
      </w:r>
      <w:r w:rsidRPr="001E0712">
        <w:rPr>
          <w:i/>
          <w:iCs/>
          <w:sz w:val="20"/>
        </w:rPr>
        <w:t>Economics,</w:t>
      </w:r>
      <w:r w:rsidRPr="001E0712">
        <w:rPr>
          <w:i/>
          <w:iCs/>
          <w:spacing w:val="-12"/>
          <w:sz w:val="20"/>
        </w:rPr>
        <w:t xml:space="preserve"> </w:t>
      </w:r>
      <w:r w:rsidRPr="001E0712">
        <w:rPr>
          <w:i/>
          <w:iCs/>
          <w:sz w:val="20"/>
        </w:rPr>
        <w:t>Business</w:t>
      </w:r>
      <w:r w:rsidRPr="001E0712">
        <w:rPr>
          <w:i/>
          <w:iCs/>
          <w:spacing w:val="-13"/>
          <w:sz w:val="20"/>
        </w:rPr>
        <w:t xml:space="preserve"> </w:t>
      </w:r>
      <w:r w:rsidRPr="001E0712">
        <w:rPr>
          <w:i/>
          <w:iCs/>
          <w:sz w:val="20"/>
        </w:rPr>
        <w:t>and</w:t>
      </w:r>
      <w:r w:rsidRPr="001E0712">
        <w:rPr>
          <w:i/>
          <w:iCs/>
          <w:spacing w:val="-12"/>
          <w:sz w:val="20"/>
        </w:rPr>
        <w:t xml:space="preserve"> </w:t>
      </w:r>
      <w:r w:rsidRPr="001E0712">
        <w:rPr>
          <w:i/>
          <w:iCs/>
          <w:sz w:val="20"/>
        </w:rPr>
        <w:t>Management,</w:t>
      </w:r>
      <w:r w:rsidRPr="001E0712">
        <w:rPr>
          <w:i/>
          <w:iCs/>
          <w:spacing w:val="-13"/>
          <w:sz w:val="20"/>
        </w:rPr>
        <w:t xml:space="preserve"> </w:t>
      </w:r>
      <w:r w:rsidRPr="001E0712">
        <w:rPr>
          <w:i/>
          <w:iCs/>
          <w:sz w:val="20"/>
        </w:rPr>
        <w:t>Accounting</w:t>
      </w:r>
      <w:r w:rsidRPr="001E0712">
        <w:rPr>
          <w:i/>
          <w:iCs/>
          <w:spacing w:val="-11"/>
          <w:sz w:val="20"/>
        </w:rPr>
        <w:t xml:space="preserve"> </w:t>
      </w:r>
      <w:r w:rsidRPr="001E0712">
        <w:rPr>
          <w:i/>
          <w:iCs/>
          <w:sz w:val="20"/>
        </w:rPr>
        <w:t>and</w:t>
      </w:r>
      <w:r w:rsidRPr="001E0712">
        <w:rPr>
          <w:i/>
          <w:iCs/>
          <w:spacing w:val="-11"/>
          <w:sz w:val="20"/>
        </w:rPr>
        <w:t xml:space="preserve"> </w:t>
      </w:r>
      <w:r w:rsidRPr="001E0712">
        <w:rPr>
          <w:i/>
          <w:iCs/>
          <w:sz w:val="20"/>
        </w:rPr>
        <w:t>Entrepreneurship</w:t>
      </w:r>
      <w:r w:rsidRPr="001E0712">
        <w:rPr>
          <w:i/>
          <w:iCs/>
          <w:spacing w:val="-13"/>
          <w:sz w:val="20"/>
        </w:rPr>
        <w:t xml:space="preserve"> </w:t>
      </w:r>
      <w:r w:rsidRPr="001E0712">
        <w:rPr>
          <w:i/>
          <w:iCs/>
          <w:sz w:val="20"/>
        </w:rPr>
        <w:t>(PICEEBA- 5 2020), Padang, Indonesia.</w:t>
      </w:r>
      <w:r w:rsidRPr="001E0712">
        <w:rPr>
          <w:sz w:val="20"/>
        </w:rPr>
        <w:t xml:space="preserve"> </w:t>
      </w:r>
      <w:r w:rsidR="00533D6C" w:rsidRPr="001E0712">
        <w:rPr>
          <w:sz w:val="20"/>
        </w:rPr>
        <w:t>Atlantis Press</w:t>
      </w:r>
      <w:r w:rsidR="00533D6C" w:rsidRPr="001E0712">
        <w:rPr>
          <w:sz w:val="20"/>
          <w:lang w:val="en-US"/>
        </w:rPr>
        <w:t xml:space="preserve">. </w:t>
      </w:r>
      <w:r w:rsidR="007E0277" w:rsidRPr="001E0712">
        <w:rPr>
          <w:sz w:val="20"/>
          <w:szCs w:val="20"/>
        </w:rPr>
        <w:t>https://doi.org/10.2991/aebmr.k.201126.098</w:t>
      </w:r>
    </w:p>
    <w:p w14:paraId="65AB35BB" w14:textId="5886CF58" w:rsidR="00497924" w:rsidRPr="001E0712" w:rsidRDefault="000879E1" w:rsidP="00056913">
      <w:pPr>
        <w:spacing w:before="120" w:after="120" w:line="288" w:lineRule="auto"/>
        <w:ind w:left="567" w:right="141" w:hanging="567"/>
        <w:jc w:val="both"/>
        <w:rPr>
          <w:sz w:val="20"/>
        </w:rPr>
      </w:pPr>
      <w:r w:rsidRPr="001E0712">
        <w:rPr>
          <w:sz w:val="20"/>
          <w:lang w:val="en-US"/>
        </w:rPr>
        <w:t xml:space="preserve">Nguyễn Nhật </w:t>
      </w:r>
      <w:r w:rsidR="00497924" w:rsidRPr="001E0712">
        <w:rPr>
          <w:sz w:val="20"/>
        </w:rPr>
        <w:t>Tân</w:t>
      </w:r>
      <w:r w:rsidR="00497924" w:rsidRPr="001E0712">
        <w:rPr>
          <w:spacing w:val="-6"/>
          <w:sz w:val="20"/>
        </w:rPr>
        <w:t xml:space="preserve"> </w:t>
      </w:r>
      <w:r w:rsidR="00497924" w:rsidRPr="001E0712">
        <w:rPr>
          <w:sz w:val="20"/>
        </w:rPr>
        <w:t>(2021).</w:t>
      </w:r>
      <w:r w:rsidR="00497924" w:rsidRPr="001E0712">
        <w:rPr>
          <w:spacing w:val="-6"/>
          <w:sz w:val="20"/>
        </w:rPr>
        <w:t xml:space="preserve"> </w:t>
      </w:r>
      <w:r w:rsidR="00497924" w:rsidRPr="001E0712">
        <w:rPr>
          <w:sz w:val="20"/>
        </w:rPr>
        <w:t>Nghiên</w:t>
      </w:r>
      <w:r w:rsidR="00497924" w:rsidRPr="001E0712">
        <w:rPr>
          <w:spacing w:val="-6"/>
          <w:sz w:val="20"/>
        </w:rPr>
        <w:t xml:space="preserve"> </w:t>
      </w:r>
      <w:r w:rsidR="00497924" w:rsidRPr="001E0712">
        <w:rPr>
          <w:sz w:val="20"/>
        </w:rPr>
        <w:t>cứu</w:t>
      </w:r>
      <w:r w:rsidR="00497924" w:rsidRPr="001E0712">
        <w:rPr>
          <w:spacing w:val="-8"/>
          <w:sz w:val="20"/>
        </w:rPr>
        <w:t xml:space="preserve"> </w:t>
      </w:r>
      <w:r w:rsidR="00497924" w:rsidRPr="001E0712">
        <w:rPr>
          <w:sz w:val="20"/>
        </w:rPr>
        <w:t>mối</w:t>
      </w:r>
      <w:r w:rsidR="00497924" w:rsidRPr="001E0712">
        <w:rPr>
          <w:spacing w:val="-7"/>
          <w:sz w:val="20"/>
        </w:rPr>
        <w:t xml:space="preserve"> </w:t>
      </w:r>
      <w:r w:rsidR="00497924" w:rsidRPr="001E0712">
        <w:rPr>
          <w:sz w:val="20"/>
        </w:rPr>
        <w:t>quan</w:t>
      </w:r>
      <w:r w:rsidR="00497924" w:rsidRPr="001E0712">
        <w:rPr>
          <w:spacing w:val="-5"/>
          <w:sz w:val="20"/>
        </w:rPr>
        <w:t xml:space="preserve"> </w:t>
      </w:r>
      <w:r w:rsidR="00497924" w:rsidRPr="001E0712">
        <w:rPr>
          <w:sz w:val="20"/>
        </w:rPr>
        <w:t>hệ</w:t>
      </w:r>
      <w:r w:rsidR="00497924" w:rsidRPr="001E0712">
        <w:rPr>
          <w:spacing w:val="-9"/>
          <w:sz w:val="20"/>
        </w:rPr>
        <w:t xml:space="preserve"> </w:t>
      </w:r>
      <w:r w:rsidR="00497924" w:rsidRPr="001E0712">
        <w:rPr>
          <w:sz w:val="20"/>
        </w:rPr>
        <w:t>giữa</w:t>
      </w:r>
      <w:r w:rsidR="00497924" w:rsidRPr="001E0712">
        <w:rPr>
          <w:spacing w:val="-3"/>
          <w:sz w:val="20"/>
        </w:rPr>
        <w:t xml:space="preserve"> </w:t>
      </w:r>
      <w:r w:rsidR="00497924" w:rsidRPr="001E0712">
        <w:rPr>
          <w:sz w:val="20"/>
        </w:rPr>
        <w:t>công</w:t>
      </w:r>
      <w:r w:rsidR="00497924" w:rsidRPr="001E0712">
        <w:rPr>
          <w:spacing w:val="-8"/>
          <w:sz w:val="20"/>
        </w:rPr>
        <w:t xml:space="preserve"> </w:t>
      </w:r>
      <w:r w:rsidR="00497924" w:rsidRPr="001E0712">
        <w:rPr>
          <w:sz w:val="20"/>
        </w:rPr>
        <w:t>bằng</w:t>
      </w:r>
      <w:r w:rsidR="00497924" w:rsidRPr="001E0712">
        <w:rPr>
          <w:spacing w:val="-6"/>
          <w:sz w:val="20"/>
        </w:rPr>
        <w:t xml:space="preserve"> </w:t>
      </w:r>
      <w:r w:rsidR="00497924" w:rsidRPr="001E0712">
        <w:rPr>
          <w:sz w:val="20"/>
        </w:rPr>
        <w:t>tổ</w:t>
      </w:r>
      <w:r w:rsidR="00497924" w:rsidRPr="001E0712">
        <w:rPr>
          <w:spacing w:val="-6"/>
          <w:sz w:val="20"/>
        </w:rPr>
        <w:t xml:space="preserve"> </w:t>
      </w:r>
      <w:r w:rsidR="00497924" w:rsidRPr="001E0712">
        <w:rPr>
          <w:sz w:val="20"/>
        </w:rPr>
        <w:t>chức</w:t>
      </w:r>
      <w:r w:rsidR="00497924" w:rsidRPr="001E0712">
        <w:rPr>
          <w:spacing w:val="-6"/>
          <w:sz w:val="20"/>
        </w:rPr>
        <w:t xml:space="preserve"> </w:t>
      </w:r>
      <w:r w:rsidR="00497924" w:rsidRPr="001E0712">
        <w:rPr>
          <w:sz w:val="20"/>
        </w:rPr>
        <w:t>và</w:t>
      </w:r>
      <w:r w:rsidR="00497924" w:rsidRPr="001E0712">
        <w:rPr>
          <w:spacing w:val="-6"/>
          <w:sz w:val="20"/>
        </w:rPr>
        <w:t xml:space="preserve"> </w:t>
      </w:r>
      <w:r w:rsidR="00497924" w:rsidRPr="001E0712">
        <w:rPr>
          <w:sz w:val="20"/>
        </w:rPr>
        <w:t>hành</w:t>
      </w:r>
      <w:r w:rsidR="00497924" w:rsidRPr="001E0712">
        <w:rPr>
          <w:spacing w:val="-6"/>
          <w:sz w:val="20"/>
        </w:rPr>
        <w:t xml:space="preserve"> </w:t>
      </w:r>
      <w:r w:rsidR="00497924" w:rsidRPr="001E0712">
        <w:rPr>
          <w:sz w:val="20"/>
        </w:rPr>
        <w:t>vi</w:t>
      </w:r>
      <w:r w:rsidR="00497924" w:rsidRPr="001E0712">
        <w:rPr>
          <w:spacing w:val="-7"/>
          <w:sz w:val="20"/>
        </w:rPr>
        <w:t xml:space="preserve"> </w:t>
      </w:r>
      <w:r w:rsidR="00497924" w:rsidRPr="001E0712">
        <w:rPr>
          <w:sz w:val="20"/>
        </w:rPr>
        <w:t>công</w:t>
      </w:r>
      <w:r w:rsidR="00497924" w:rsidRPr="001E0712">
        <w:rPr>
          <w:spacing w:val="-6"/>
          <w:sz w:val="20"/>
        </w:rPr>
        <w:t xml:space="preserve"> </w:t>
      </w:r>
      <w:r w:rsidR="00497924" w:rsidRPr="001E0712">
        <w:rPr>
          <w:sz w:val="20"/>
        </w:rPr>
        <w:t>dân</w:t>
      </w:r>
      <w:r w:rsidR="00497924" w:rsidRPr="001E0712">
        <w:rPr>
          <w:spacing w:val="-5"/>
          <w:sz w:val="20"/>
        </w:rPr>
        <w:t xml:space="preserve"> </w:t>
      </w:r>
      <w:r w:rsidR="00497924" w:rsidRPr="001E0712">
        <w:rPr>
          <w:sz w:val="20"/>
        </w:rPr>
        <w:t>trong</w:t>
      </w:r>
      <w:r w:rsidR="00497924" w:rsidRPr="001E0712">
        <w:rPr>
          <w:spacing w:val="-6"/>
          <w:sz w:val="20"/>
        </w:rPr>
        <w:t xml:space="preserve"> </w:t>
      </w:r>
      <w:r w:rsidR="00497924" w:rsidRPr="001E0712">
        <w:rPr>
          <w:sz w:val="20"/>
        </w:rPr>
        <w:t>tổ</w:t>
      </w:r>
      <w:r w:rsidR="00497924" w:rsidRPr="001E0712">
        <w:rPr>
          <w:spacing w:val="-6"/>
          <w:sz w:val="20"/>
        </w:rPr>
        <w:t xml:space="preserve"> </w:t>
      </w:r>
      <w:r w:rsidR="00497924" w:rsidRPr="001E0712">
        <w:rPr>
          <w:sz w:val="20"/>
        </w:rPr>
        <w:t>chức:</w:t>
      </w:r>
      <w:r w:rsidR="00497924" w:rsidRPr="001E0712">
        <w:rPr>
          <w:spacing w:val="-7"/>
          <w:sz w:val="20"/>
        </w:rPr>
        <w:t xml:space="preserve"> </w:t>
      </w:r>
      <w:r w:rsidR="00497924" w:rsidRPr="001E0712">
        <w:rPr>
          <w:sz w:val="20"/>
        </w:rPr>
        <w:t>Vai trò nào cho quá trình trao đổi lãnh đạo-thành viên?</w:t>
      </w:r>
      <w:r w:rsidR="00264D85" w:rsidRPr="00264D85">
        <w:rPr>
          <w:sz w:val="20"/>
        </w:rPr>
        <w:t xml:space="preserve"> </w:t>
      </w:r>
      <w:r w:rsidR="00497924" w:rsidRPr="001E0712">
        <w:rPr>
          <w:i/>
          <w:sz w:val="20"/>
        </w:rPr>
        <w:t xml:space="preserve">Tạp chí </w:t>
      </w:r>
      <w:r w:rsidR="00917B94" w:rsidRPr="001E0712">
        <w:rPr>
          <w:i/>
          <w:sz w:val="20"/>
        </w:rPr>
        <w:t xml:space="preserve">Nghiên </w:t>
      </w:r>
      <w:r w:rsidR="00497924" w:rsidRPr="001E0712">
        <w:rPr>
          <w:i/>
          <w:sz w:val="20"/>
        </w:rPr>
        <w:t>cứu Kinh tế và Kinh doanh Châu Á</w:t>
      </w:r>
      <w:r w:rsidR="00D60377" w:rsidRPr="001E0712">
        <w:rPr>
          <w:i/>
          <w:sz w:val="20"/>
        </w:rPr>
        <w:t>, 32</w:t>
      </w:r>
      <w:r w:rsidR="00D60377" w:rsidRPr="001E0712">
        <w:rPr>
          <w:iCs/>
          <w:sz w:val="20"/>
        </w:rPr>
        <w:t>(1)</w:t>
      </w:r>
      <w:r w:rsidR="00497924" w:rsidRPr="001E0712">
        <w:rPr>
          <w:sz w:val="20"/>
        </w:rPr>
        <w:t xml:space="preserve">. </w:t>
      </w:r>
      <w:hyperlink r:id="rId44">
        <w:r w:rsidR="00497924" w:rsidRPr="001E0712">
          <w:rPr>
            <w:sz w:val="20"/>
          </w:rPr>
          <w:t>http://digital.lib.ueh.edu.vn/handle/UEH/62388</w:t>
        </w:r>
      </w:hyperlink>
    </w:p>
    <w:p w14:paraId="743936CC" w14:textId="4BF59D62" w:rsidR="00497924" w:rsidRPr="001E0712" w:rsidRDefault="00497924" w:rsidP="00056913">
      <w:pPr>
        <w:spacing w:before="120" w:after="120" w:line="288" w:lineRule="auto"/>
        <w:ind w:left="567" w:right="137" w:hanging="567"/>
        <w:jc w:val="both"/>
        <w:rPr>
          <w:sz w:val="20"/>
        </w:rPr>
      </w:pPr>
      <w:r w:rsidRPr="001E0712">
        <w:rPr>
          <w:sz w:val="20"/>
        </w:rPr>
        <w:t>Toropova, A., Myrberg, E., &amp; Johansson, S. (2021). Teacher job satisfaction: The importance of school working</w:t>
      </w:r>
      <w:r w:rsidRPr="001E0712">
        <w:rPr>
          <w:spacing w:val="48"/>
          <w:sz w:val="20"/>
        </w:rPr>
        <w:t xml:space="preserve"> </w:t>
      </w:r>
      <w:r w:rsidRPr="001E0712">
        <w:rPr>
          <w:sz w:val="20"/>
        </w:rPr>
        <w:t>conditions</w:t>
      </w:r>
      <w:r w:rsidRPr="001E0712">
        <w:rPr>
          <w:spacing w:val="49"/>
          <w:sz w:val="20"/>
        </w:rPr>
        <w:t xml:space="preserve"> </w:t>
      </w:r>
      <w:r w:rsidRPr="001E0712">
        <w:rPr>
          <w:sz w:val="20"/>
        </w:rPr>
        <w:t>and</w:t>
      </w:r>
      <w:r w:rsidRPr="001E0712">
        <w:rPr>
          <w:spacing w:val="49"/>
          <w:sz w:val="20"/>
        </w:rPr>
        <w:t xml:space="preserve"> </w:t>
      </w:r>
      <w:r w:rsidRPr="001E0712">
        <w:rPr>
          <w:sz w:val="20"/>
        </w:rPr>
        <w:t>teacher</w:t>
      </w:r>
      <w:r w:rsidRPr="001E0712">
        <w:rPr>
          <w:spacing w:val="48"/>
          <w:sz w:val="20"/>
        </w:rPr>
        <w:t xml:space="preserve"> </w:t>
      </w:r>
      <w:r w:rsidRPr="001E0712">
        <w:rPr>
          <w:sz w:val="20"/>
        </w:rPr>
        <w:t>characteristics.</w:t>
      </w:r>
      <w:r w:rsidRPr="001E0712">
        <w:rPr>
          <w:spacing w:val="52"/>
          <w:sz w:val="20"/>
        </w:rPr>
        <w:t xml:space="preserve"> </w:t>
      </w:r>
      <w:r w:rsidRPr="001E0712">
        <w:rPr>
          <w:i/>
          <w:sz w:val="20"/>
        </w:rPr>
        <w:t>Educational</w:t>
      </w:r>
      <w:r w:rsidRPr="001E0712">
        <w:rPr>
          <w:i/>
          <w:spacing w:val="49"/>
          <w:sz w:val="20"/>
        </w:rPr>
        <w:t xml:space="preserve"> </w:t>
      </w:r>
      <w:r w:rsidRPr="001E0712">
        <w:rPr>
          <w:i/>
          <w:sz w:val="20"/>
        </w:rPr>
        <w:t>Review,</w:t>
      </w:r>
      <w:r w:rsidRPr="001E0712">
        <w:rPr>
          <w:i/>
          <w:spacing w:val="49"/>
          <w:sz w:val="20"/>
        </w:rPr>
        <w:t xml:space="preserve"> </w:t>
      </w:r>
      <w:r w:rsidRPr="001E0712">
        <w:rPr>
          <w:i/>
          <w:sz w:val="20"/>
        </w:rPr>
        <w:t>73</w:t>
      </w:r>
      <w:r w:rsidRPr="001E0712">
        <w:rPr>
          <w:sz w:val="20"/>
        </w:rPr>
        <w:t>(1),</w:t>
      </w:r>
      <w:r w:rsidRPr="001E0712">
        <w:rPr>
          <w:spacing w:val="46"/>
          <w:sz w:val="20"/>
        </w:rPr>
        <w:t xml:space="preserve"> </w:t>
      </w:r>
      <w:r w:rsidRPr="001E0712">
        <w:rPr>
          <w:sz w:val="20"/>
        </w:rPr>
        <w:t>71-</w:t>
      </w:r>
      <w:r w:rsidRPr="001E0712">
        <w:rPr>
          <w:spacing w:val="-5"/>
          <w:sz w:val="20"/>
        </w:rPr>
        <w:t>97.</w:t>
      </w:r>
      <w:r w:rsidR="00681C63" w:rsidRPr="001E0712">
        <w:rPr>
          <w:spacing w:val="-5"/>
          <w:sz w:val="20"/>
        </w:rPr>
        <w:t xml:space="preserve"> https://doi.org/10.1080/00131911.2019.1705247</w:t>
      </w:r>
    </w:p>
    <w:p w14:paraId="279F10D5" w14:textId="10A8E0AC" w:rsidR="00497924" w:rsidRPr="001E0712" w:rsidRDefault="00497924" w:rsidP="00056913">
      <w:pPr>
        <w:spacing w:before="120" w:after="120" w:line="288" w:lineRule="auto"/>
        <w:ind w:left="567" w:right="142" w:hanging="567"/>
        <w:jc w:val="both"/>
        <w:rPr>
          <w:sz w:val="20"/>
        </w:rPr>
      </w:pPr>
      <w:r w:rsidRPr="001E0712">
        <w:rPr>
          <w:sz w:val="20"/>
        </w:rPr>
        <w:t>Trần</w:t>
      </w:r>
      <w:r w:rsidRPr="001E0712">
        <w:rPr>
          <w:spacing w:val="-13"/>
          <w:sz w:val="20"/>
        </w:rPr>
        <w:t xml:space="preserve"> </w:t>
      </w:r>
      <w:r w:rsidRPr="001E0712">
        <w:rPr>
          <w:sz w:val="20"/>
        </w:rPr>
        <w:t>Ngọc</w:t>
      </w:r>
      <w:r w:rsidRPr="001E0712">
        <w:rPr>
          <w:spacing w:val="-12"/>
          <w:sz w:val="20"/>
        </w:rPr>
        <w:t xml:space="preserve"> </w:t>
      </w:r>
      <w:r w:rsidRPr="001E0712">
        <w:rPr>
          <w:sz w:val="20"/>
        </w:rPr>
        <w:t>Thêm</w:t>
      </w:r>
      <w:r w:rsidRPr="001E0712">
        <w:rPr>
          <w:spacing w:val="-13"/>
          <w:sz w:val="20"/>
        </w:rPr>
        <w:t xml:space="preserve"> </w:t>
      </w:r>
      <w:r w:rsidRPr="001E0712">
        <w:rPr>
          <w:sz w:val="20"/>
        </w:rPr>
        <w:t>(20</w:t>
      </w:r>
      <w:r w:rsidR="00F92A37" w:rsidRPr="001E0712">
        <w:rPr>
          <w:sz w:val="20"/>
        </w:rPr>
        <w:t>21</w:t>
      </w:r>
      <w:r w:rsidRPr="001E0712">
        <w:rPr>
          <w:sz w:val="20"/>
        </w:rPr>
        <w:t>)</w:t>
      </w:r>
      <w:r w:rsidR="002140A3" w:rsidRPr="001E0712">
        <w:rPr>
          <w:sz w:val="20"/>
          <w:lang w:val="vi-VN"/>
        </w:rPr>
        <w:t>.</w:t>
      </w:r>
      <w:r w:rsidR="002140A3" w:rsidRPr="001E0712">
        <w:rPr>
          <w:b/>
          <w:bCs/>
        </w:rPr>
        <w:t xml:space="preserve"> </w:t>
      </w:r>
      <w:r w:rsidR="002140A3" w:rsidRPr="001E0712">
        <w:rPr>
          <w:i/>
          <w:iCs/>
          <w:sz w:val="20"/>
        </w:rPr>
        <w:t>Hệ giá trị Việt Nam</w:t>
      </w:r>
      <w:r w:rsidR="00F92A37" w:rsidRPr="001E0712">
        <w:rPr>
          <w:i/>
          <w:iCs/>
          <w:sz w:val="20"/>
        </w:rPr>
        <w:t>:</w:t>
      </w:r>
      <w:r w:rsidR="002140A3" w:rsidRPr="001E0712">
        <w:rPr>
          <w:i/>
          <w:iCs/>
          <w:sz w:val="20"/>
        </w:rPr>
        <w:t xml:space="preserve"> </w:t>
      </w:r>
      <w:r w:rsidR="00F92A37" w:rsidRPr="001E0712">
        <w:rPr>
          <w:i/>
          <w:iCs/>
          <w:sz w:val="20"/>
        </w:rPr>
        <w:t>T</w:t>
      </w:r>
      <w:r w:rsidR="002140A3" w:rsidRPr="001E0712">
        <w:rPr>
          <w:i/>
          <w:iCs/>
          <w:sz w:val="20"/>
        </w:rPr>
        <w:t>ừ truyền thống đến hiện đại</w:t>
      </w:r>
      <w:r w:rsidR="002140A3" w:rsidRPr="001E0712">
        <w:rPr>
          <w:sz w:val="20"/>
        </w:rPr>
        <w:t xml:space="preserve">. </w:t>
      </w:r>
      <w:r w:rsidR="00084947">
        <w:rPr>
          <w:sz w:val="20"/>
          <w:lang w:val="en-US"/>
        </w:rPr>
        <w:t>NXB.</w:t>
      </w:r>
      <w:r w:rsidR="00F92A37" w:rsidRPr="001E0712">
        <w:rPr>
          <w:sz w:val="20"/>
        </w:rPr>
        <w:t xml:space="preserve"> Tổng hợp </w:t>
      </w:r>
      <w:r w:rsidR="00084947">
        <w:rPr>
          <w:sz w:val="20"/>
          <w:lang w:val="en-US"/>
        </w:rPr>
        <w:t>TPHCM</w:t>
      </w:r>
      <w:r w:rsidR="002140A3" w:rsidRPr="001E0712">
        <w:rPr>
          <w:sz w:val="20"/>
        </w:rPr>
        <w:t>.</w:t>
      </w:r>
    </w:p>
    <w:p w14:paraId="18BAC8FF" w14:textId="612F5E40" w:rsidR="00497924" w:rsidRPr="001E0712" w:rsidRDefault="00497924" w:rsidP="00056913">
      <w:pPr>
        <w:spacing w:before="120" w:after="120" w:line="288" w:lineRule="auto"/>
        <w:ind w:left="567" w:right="137" w:hanging="567"/>
        <w:jc w:val="both"/>
        <w:rPr>
          <w:sz w:val="20"/>
        </w:rPr>
      </w:pPr>
      <w:r w:rsidRPr="001E0712">
        <w:rPr>
          <w:sz w:val="20"/>
        </w:rPr>
        <w:t xml:space="preserve">Vansteenkiste, M., Ryan, R. M., &amp; Soenens, B. (2020). Basic psychological need theory: Advancements, critical themes, and future directions. </w:t>
      </w:r>
      <w:r w:rsidRPr="001E0712">
        <w:rPr>
          <w:i/>
          <w:sz w:val="20"/>
        </w:rPr>
        <w:t xml:space="preserve">Motivation and </w:t>
      </w:r>
      <w:r w:rsidR="002D6BAF" w:rsidRPr="001E0712">
        <w:rPr>
          <w:i/>
          <w:sz w:val="20"/>
        </w:rPr>
        <w:t>Emotion</w:t>
      </w:r>
      <w:r w:rsidRPr="001E0712">
        <w:rPr>
          <w:sz w:val="20"/>
        </w:rPr>
        <w:t>,</w:t>
      </w:r>
      <w:r w:rsidRPr="001E0712">
        <w:rPr>
          <w:spacing w:val="-3"/>
          <w:sz w:val="20"/>
        </w:rPr>
        <w:t xml:space="preserve"> </w:t>
      </w:r>
      <w:r w:rsidRPr="001E0712">
        <w:rPr>
          <w:i/>
          <w:sz w:val="20"/>
        </w:rPr>
        <w:t>44</w:t>
      </w:r>
      <w:r w:rsidRPr="001E0712">
        <w:rPr>
          <w:sz w:val="20"/>
        </w:rPr>
        <w:t xml:space="preserve">(1), 1-31. </w:t>
      </w:r>
      <w:hyperlink r:id="rId45">
        <w:r w:rsidRPr="001E0712">
          <w:rPr>
            <w:spacing w:val="-2"/>
            <w:sz w:val="20"/>
          </w:rPr>
          <w:t>https://doi.org/10.1007/s11031-019-09818-1</w:t>
        </w:r>
      </w:hyperlink>
    </w:p>
    <w:p w14:paraId="50BD8F0A" w14:textId="35B7B1AC" w:rsidR="00497924" w:rsidRPr="001E0712" w:rsidRDefault="00497924" w:rsidP="00056913">
      <w:pPr>
        <w:spacing w:before="120" w:after="120" w:line="288" w:lineRule="auto"/>
        <w:ind w:left="567" w:right="144" w:hanging="567"/>
        <w:jc w:val="both"/>
        <w:rPr>
          <w:sz w:val="20"/>
        </w:rPr>
      </w:pPr>
      <w:r w:rsidRPr="001E0712">
        <w:rPr>
          <w:sz w:val="20"/>
        </w:rPr>
        <w:t>Varma, A., Srinivas, E. S., &amp; Stroh, L. K. (2005)</w:t>
      </w:r>
      <w:r w:rsidR="00924AAC" w:rsidRPr="001E0712">
        <w:rPr>
          <w:sz w:val="20"/>
          <w:lang w:val="en-US"/>
        </w:rPr>
        <w:t xml:space="preserve">. </w:t>
      </w:r>
      <w:r w:rsidRPr="001E0712">
        <w:rPr>
          <w:sz w:val="20"/>
        </w:rPr>
        <w:t>A comparative study of the impact of leader‐member exchange</w:t>
      </w:r>
      <w:r w:rsidRPr="001E0712">
        <w:rPr>
          <w:spacing w:val="-13"/>
          <w:sz w:val="20"/>
        </w:rPr>
        <w:t xml:space="preserve"> </w:t>
      </w:r>
      <w:r w:rsidRPr="001E0712">
        <w:rPr>
          <w:sz w:val="20"/>
        </w:rPr>
        <w:t>in</w:t>
      </w:r>
      <w:r w:rsidRPr="001E0712">
        <w:rPr>
          <w:spacing w:val="-12"/>
          <w:sz w:val="20"/>
        </w:rPr>
        <w:t xml:space="preserve"> </w:t>
      </w:r>
      <w:r w:rsidRPr="001E0712">
        <w:rPr>
          <w:sz w:val="20"/>
        </w:rPr>
        <w:t>US</w:t>
      </w:r>
      <w:r w:rsidRPr="001E0712">
        <w:rPr>
          <w:spacing w:val="-13"/>
          <w:sz w:val="20"/>
        </w:rPr>
        <w:t xml:space="preserve"> </w:t>
      </w:r>
      <w:r w:rsidRPr="001E0712">
        <w:rPr>
          <w:sz w:val="20"/>
        </w:rPr>
        <w:t>and</w:t>
      </w:r>
      <w:r w:rsidRPr="001E0712">
        <w:rPr>
          <w:spacing w:val="-12"/>
          <w:sz w:val="20"/>
        </w:rPr>
        <w:t xml:space="preserve"> </w:t>
      </w:r>
      <w:r w:rsidRPr="001E0712">
        <w:rPr>
          <w:sz w:val="20"/>
        </w:rPr>
        <w:t>Indian</w:t>
      </w:r>
      <w:r w:rsidRPr="001E0712">
        <w:rPr>
          <w:spacing w:val="-13"/>
          <w:sz w:val="20"/>
        </w:rPr>
        <w:t xml:space="preserve"> </w:t>
      </w:r>
      <w:r w:rsidRPr="001E0712">
        <w:rPr>
          <w:sz w:val="20"/>
        </w:rPr>
        <w:t>samples</w:t>
      </w:r>
      <w:r w:rsidR="00924AAC" w:rsidRPr="001E0712">
        <w:rPr>
          <w:sz w:val="20"/>
          <w:lang w:val="en-US"/>
        </w:rPr>
        <w:t>.</w:t>
      </w:r>
      <w:r w:rsidRPr="001E0712">
        <w:rPr>
          <w:spacing w:val="-12"/>
          <w:sz w:val="20"/>
        </w:rPr>
        <w:t xml:space="preserve"> </w:t>
      </w:r>
      <w:r w:rsidR="00760B87">
        <w:rPr>
          <w:i/>
          <w:iCs/>
          <w:sz w:val="20"/>
        </w:rPr>
        <w:t>Cross-Cultural</w:t>
      </w:r>
      <w:r w:rsidRPr="001E0712">
        <w:rPr>
          <w:i/>
          <w:iCs/>
          <w:spacing w:val="-12"/>
          <w:sz w:val="20"/>
        </w:rPr>
        <w:t xml:space="preserve"> </w:t>
      </w:r>
      <w:r w:rsidRPr="001E0712">
        <w:rPr>
          <w:i/>
          <w:iCs/>
          <w:sz w:val="20"/>
        </w:rPr>
        <w:t>Management:</w:t>
      </w:r>
      <w:r w:rsidRPr="001E0712">
        <w:rPr>
          <w:i/>
          <w:iCs/>
          <w:spacing w:val="-13"/>
          <w:sz w:val="20"/>
        </w:rPr>
        <w:t xml:space="preserve"> </w:t>
      </w:r>
      <w:r w:rsidRPr="001E0712">
        <w:rPr>
          <w:i/>
          <w:iCs/>
          <w:sz w:val="20"/>
        </w:rPr>
        <w:t>An</w:t>
      </w:r>
      <w:r w:rsidRPr="001E0712">
        <w:rPr>
          <w:i/>
          <w:iCs/>
          <w:spacing w:val="-12"/>
          <w:sz w:val="20"/>
        </w:rPr>
        <w:t xml:space="preserve"> </w:t>
      </w:r>
      <w:r w:rsidRPr="001E0712">
        <w:rPr>
          <w:i/>
          <w:iCs/>
          <w:sz w:val="20"/>
        </w:rPr>
        <w:t>International</w:t>
      </w:r>
      <w:r w:rsidRPr="001E0712">
        <w:rPr>
          <w:i/>
          <w:iCs/>
          <w:spacing w:val="-13"/>
          <w:sz w:val="20"/>
        </w:rPr>
        <w:t xml:space="preserve"> </w:t>
      </w:r>
      <w:r w:rsidRPr="001E0712">
        <w:rPr>
          <w:i/>
          <w:iCs/>
          <w:sz w:val="20"/>
        </w:rPr>
        <w:t>Journal</w:t>
      </w:r>
      <w:r w:rsidRPr="001E0712">
        <w:rPr>
          <w:sz w:val="20"/>
        </w:rPr>
        <w:t>,</w:t>
      </w:r>
      <w:r w:rsidRPr="001E0712">
        <w:rPr>
          <w:spacing w:val="-12"/>
          <w:sz w:val="20"/>
        </w:rPr>
        <w:t xml:space="preserve"> </w:t>
      </w:r>
      <w:r w:rsidRPr="001E0712">
        <w:rPr>
          <w:i/>
          <w:iCs/>
          <w:sz w:val="20"/>
        </w:rPr>
        <w:t>12</w:t>
      </w:r>
      <w:r w:rsidRPr="001E0712">
        <w:rPr>
          <w:sz w:val="20"/>
        </w:rPr>
        <w:t>(1)</w:t>
      </w:r>
      <w:r w:rsidR="00120CDD" w:rsidRPr="001E0712">
        <w:rPr>
          <w:sz w:val="20"/>
          <w:lang w:val="en-US"/>
        </w:rPr>
        <w:t xml:space="preserve">, </w:t>
      </w:r>
      <w:r w:rsidR="00120CDD" w:rsidRPr="001E0712">
        <w:rPr>
          <w:sz w:val="20"/>
        </w:rPr>
        <w:t>84–95</w:t>
      </w:r>
      <w:r w:rsidRPr="001E0712">
        <w:rPr>
          <w:sz w:val="20"/>
        </w:rPr>
        <w:t xml:space="preserve">. </w:t>
      </w:r>
      <w:hyperlink r:id="rId46">
        <w:r w:rsidRPr="001E0712">
          <w:rPr>
            <w:sz w:val="20"/>
          </w:rPr>
          <w:t>https://doi.org/10.1108/13527600510797971</w:t>
        </w:r>
      </w:hyperlink>
    </w:p>
    <w:p w14:paraId="13255983" w14:textId="77777777" w:rsidR="00497924" w:rsidRPr="001E0712" w:rsidRDefault="00497924" w:rsidP="00056913">
      <w:pPr>
        <w:spacing w:before="120" w:after="120" w:line="288" w:lineRule="auto"/>
        <w:ind w:left="567" w:right="136" w:hanging="567"/>
        <w:jc w:val="both"/>
        <w:rPr>
          <w:sz w:val="20"/>
        </w:rPr>
      </w:pPr>
      <w:r w:rsidRPr="001E0712">
        <w:rPr>
          <w:sz w:val="20"/>
        </w:rPr>
        <w:t xml:space="preserve">Viswesvaran, C., Schmidt, F. L., &amp; Ones, D. S. (2002). The moderating influence of job performance dimensions on convergence of supervisory and peer ratings of job performance: Unconfounding construct-level convergence and rating difficulty. </w:t>
      </w:r>
      <w:r w:rsidRPr="001E0712">
        <w:rPr>
          <w:i/>
          <w:sz w:val="20"/>
        </w:rPr>
        <w:t>Journal of Applied Psychology</w:t>
      </w:r>
      <w:r w:rsidRPr="001E0712">
        <w:rPr>
          <w:sz w:val="20"/>
        </w:rPr>
        <w:t>,</w:t>
      </w:r>
      <w:r w:rsidRPr="001E0712">
        <w:rPr>
          <w:spacing w:val="-2"/>
          <w:sz w:val="20"/>
        </w:rPr>
        <w:t xml:space="preserve"> </w:t>
      </w:r>
      <w:r w:rsidRPr="001E0712">
        <w:rPr>
          <w:i/>
          <w:sz w:val="20"/>
        </w:rPr>
        <w:t>87</w:t>
      </w:r>
      <w:r w:rsidRPr="001E0712">
        <w:rPr>
          <w:sz w:val="20"/>
        </w:rPr>
        <w:t xml:space="preserve">(2), 345. </w:t>
      </w:r>
      <w:hyperlink r:id="rId47">
        <w:r w:rsidRPr="001E0712">
          <w:rPr>
            <w:spacing w:val="-2"/>
            <w:sz w:val="20"/>
          </w:rPr>
          <w:t>http://dx.doi.org/10.1037//0021-9010.87.2.345</w:t>
        </w:r>
      </w:hyperlink>
    </w:p>
    <w:p w14:paraId="5004CB15" w14:textId="700F4748" w:rsidR="002025BB" w:rsidRPr="001E0712" w:rsidRDefault="002025BB" w:rsidP="00056913">
      <w:pPr>
        <w:spacing w:before="120" w:after="120" w:line="288" w:lineRule="auto"/>
        <w:ind w:left="567" w:right="135" w:hanging="567"/>
        <w:jc w:val="both"/>
        <w:rPr>
          <w:sz w:val="20"/>
          <w:lang w:val="vi-VN"/>
        </w:rPr>
      </w:pPr>
      <w:r w:rsidRPr="001E0712">
        <w:rPr>
          <w:sz w:val="20"/>
        </w:rPr>
        <w:t xml:space="preserve">Wang, S., &amp; Yi, X. (2011). It’s happiness that counts: Full mediating effect of job satisfaction on the linkage from </w:t>
      </w:r>
      <w:r w:rsidR="008617BD" w:rsidRPr="001E0712">
        <w:rPr>
          <w:sz w:val="20"/>
        </w:rPr>
        <w:t>LMX</w:t>
      </w:r>
      <w:r w:rsidR="008617BD" w:rsidRPr="001E0712">
        <w:rPr>
          <w:sz w:val="20"/>
          <w:lang w:val="en-US"/>
        </w:rPr>
        <w:t xml:space="preserve"> </w:t>
      </w:r>
      <w:r w:rsidRPr="001E0712">
        <w:rPr>
          <w:sz w:val="20"/>
        </w:rPr>
        <w:t>to turnover intention in Chinese companies. </w:t>
      </w:r>
      <w:r w:rsidRPr="001E0712">
        <w:rPr>
          <w:i/>
          <w:iCs/>
          <w:sz w:val="20"/>
        </w:rPr>
        <w:t>International Journal of Leadership Studies</w:t>
      </w:r>
      <w:r w:rsidRPr="001E0712">
        <w:rPr>
          <w:sz w:val="20"/>
        </w:rPr>
        <w:t>, </w:t>
      </w:r>
      <w:r w:rsidRPr="001E0712">
        <w:rPr>
          <w:i/>
          <w:iCs/>
          <w:sz w:val="20"/>
        </w:rPr>
        <w:t>6</w:t>
      </w:r>
      <w:r w:rsidRPr="001E0712">
        <w:rPr>
          <w:sz w:val="20"/>
        </w:rPr>
        <w:t>(3), 337-356.</w:t>
      </w:r>
      <w:r w:rsidRPr="001E0712">
        <w:rPr>
          <w:sz w:val="20"/>
          <w:lang w:val="vi-VN"/>
        </w:rPr>
        <w:t xml:space="preserve"> </w:t>
      </w:r>
      <w:r w:rsidRPr="00084947">
        <w:rPr>
          <w:sz w:val="16"/>
          <w:szCs w:val="16"/>
          <w:lang w:val="vi-VN"/>
        </w:rPr>
        <w:t>https://www.regent.edu/acad/global/publications/ijls/new/vol6iss3/2_Wang_Happiness_pp337-356_jmDF.pdf</w:t>
      </w:r>
      <w:r w:rsidRPr="001E0712">
        <w:rPr>
          <w:sz w:val="20"/>
          <w:lang w:val="vi-VN"/>
        </w:rPr>
        <w:t xml:space="preserve"> </w:t>
      </w:r>
    </w:p>
    <w:p w14:paraId="46B5E5DA" w14:textId="77777777" w:rsidR="00497924" w:rsidRPr="001E0712" w:rsidRDefault="00497924" w:rsidP="00056913">
      <w:pPr>
        <w:spacing w:before="120" w:after="120" w:line="288" w:lineRule="auto"/>
        <w:ind w:left="567" w:right="136" w:hanging="567"/>
        <w:jc w:val="both"/>
        <w:rPr>
          <w:sz w:val="20"/>
          <w:lang w:val="en-US"/>
        </w:rPr>
      </w:pPr>
      <w:r w:rsidRPr="001E0712">
        <w:rPr>
          <w:sz w:val="20"/>
        </w:rPr>
        <w:t xml:space="preserve">Wolor, C. W., Dania, R. F. R., Suherdi, S., Nurkhin, A., &amp; Ardiansyah, A. (2022). Effects of Covid-19 cultural change on employee performance: A cross-sectional study in Jakarta, Indonesia. </w:t>
      </w:r>
      <w:r w:rsidRPr="001E0712">
        <w:rPr>
          <w:i/>
          <w:iCs/>
          <w:sz w:val="20"/>
        </w:rPr>
        <w:t>Journal of Intercultural Communication</w:t>
      </w:r>
      <w:r w:rsidRPr="001E0712">
        <w:rPr>
          <w:sz w:val="20"/>
        </w:rPr>
        <w:t xml:space="preserve">, </w:t>
      </w:r>
      <w:r w:rsidRPr="001E0712">
        <w:rPr>
          <w:i/>
          <w:iCs/>
          <w:sz w:val="20"/>
        </w:rPr>
        <w:t>22</w:t>
      </w:r>
      <w:r w:rsidRPr="001E0712">
        <w:rPr>
          <w:sz w:val="20"/>
        </w:rPr>
        <w:t xml:space="preserve">(4), 1-13. </w:t>
      </w:r>
      <w:hyperlink r:id="rId48">
        <w:r w:rsidRPr="001E0712">
          <w:rPr>
            <w:sz w:val="20"/>
          </w:rPr>
          <w:t>http://dx.doi.org/10.36923/jicc.v22i4.42</w:t>
        </w:r>
      </w:hyperlink>
    </w:p>
    <w:p w14:paraId="4B3FC53F" w14:textId="7E199388" w:rsidR="00497924" w:rsidRPr="001E0712" w:rsidRDefault="00497924" w:rsidP="00056913">
      <w:pPr>
        <w:spacing w:before="120" w:after="120" w:line="288" w:lineRule="auto"/>
        <w:ind w:left="567" w:hanging="567"/>
        <w:jc w:val="both"/>
        <w:rPr>
          <w:sz w:val="20"/>
        </w:rPr>
      </w:pPr>
      <w:r w:rsidRPr="001E0712">
        <w:rPr>
          <w:sz w:val="20"/>
        </w:rPr>
        <w:t>World</w:t>
      </w:r>
      <w:r w:rsidRPr="001E0712">
        <w:rPr>
          <w:spacing w:val="57"/>
          <w:sz w:val="20"/>
        </w:rPr>
        <w:t xml:space="preserve"> </w:t>
      </w:r>
      <w:r w:rsidRPr="001E0712">
        <w:rPr>
          <w:sz w:val="20"/>
        </w:rPr>
        <w:t>Bank</w:t>
      </w:r>
      <w:r w:rsidRPr="001E0712">
        <w:rPr>
          <w:spacing w:val="56"/>
          <w:sz w:val="20"/>
        </w:rPr>
        <w:t xml:space="preserve"> </w:t>
      </w:r>
      <w:r w:rsidRPr="001E0712">
        <w:rPr>
          <w:sz w:val="20"/>
        </w:rPr>
        <w:t>(</w:t>
      </w:r>
      <w:r w:rsidR="003A2329" w:rsidRPr="001E0712">
        <w:rPr>
          <w:sz w:val="20"/>
        </w:rPr>
        <w:t>2018</w:t>
      </w:r>
      <w:r w:rsidRPr="001E0712">
        <w:rPr>
          <w:sz w:val="20"/>
        </w:rPr>
        <w:t>).</w:t>
      </w:r>
      <w:r w:rsidRPr="001E0712">
        <w:rPr>
          <w:spacing w:val="60"/>
          <w:sz w:val="20"/>
        </w:rPr>
        <w:t xml:space="preserve"> </w:t>
      </w:r>
      <w:r w:rsidRPr="001E0712">
        <w:rPr>
          <w:i/>
          <w:sz w:val="20"/>
        </w:rPr>
        <w:t>World</w:t>
      </w:r>
      <w:r w:rsidRPr="001E0712">
        <w:rPr>
          <w:i/>
          <w:spacing w:val="55"/>
          <w:sz w:val="20"/>
        </w:rPr>
        <w:t xml:space="preserve"> </w:t>
      </w:r>
      <w:r w:rsidRPr="001E0712">
        <w:rPr>
          <w:i/>
          <w:sz w:val="20"/>
        </w:rPr>
        <w:t>development</w:t>
      </w:r>
      <w:r w:rsidRPr="001E0712">
        <w:rPr>
          <w:i/>
          <w:spacing w:val="56"/>
          <w:sz w:val="20"/>
        </w:rPr>
        <w:t xml:space="preserve"> </w:t>
      </w:r>
      <w:r w:rsidRPr="001E0712">
        <w:rPr>
          <w:i/>
          <w:sz w:val="20"/>
        </w:rPr>
        <w:t>report</w:t>
      </w:r>
      <w:r w:rsidRPr="001E0712">
        <w:rPr>
          <w:i/>
          <w:spacing w:val="56"/>
          <w:sz w:val="20"/>
        </w:rPr>
        <w:t xml:space="preserve"> </w:t>
      </w:r>
      <w:r w:rsidRPr="001E0712">
        <w:rPr>
          <w:i/>
          <w:sz w:val="20"/>
        </w:rPr>
        <w:t>2018:</w:t>
      </w:r>
      <w:r w:rsidRPr="001E0712">
        <w:rPr>
          <w:i/>
          <w:spacing w:val="54"/>
          <w:sz w:val="20"/>
        </w:rPr>
        <w:t xml:space="preserve"> </w:t>
      </w:r>
      <w:r w:rsidRPr="001E0712">
        <w:rPr>
          <w:i/>
          <w:sz w:val="20"/>
        </w:rPr>
        <w:t>Learning</w:t>
      </w:r>
      <w:r w:rsidRPr="001E0712">
        <w:rPr>
          <w:i/>
          <w:spacing w:val="58"/>
          <w:sz w:val="20"/>
        </w:rPr>
        <w:t xml:space="preserve"> </w:t>
      </w:r>
      <w:r w:rsidRPr="001E0712">
        <w:rPr>
          <w:i/>
          <w:sz w:val="20"/>
        </w:rPr>
        <w:t>to</w:t>
      </w:r>
      <w:r w:rsidRPr="001E0712">
        <w:rPr>
          <w:i/>
          <w:spacing w:val="57"/>
          <w:sz w:val="20"/>
        </w:rPr>
        <w:t xml:space="preserve"> </w:t>
      </w:r>
      <w:r w:rsidRPr="001E0712">
        <w:rPr>
          <w:i/>
          <w:sz w:val="20"/>
        </w:rPr>
        <w:t>realize</w:t>
      </w:r>
      <w:r w:rsidRPr="001E0712">
        <w:rPr>
          <w:i/>
          <w:spacing w:val="56"/>
          <w:sz w:val="20"/>
        </w:rPr>
        <w:t xml:space="preserve"> </w:t>
      </w:r>
      <w:r w:rsidRPr="001E0712">
        <w:rPr>
          <w:i/>
          <w:sz w:val="20"/>
        </w:rPr>
        <w:t>education's</w:t>
      </w:r>
      <w:r w:rsidRPr="001E0712">
        <w:rPr>
          <w:i/>
          <w:spacing w:val="56"/>
          <w:sz w:val="20"/>
        </w:rPr>
        <w:t xml:space="preserve"> </w:t>
      </w:r>
      <w:r w:rsidRPr="001E0712">
        <w:rPr>
          <w:i/>
          <w:spacing w:val="-2"/>
          <w:sz w:val="20"/>
        </w:rPr>
        <w:t>promise</w:t>
      </w:r>
      <w:r w:rsidRPr="001E0712">
        <w:rPr>
          <w:spacing w:val="-2"/>
          <w:sz w:val="20"/>
        </w:rPr>
        <w:t>.</w:t>
      </w:r>
      <w:r w:rsidRPr="001E0712">
        <w:rPr>
          <w:sz w:val="20"/>
          <w:lang w:val="en-US"/>
        </w:rPr>
        <w:t xml:space="preserve"> </w:t>
      </w:r>
      <w:r w:rsidRPr="001E0712">
        <w:rPr>
          <w:sz w:val="20"/>
        </w:rPr>
        <w:t>Washington,</w:t>
      </w:r>
      <w:r w:rsidRPr="001E0712">
        <w:rPr>
          <w:spacing w:val="-5"/>
          <w:sz w:val="20"/>
        </w:rPr>
        <w:t xml:space="preserve"> </w:t>
      </w:r>
      <w:r w:rsidRPr="001E0712">
        <w:rPr>
          <w:sz w:val="20"/>
        </w:rPr>
        <w:t>DC:</w:t>
      </w:r>
      <w:r w:rsidRPr="001E0712">
        <w:rPr>
          <w:spacing w:val="-6"/>
          <w:sz w:val="20"/>
        </w:rPr>
        <w:t xml:space="preserve"> </w:t>
      </w:r>
      <w:r w:rsidRPr="001E0712">
        <w:rPr>
          <w:sz w:val="20"/>
        </w:rPr>
        <w:t>World</w:t>
      </w:r>
      <w:r w:rsidRPr="001E0712">
        <w:rPr>
          <w:spacing w:val="-4"/>
          <w:sz w:val="20"/>
        </w:rPr>
        <w:t xml:space="preserve"> </w:t>
      </w:r>
      <w:r w:rsidRPr="001E0712">
        <w:rPr>
          <w:sz w:val="20"/>
        </w:rPr>
        <w:t>Bank.</w:t>
      </w:r>
      <w:r w:rsidRPr="001E0712">
        <w:rPr>
          <w:spacing w:val="-4"/>
          <w:sz w:val="20"/>
        </w:rPr>
        <w:t xml:space="preserve"> </w:t>
      </w:r>
      <w:hyperlink r:id="rId49">
        <w:r w:rsidRPr="001E0712">
          <w:rPr>
            <w:spacing w:val="-2"/>
            <w:sz w:val="20"/>
          </w:rPr>
          <w:t>https://www.worldbank.org/en/publication/wdr2018</w:t>
        </w:r>
      </w:hyperlink>
    </w:p>
    <w:p w14:paraId="687ECEB0" w14:textId="78D056AA" w:rsidR="00497924" w:rsidRPr="001E0712" w:rsidRDefault="00497924" w:rsidP="00056913">
      <w:pPr>
        <w:spacing w:before="120" w:after="120" w:line="288" w:lineRule="auto"/>
        <w:ind w:left="567" w:right="137" w:hanging="567"/>
        <w:jc w:val="both"/>
        <w:rPr>
          <w:sz w:val="20"/>
          <w:szCs w:val="20"/>
          <w:lang w:val="vi-VN"/>
        </w:rPr>
      </w:pPr>
      <w:r w:rsidRPr="001E0712">
        <w:rPr>
          <w:sz w:val="20"/>
          <w:szCs w:val="20"/>
          <w:lang w:val="vi-VN"/>
        </w:rPr>
        <w:lastRenderedPageBreak/>
        <w:t>World Bank (</w:t>
      </w:r>
      <w:r w:rsidR="003A2329" w:rsidRPr="001E0712">
        <w:rPr>
          <w:sz w:val="20"/>
          <w:szCs w:val="20"/>
          <w:lang w:val="vi-VN"/>
        </w:rPr>
        <w:t>2022</w:t>
      </w:r>
      <w:r w:rsidRPr="001E0712">
        <w:rPr>
          <w:sz w:val="20"/>
          <w:szCs w:val="20"/>
          <w:lang w:val="vi-VN"/>
        </w:rPr>
        <w:t xml:space="preserve">). Labor productivity, GDP per person employed (constant 2017 PPP $). </w:t>
      </w:r>
      <w:r w:rsidRPr="00D257C1">
        <w:rPr>
          <w:i/>
          <w:iCs/>
          <w:sz w:val="20"/>
          <w:szCs w:val="20"/>
          <w:lang w:val="vi-VN"/>
        </w:rPr>
        <w:t xml:space="preserve">Prosperity Data 360. </w:t>
      </w:r>
      <w:hyperlink r:id="rId50" w:history="1">
        <w:r w:rsidRPr="001E0712">
          <w:rPr>
            <w:rStyle w:val="Hyperlink"/>
            <w:color w:val="auto"/>
            <w:sz w:val="20"/>
            <w:szCs w:val="20"/>
            <w:u w:val="none"/>
            <w:lang w:val="vi-VN"/>
          </w:rPr>
          <w:t>https://prosperitydata360.worldbank.org/en/indicator/UN+SDG+SL+GDP+PCAP+EM+KD</w:t>
        </w:r>
      </w:hyperlink>
    </w:p>
    <w:p w14:paraId="63CC16BE" w14:textId="0D1BB6B5" w:rsidR="00497924" w:rsidRPr="001E0712" w:rsidRDefault="00497924" w:rsidP="00056913">
      <w:pPr>
        <w:spacing w:before="120" w:after="120" w:line="288" w:lineRule="auto"/>
        <w:ind w:left="567" w:hanging="567"/>
        <w:jc w:val="both"/>
        <w:rPr>
          <w:sz w:val="20"/>
        </w:rPr>
      </w:pPr>
      <w:r w:rsidRPr="001E0712">
        <w:rPr>
          <w:sz w:val="20"/>
        </w:rPr>
        <w:t>World</w:t>
      </w:r>
      <w:r w:rsidRPr="001E0712">
        <w:rPr>
          <w:sz w:val="20"/>
          <w:lang w:val="en-US"/>
        </w:rPr>
        <w:t xml:space="preserve"> </w:t>
      </w:r>
      <w:r w:rsidRPr="001E0712">
        <w:rPr>
          <w:sz w:val="20"/>
        </w:rPr>
        <w:t>Economic</w:t>
      </w:r>
      <w:r w:rsidRPr="001E0712">
        <w:rPr>
          <w:spacing w:val="59"/>
          <w:w w:val="150"/>
          <w:sz w:val="20"/>
          <w:lang w:val="en-US"/>
        </w:rPr>
        <w:t xml:space="preserve"> </w:t>
      </w:r>
      <w:r w:rsidRPr="001E0712">
        <w:rPr>
          <w:sz w:val="20"/>
        </w:rPr>
        <w:t>Forum</w:t>
      </w:r>
      <w:r w:rsidRPr="001E0712">
        <w:rPr>
          <w:sz w:val="20"/>
          <w:lang w:val="en-US"/>
        </w:rPr>
        <w:t xml:space="preserve"> (WEF) </w:t>
      </w:r>
      <w:r w:rsidRPr="001E0712">
        <w:rPr>
          <w:sz w:val="20"/>
        </w:rPr>
        <w:t>(2023).</w:t>
      </w:r>
      <w:r w:rsidRPr="001E0712">
        <w:rPr>
          <w:spacing w:val="60"/>
          <w:w w:val="150"/>
          <w:sz w:val="20"/>
          <w:lang w:val="en-US"/>
        </w:rPr>
        <w:t xml:space="preserve"> </w:t>
      </w:r>
      <w:r w:rsidRPr="001E0712">
        <w:rPr>
          <w:i/>
          <w:sz w:val="20"/>
        </w:rPr>
        <w:t>The</w:t>
      </w:r>
      <w:r w:rsidRPr="001E0712">
        <w:rPr>
          <w:i/>
          <w:sz w:val="20"/>
          <w:lang w:val="en-US"/>
        </w:rPr>
        <w:t xml:space="preserve"> </w:t>
      </w:r>
      <w:r w:rsidRPr="001E0712">
        <w:rPr>
          <w:i/>
          <w:sz w:val="20"/>
        </w:rPr>
        <w:t>future</w:t>
      </w:r>
      <w:r w:rsidRPr="001E0712">
        <w:rPr>
          <w:i/>
          <w:sz w:val="20"/>
          <w:lang w:val="en-US"/>
        </w:rPr>
        <w:t xml:space="preserve"> </w:t>
      </w:r>
      <w:r w:rsidRPr="001E0712">
        <w:rPr>
          <w:i/>
          <w:sz w:val="20"/>
        </w:rPr>
        <w:t>of</w:t>
      </w:r>
      <w:r w:rsidRPr="001E0712">
        <w:rPr>
          <w:i/>
          <w:sz w:val="20"/>
          <w:lang w:val="en-US"/>
        </w:rPr>
        <w:t xml:space="preserve"> </w:t>
      </w:r>
      <w:r w:rsidRPr="001E0712">
        <w:rPr>
          <w:i/>
          <w:sz w:val="20"/>
        </w:rPr>
        <w:t>jobs</w:t>
      </w:r>
      <w:r w:rsidRPr="001E0712">
        <w:rPr>
          <w:i/>
          <w:spacing w:val="58"/>
          <w:w w:val="150"/>
          <w:sz w:val="20"/>
          <w:lang w:val="en-US"/>
        </w:rPr>
        <w:t xml:space="preserve"> </w:t>
      </w:r>
      <w:r w:rsidRPr="001E0712">
        <w:rPr>
          <w:i/>
          <w:sz w:val="20"/>
        </w:rPr>
        <w:t>report</w:t>
      </w:r>
      <w:r w:rsidRPr="001E0712">
        <w:rPr>
          <w:i/>
          <w:sz w:val="20"/>
          <w:lang w:val="en-US"/>
        </w:rPr>
        <w:t xml:space="preserve"> </w:t>
      </w:r>
      <w:r w:rsidRPr="001E0712">
        <w:rPr>
          <w:i/>
          <w:spacing w:val="-2"/>
          <w:sz w:val="20"/>
        </w:rPr>
        <w:t>2023</w:t>
      </w:r>
      <w:r w:rsidRPr="001E0712">
        <w:rPr>
          <w:spacing w:val="-2"/>
          <w:sz w:val="20"/>
        </w:rPr>
        <w:t>.</w:t>
      </w:r>
      <w:r w:rsidRPr="001E0712">
        <w:rPr>
          <w:sz w:val="20"/>
          <w:lang w:val="en-US"/>
        </w:rPr>
        <w:t xml:space="preserve"> </w:t>
      </w:r>
      <w:hyperlink r:id="rId51" w:history="1">
        <w:r w:rsidRPr="001E0712">
          <w:rPr>
            <w:rStyle w:val="Hyperlink"/>
            <w:color w:val="auto"/>
            <w:spacing w:val="-2"/>
            <w:sz w:val="20"/>
            <w:u w:val="none"/>
          </w:rPr>
          <w:t>https://www.weforum.org/publications/the-future-of-jobs-report-2023/</w:t>
        </w:r>
      </w:hyperlink>
    </w:p>
    <w:p w14:paraId="621A23D5" w14:textId="3BAEEA29" w:rsidR="00BC43F9" w:rsidRPr="00C77F01" w:rsidRDefault="005755BA" w:rsidP="00C77F01">
      <w:pPr>
        <w:spacing w:before="120" w:after="120" w:line="288" w:lineRule="auto"/>
        <w:ind w:left="567" w:right="139" w:hanging="567"/>
        <w:jc w:val="both"/>
        <w:rPr>
          <w:sz w:val="20"/>
          <w:lang w:val="en-US"/>
        </w:rPr>
      </w:pPr>
      <w:r w:rsidRPr="001E0712">
        <w:rPr>
          <w:sz w:val="20"/>
        </w:rPr>
        <w:t xml:space="preserve">Bangun, Y.R, Pritasari, A., Widjaja, F. B, Wirawan, C., Wisesa, A., &amp; Ginting, H. </w:t>
      </w:r>
      <w:r w:rsidR="00497924" w:rsidRPr="001E0712">
        <w:rPr>
          <w:sz w:val="20"/>
        </w:rPr>
        <w:t>(2021).</w:t>
      </w:r>
      <w:r w:rsidR="00497924" w:rsidRPr="001E0712">
        <w:rPr>
          <w:spacing w:val="-1"/>
          <w:sz w:val="20"/>
        </w:rPr>
        <w:t xml:space="preserve"> </w:t>
      </w:r>
      <w:r w:rsidR="00880709" w:rsidRPr="001E0712">
        <w:rPr>
          <w:sz w:val="20"/>
          <w:lang w:val="en-US"/>
        </w:rPr>
        <w:t>R</w:t>
      </w:r>
      <w:r w:rsidR="00497924" w:rsidRPr="001E0712">
        <w:rPr>
          <w:sz w:val="20"/>
        </w:rPr>
        <w:t>ole</w:t>
      </w:r>
      <w:r w:rsidR="00497924" w:rsidRPr="001E0712">
        <w:rPr>
          <w:spacing w:val="-1"/>
          <w:sz w:val="20"/>
        </w:rPr>
        <w:t xml:space="preserve"> </w:t>
      </w:r>
      <w:r w:rsidR="00497924" w:rsidRPr="001E0712">
        <w:rPr>
          <w:sz w:val="20"/>
        </w:rPr>
        <w:t xml:space="preserve">of happiness: mediating </w:t>
      </w:r>
      <w:r w:rsidR="00880709" w:rsidRPr="001E0712">
        <w:rPr>
          <w:sz w:val="20"/>
        </w:rPr>
        <w:t>digital technology and job performance among lecturers</w:t>
      </w:r>
      <w:r w:rsidR="00880709" w:rsidRPr="001E0712">
        <w:rPr>
          <w:sz w:val="20"/>
          <w:lang w:val="en-US"/>
        </w:rPr>
        <w:t>.</w:t>
      </w:r>
      <w:r w:rsidR="00497924" w:rsidRPr="001E0712">
        <w:rPr>
          <w:sz w:val="20"/>
        </w:rPr>
        <w:t xml:space="preserve"> </w:t>
      </w:r>
      <w:r w:rsidR="00497924" w:rsidRPr="001E0712">
        <w:rPr>
          <w:i/>
          <w:iCs/>
          <w:sz w:val="20"/>
        </w:rPr>
        <w:t>Front</w:t>
      </w:r>
      <w:r w:rsidR="00880709" w:rsidRPr="001E0712">
        <w:rPr>
          <w:i/>
          <w:iCs/>
          <w:sz w:val="20"/>
          <w:lang w:val="en-US"/>
        </w:rPr>
        <w:t>iers in Psychology</w:t>
      </w:r>
      <w:r w:rsidR="00880709" w:rsidRPr="001E0712">
        <w:rPr>
          <w:sz w:val="20"/>
          <w:lang w:val="en-US"/>
        </w:rPr>
        <w:t xml:space="preserve">, </w:t>
      </w:r>
      <w:r w:rsidR="00880709" w:rsidRPr="001E0712">
        <w:rPr>
          <w:i/>
          <w:iCs/>
          <w:sz w:val="20"/>
          <w:lang w:val="en-US"/>
        </w:rPr>
        <w:t>12</w:t>
      </w:r>
      <w:r w:rsidR="00497924" w:rsidRPr="001E0712">
        <w:rPr>
          <w:sz w:val="20"/>
        </w:rPr>
        <w:t xml:space="preserve">. </w:t>
      </w:r>
      <w:hyperlink r:id="rId52">
        <w:r w:rsidR="00497924" w:rsidRPr="001E0712">
          <w:rPr>
            <w:spacing w:val="-2"/>
            <w:sz w:val="20"/>
          </w:rPr>
          <w:t>https://doi.org/10.3389/fpsyg.2021.593155</w:t>
        </w:r>
      </w:hyperlink>
    </w:p>
    <w:sectPr w:rsidR="00BC43F9" w:rsidRPr="00C77F01" w:rsidSect="00200999">
      <w:footerReference w:type="default" r:id="rId53"/>
      <w:pgSz w:w="11317" w:h="15859"/>
      <w:pgMar w:top="1134" w:right="1134" w:bottom="1134" w:left="1134" w:header="680" w:footer="6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11971" w14:textId="77777777" w:rsidR="00131366" w:rsidRDefault="00131366">
      <w:r>
        <w:separator/>
      </w:r>
    </w:p>
  </w:endnote>
  <w:endnote w:type="continuationSeparator" w:id="0">
    <w:p w14:paraId="305A647C" w14:textId="77777777" w:rsidR="00131366" w:rsidRDefault="00131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dy CS)">
    <w:charset w:val="00"/>
    <w:family w:val="auto"/>
    <w:pitch w:val="default"/>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0049303"/>
      <w:docPartObj>
        <w:docPartGallery w:val="Page Numbers (Bottom of Page)"/>
        <w:docPartUnique/>
      </w:docPartObj>
    </w:sdtPr>
    <w:sdtEndPr>
      <w:rPr>
        <w:noProof/>
      </w:rPr>
    </w:sdtEndPr>
    <w:sdtContent>
      <w:p w14:paraId="146DA019" w14:textId="510EC7C5" w:rsidR="00DE33E0" w:rsidRPr="00AB4EDA" w:rsidRDefault="00200BCD" w:rsidP="00AB4EDA">
        <w:pPr>
          <w:pStyle w:val="Footer"/>
          <w:jc w:val="center"/>
        </w:pPr>
        <w:r>
          <w:fldChar w:fldCharType="begin"/>
        </w:r>
        <w:r>
          <w:instrText xml:space="preserve"> PAGE   \* MERGEFORMAT </w:instrText>
        </w:r>
        <w:r>
          <w:fldChar w:fldCharType="separate"/>
        </w:r>
        <w:r w:rsidR="002545A1">
          <w:rPr>
            <w:noProof/>
          </w:rPr>
          <w:t>18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BD697" w14:textId="77777777" w:rsidR="00131366" w:rsidRDefault="00131366">
      <w:r>
        <w:separator/>
      </w:r>
    </w:p>
  </w:footnote>
  <w:footnote w:type="continuationSeparator" w:id="0">
    <w:p w14:paraId="7EE8B642" w14:textId="77777777" w:rsidR="00131366" w:rsidRDefault="001313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823A0"/>
    <w:multiLevelType w:val="hybridMultilevel"/>
    <w:tmpl w:val="9C7814A8"/>
    <w:lvl w:ilvl="0" w:tplc="ED742F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682AA2"/>
    <w:multiLevelType w:val="hybridMultilevel"/>
    <w:tmpl w:val="F3F8F34C"/>
    <w:lvl w:ilvl="0" w:tplc="A0A8DC9C">
      <w:start w:val="120"/>
      <w:numFmt w:val="bullet"/>
      <w:lvlText w:val="-"/>
      <w:lvlJc w:val="left"/>
      <w:pPr>
        <w:ind w:left="503" w:hanging="360"/>
      </w:pPr>
      <w:rPr>
        <w:rFonts w:ascii="Times New Roman" w:eastAsia="Times New Roman" w:hAnsi="Times New Roman" w:cs="Times New Roman" w:hint="default"/>
      </w:rPr>
    </w:lvl>
    <w:lvl w:ilvl="1" w:tplc="04090003" w:tentative="1">
      <w:start w:val="1"/>
      <w:numFmt w:val="bullet"/>
      <w:lvlText w:val="o"/>
      <w:lvlJc w:val="left"/>
      <w:pPr>
        <w:ind w:left="1223" w:hanging="360"/>
      </w:pPr>
      <w:rPr>
        <w:rFonts w:ascii="Courier New" w:hAnsi="Courier New" w:cs="Courier New" w:hint="default"/>
      </w:rPr>
    </w:lvl>
    <w:lvl w:ilvl="2" w:tplc="04090005" w:tentative="1">
      <w:start w:val="1"/>
      <w:numFmt w:val="bullet"/>
      <w:lvlText w:val=""/>
      <w:lvlJc w:val="left"/>
      <w:pPr>
        <w:ind w:left="1943" w:hanging="360"/>
      </w:pPr>
      <w:rPr>
        <w:rFonts w:ascii="Wingdings" w:hAnsi="Wingdings" w:hint="default"/>
      </w:rPr>
    </w:lvl>
    <w:lvl w:ilvl="3" w:tplc="04090001" w:tentative="1">
      <w:start w:val="1"/>
      <w:numFmt w:val="bullet"/>
      <w:lvlText w:val=""/>
      <w:lvlJc w:val="left"/>
      <w:pPr>
        <w:ind w:left="2663" w:hanging="360"/>
      </w:pPr>
      <w:rPr>
        <w:rFonts w:ascii="Symbol" w:hAnsi="Symbol" w:hint="default"/>
      </w:rPr>
    </w:lvl>
    <w:lvl w:ilvl="4" w:tplc="04090003" w:tentative="1">
      <w:start w:val="1"/>
      <w:numFmt w:val="bullet"/>
      <w:lvlText w:val="o"/>
      <w:lvlJc w:val="left"/>
      <w:pPr>
        <w:ind w:left="3383" w:hanging="360"/>
      </w:pPr>
      <w:rPr>
        <w:rFonts w:ascii="Courier New" w:hAnsi="Courier New" w:cs="Courier New" w:hint="default"/>
      </w:rPr>
    </w:lvl>
    <w:lvl w:ilvl="5" w:tplc="04090005" w:tentative="1">
      <w:start w:val="1"/>
      <w:numFmt w:val="bullet"/>
      <w:lvlText w:val=""/>
      <w:lvlJc w:val="left"/>
      <w:pPr>
        <w:ind w:left="4103" w:hanging="360"/>
      </w:pPr>
      <w:rPr>
        <w:rFonts w:ascii="Wingdings" w:hAnsi="Wingdings" w:hint="default"/>
      </w:rPr>
    </w:lvl>
    <w:lvl w:ilvl="6" w:tplc="04090001" w:tentative="1">
      <w:start w:val="1"/>
      <w:numFmt w:val="bullet"/>
      <w:lvlText w:val=""/>
      <w:lvlJc w:val="left"/>
      <w:pPr>
        <w:ind w:left="4823" w:hanging="360"/>
      </w:pPr>
      <w:rPr>
        <w:rFonts w:ascii="Symbol" w:hAnsi="Symbol" w:hint="default"/>
      </w:rPr>
    </w:lvl>
    <w:lvl w:ilvl="7" w:tplc="04090003" w:tentative="1">
      <w:start w:val="1"/>
      <w:numFmt w:val="bullet"/>
      <w:lvlText w:val="o"/>
      <w:lvlJc w:val="left"/>
      <w:pPr>
        <w:ind w:left="5543" w:hanging="360"/>
      </w:pPr>
      <w:rPr>
        <w:rFonts w:ascii="Courier New" w:hAnsi="Courier New" w:cs="Courier New" w:hint="default"/>
      </w:rPr>
    </w:lvl>
    <w:lvl w:ilvl="8" w:tplc="04090005" w:tentative="1">
      <w:start w:val="1"/>
      <w:numFmt w:val="bullet"/>
      <w:lvlText w:val=""/>
      <w:lvlJc w:val="left"/>
      <w:pPr>
        <w:ind w:left="6263" w:hanging="360"/>
      </w:pPr>
      <w:rPr>
        <w:rFonts w:ascii="Wingdings" w:hAnsi="Wingdings" w:hint="default"/>
      </w:rPr>
    </w:lvl>
  </w:abstractNum>
  <w:abstractNum w:abstractNumId="2" w15:restartNumberingAfterBreak="0">
    <w:nsid w:val="1C201CFA"/>
    <w:multiLevelType w:val="hybridMultilevel"/>
    <w:tmpl w:val="96D4D38C"/>
    <w:lvl w:ilvl="0" w:tplc="3BE883C0">
      <w:start w:val="1"/>
      <w:numFmt w:val="lowerLetter"/>
      <w:lvlText w:val="%1."/>
      <w:lvlJc w:val="left"/>
      <w:pPr>
        <w:ind w:left="383" w:hanging="240"/>
      </w:pPr>
      <w:rPr>
        <w:rFonts w:ascii="Times New Roman" w:eastAsia="Times New Roman" w:hAnsi="Times New Roman" w:cs="Times New Roman" w:hint="default"/>
        <w:b w:val="0"/>
        <w:bCs w:val="0"/>
        <w:i/>
        <w:iCs/>
        <w:spacing w:val="0"/>
        <w:w w:val="100"/>
        <w:sz w:val="24"/>
        <w:szCs w:val="24"/>
        <w:lang w:val="vi" w:eastAsia="en-US" w:bidi="ar-SA"/>
      </w:rPr>
    </w:lvl>
    <w:lvl w:ilvl="1" w:tplc="D4F2CC04">
      <w:numFmt w:val="bullet"/>
      <w:lvlText w:val="•"/>
      <w:lvlJc w:val="left"/>
      <w:pPr>
        <w:ind w:left="1220" w:hanging="240"/>
      </w:pPr>
      <w:rPr>
        <w:rFonts w:hint="default"/>
        <w:lang w:val="vi" w:eastAsia="en-US" w:bidi="ar-SA"/>
      </w:rPr>
    </w:lvl>
    <w:lvl w:ilvl="2" w:tplc="46ACBF08">
      <w:numFmt w:val="bullet"/>
      <w:lvlText w:val="•"/>
      <w:lvlJc w:val="left"/>
      <w:pPr>
        <w:ind w:left="2061" w:hanging="240"/>
      </w:pPr>
      <w:rPr>
        <w:rFonts w:hint="default"/>
        <w:lang w:val="vi" w:eastAsia="en-US" w:bidi="ar-SA"/>
      </w:rPr>
    </w:lvl>
    <w:lvl w:ilvl="3" w:tplc="39B2BD1E">
      <w:numFmt w:val="bullet"/>
      <w:lvlText w:val="•"/>
      <w:lvlJc w:val="left"/>
      <w:pPr>
        <w:ind w:left="2902" w:hanging="240"/>
      </w:pPr>
      <w:rPr>
        <w:rFonts w:hint="default"/>
        <w:lang w:val="vi" w:eastAsia="en-US" w:bidi="ar-SA"/>
      </w:rPr>
    </w:lvl>
    <w:lvl w:ilvl="4" w:tplc="D4C64C3E">
      <w:numFmt w:val="bullet"/>
      <w:lvlText w:val="•"/>
      <w:lvlJc w:val="left"/>
      <w:pPr>
        <w:ind w:left="3743" w:hanging="240"/>
      </w:pPr>
      <w:rPr>
        <w:rFonts w:hint="default"/>
        <w:lang w:val="vi" w:eastAsia="en-US" w:bidi="ar-SA"/>
      </w:rPr>
    </w:lvl>
    <w:lvl w:ilvl="5" w:tplc="4380EEBC">
      <w:numFmt w:val="bullet"/>
      <w:lvlText w:val="•"/>
      <w:lvlJc w:val="left"/>
      <w:pPr>
        <w:ind w:left="4584" w:hanging="240"/>
      </w:pPr>
      <w:rPr>
        <w:rFonts w:hint="default"/>
        <w:lang w:val="vi" w:eastAsia="en-US" w:bidi="ar-SA"/>
      </w:rPr>
    </w:lvl>
    <w:lvl w:ilvl="6" w:tplc="3160A6F2">
      <w:numFmt w:val="bullet"/>
      <w:lvlText w:val="•"/>
      <w:lvlJc w:val="left"/>
      <w:pPr>
        <w:ind w:left="5425" w:hanging="240"/>
      </w:pPr>
      <w:rPr>
        <w:rFonts w:hint="default"/>
        <w:lang w:val="vi" w:eastAsia="en-US" w:bidi="ar-SA"/>
      </w:rPr>
    </w:lvl>
    <w:lvl w:ilvl="7" w:tplc="04B27334">
      <w:numFmt w:val="bullet"/>
      <w:lvlText w:val="•"/>
      <w:lvlJc w:val="left"/>
      <w:pPr>
        <w:ind w:left="6266" w:hanging="240"/>
      </w:pPr>
      <w:rPr>
        <w:rFonts w:hint="default"/>
        <w:lang w:val="vi" w:eastAsia="en-US" w:bidi="ar-SA"/>
      </w:rPr>
    </w:lvl>
    <w:lvl w:ilvl="8" w:tplc="2B24879E">
      <w:numFmt w:val="bullet"/>
      <w:lvlText w:val="•"/>
      <w:lvlJc w:val="left"/>
      <w:pPr>
        <w:ind w:left="7107" w:hanging="240"/>
      </w:pPr>
      <w:rPr>
        <w:rFonts w:hint="default"/>
        <w:lang w:val="vi" w:eastAsia="en-US" w:bidi="ar-SA"/>
      </w:rPr>
    </w:lvl>
  </w:abstractNum>
  <w:abstractNum w:abstractNumId="3" w15:restartNumberingAfterBreak="0">
    <w:nsid w:val="38140CAC"/>
    <w:multiLevelType w:val="multilevel"/>
    <w:tmpl w:val="AD3678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FF4B27"/>
    <w:multiLevelType w:val="hybridMultilevel"/>
    <w:tmpl w:val="B5365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6C371B"/>
    <w:multiLevelType w:val="hybridMultilevel"/>
    <w:tmpl w:val="57B088DE"/>
    <w:lvl w:ilvl="0" w:tplc="6D92D5CA">
      <w:start w:val="120"/>
      <w:numFmt w:val="bullet"/>
      <w:lvlText w:val="-"/>
      <w:lvlJc w:val="left"/>
      <w:pPr>
        <w:ind w:left="503" w:hanging="360"/>
      </w:pPr>
      <w:rPr>
        <w:rFonts w:ascii="Times New Roman" w:eastAsia="Times New Roman" w:hAnsi="Times New Roman" w:cs="Times New Roman" w:hint="default"/>
      </w:rPr>
    </w:lvl>
    <w:lvl w:ilvl="1" w:tplc="04090003" w:tentative="1">
      <w:start w:val="1"/>
      <w:numFmt w:val="bullet"/>
      <w:lvlText w:val="o"/>
      <w:lvlJc w:val="left"/>
      <w:pPr>
        <w:ind w:left="1223" w:hanging="360"/>
      </w:pPr>
      <w:rPr>
        <w:rFonts w:ascii="Courier New" w:hAnsi="Courier New" w:cs="Courier New" w:hint="default"/>
      </w:rPr>
    </w:lvl>
    <w:lvl w:ilvl="2" w:tplc="04090005" w:tentative="1">
      <w:start w:val="1"/>
      <w:numFmt w:val="bullet"/>
      <w:lvlText w:val=""/>
      <w:lvlJc w:val="left"/>
      <w:pPr>
        <w:ind w:left="1943" w:hanging="360"/>
      </w:pPr>
      <w:rPr>
        <w:rFonts w:ascii="Wingdings" w:hAnsi="Wingdings" w:hint="default"/>
      </w:rPr>
    </w:lvl>
    <w:lvl w:ilvl="3" w:tplc="04090001" w:tentative="1">
      <w:start w:val="1"/>
      <w:numFmt w:val="bullet"/>
      <w:lvlText w:val=""/>
      <w:lvlJc w:val="left"/>
      <w:pPr>
        <w:ind w:left="2663" w:hanging="360"/>
      </w:pPr>
      <w:rPr>
        <w:rFonts w:ascii="Symbol" w:hAnsi="Symbol" w:hint="default"/>
      </w:rPr>
    </w:lvl>
    <w:lvl w:ilvl="4" w:tplc="04090003" w:tentative="1">
      <w:start w:val="1"/>
      <w:numFmt w:val="bullet"/>
      <w:lvlText w:val="o"/>
      <w:lvlJc w:val="left"/>
      <w:pPr>
        <w:ind w:left="3383" w:hanging="360"/>
      </w:pPr>
      <w:rPr>
        <w:rFonts w:ascii="Courier New" w:hAnsi="Courier New" w:cs="Courier New" w:hint="default"/>
      </w:rPr>
    </w:lvl>
    <w:lvl w:ilvl="5" w:tplc="04090005" w:tentative="1">
      <w:start w:val="1"/>
      <w:numFmt w:val="bullet"/>
      <w:lvlText w:val=""/>
      <w:lvlJc w:val="left"/>
      <w:pPr>
        <w:ind w:left="4103" w:hanging="360"/>
      </w:pPr>
      <w:rPr>
        <w:rFonts w:ascii="Wingdings" w:hAnsi="Wingdings" w:hint="default"/>
      </w:rPr>
    </w:lvl>
    <w:lvl w:ilvl="6" w:tplc="04090001" w:tentative="1">
      <w:start w:val="1"/>
      <w:numFmt w:val="bullet"/>
      <w:lvlText w:val=""/>
      <w:lvlJc w:val="left"/>
      <w:pPr>
        <w:ind w:left="4823" w:hanging="360"/>
      </w:pPr>
      <w:rPr>
        <w:rFonts w:ascii="Symbol" w:hAnsi="Symbol" w:hint="default"/>
      </w:rPr>
    </w:lvl>
    <w:lvl w:ilvl="7" w:tplc="04090003" w:tentative="1">
      <w:start w:val="1"/>
      <w:numFmt w:val="bullet"/>
      <w:lvlText w:val="o"/>
      <w:lvlJc w:val="left"/>
      <w:pPr>
        <w:ind w:left="5543" w:hanging="360"/>
      </w:pPr>
      <w:rPr>
        <w:rFonts w:ascii="Courier New" w:hAnsi="Courier New" w:cs="Courier New" w:hint="default"/>
      </w:rPr>
    </w:lvl>
    <w:lvl w:ilvl="8" w:tplc="04090005" w:tentative="1">
      <w:start w:val="1"/>
      <w:numFmt w:val="bullet"/>
      <w:lvlText w:val=""/>
      <w:lvlJc w:val="left"/>
      <w:pPr>
        <w:ind w:left="6263" w:hanging="360"/>
      </w:pPr>
      <w:rPr>
        <w:rFonts w:ascii="Wingdings" w:hAnsi="Wingdings" w:hint="default"/>
      </w:rPr>
    </w:lvl>
  </w:abstractNum>
  <w:abstractNum w:abstractNumId="6" w15:restartNumberingAfterBreak="0">
    <w:nsid w:val="4D254313"/>
    <w:multiLevelType w:val="multilevel"/>
    <w:tmpl w:val="C8449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A64046"/>
    <w:multiLevelType w:val="hybridMultilevel"/>
    <w:tmpl w:val="56E02744"/>
    <w:lvl w:ilvl="0" w:tplc="42B0EBCA">
      <w:start w:val="120"/>
      <w:numFmt w:val="bullet"/>
      <w:lvlText w:val="-"/>
      <w:lvlJc w:val="left"/>
      <w:pPr>
        <w:ind w:left="503" w:hanging="360"/>
      </w:pPr>
      <w:rPr>
        <w:rFonts w:ascii="Times New Roman" w:eastAsia="Times New Roman" w:hAnsi="Times New Roman" w:cs="Times New Roman" w:hint="default"/>
      </w:rPr>
    </w:lvl>
    <w:lvl w:ilvl="1" w:tplc="04090003" w:tentative="1">
      <w:start w:val="1"/>
      <w:numFmt w:val="bullet"/>
      <w:lvlText w:val="o"/>
      <w:lvlJc w:val="left"/>
      <w:pPr>
        <w:ind w:left="1223" w:hanging="360"/>
      </w:pPr>
      <w:rPr>
        <w:rFonts w:ascii="Courier New" w:hAnsi="Courier New" w:cs="Courier New" w:hint="default"/>
      </w:rPr>
    </w:lvl>
    <w:lvl w:ilvl="2" w:tplc="04090005" w:tentative="1">
      <w:start w:val="1"/>
      <w:numFmt w:val="bullet"/>
      <w:lvlText w:val=""/>
      <w:lvlJc w:val="left"/>
      <w:pPr>
        <w:ind w:left="1943" w:hanging="360"/>
      </w:pPr>
      <w:rPr>
        <w:rFonts w:ascii="Wingdings" w:hAnsi="Wingdings" w:hint="default"/>
      </w:rPr>
    </w:lvl>
    <w:lvl w:ilvl="3" w:tplc="04090001" w:tentative="1">
      <w:start w:val="1"/>
      <w:numFmt w:val="bullet"/>
      <w:lvlText w:val=""/>
      <w:lvlJc w:val="left"/>
      <w:pPr>
        <w:ind w:left="2663" w:hanging="360"/>
      </w:pPr>
      <w:rPr>
        <w:rFonts w:ascii="Symbol" w:hAnsi="Symbol" w:hint="default"/>
      </w:rPr>
    </w:lvl>
    <w:lvl w:ilvl="4" w:tplc="04090003" w:tentative="1">
      <w:start w:val="1"/>
      <w:numFmt w:val="bullet"/>
      <w:lvlText w:val="o"/>
      <w:lvlJc w:val="left"/>
      <w:pPr>
        <w:ind w:left="3383" w:hanging="360"/>
      </w:pPr>
      <w:rPr>
        <w:rFonts w:ascii="Courier New" w:hAnsi="Courier New" w:cs="Courier New" w:hint="default"/>
      </w:rPr>
    </w:lvl>
    <w:lvl w:ilvl="5" w:tplc="04090005" w:tentative="1">
      <w:start w:val="1"/>
      <w:numFmt w:val="bullet"/>
      <w:lvlText w:val=""/>
      <w:lvlJc w:val="left"/>
      <w:pPr>
        <w:ind w:left="4103" w:hanging="360"/>
      </w:pPr>
      <w:rPr>
        <w:rFonts w:ascii="Wingdings" w:hAnsi="Wingdings" w:hint="default"/>
      </w:rPr>
    </w:lvl>
    <w:lvl w:ilvl="6" w:tplc="04090001" w:tentative="1">
      <w:start w:val="1"/>
      <w:numFmt w:val="bullet"/>
      <w:lvlText w:val=""/>
      <w:lvlJc w:val="left"/>
      <w:pPr>
        <w:ind w:left="4823" w:hanging="360"/>
      </w:pPr>
      <w:rPr>
        <w:rFonts w:ascii="Symbol" w:hAnsi="Symbol" w:hint="default"/>
      </w:rPr>
    </w:lvl>
    <w:lvl w:ilvl="7" w:tplc="04090003" w:tentative="1">
      <w:start w:val="1"/>
      <w:numFmt w:val="bullet"/>
      <w:lvlText w:val="o"/>
      <w:lvlJc w:val="left"/>
      <w:pPr>
        <w:ind w:left="5543" w:hanging="360"/>
      </w:pPr>
      <w:rPr>
        <w:rFonts w:ascii="Courier New" w:hAnsi="Courier New" w:cs="Courier New" w:hint="default"/>
      </w:rPr>
    </w:lvl>
    <w:lvl w:ilvl="8" w:tplc="04090005" w:tentative="1">
      <w:start w:val="1"/>
      <w:numFmt w:val="bullet"/>
      <w:lvlText w:val=""/>
      <w:lvlJc w:val="left"/>
      <w:pPr>
        <w:ind w:left="6263" w:hanging="360"/>
      </w:pPr>
      <w:rPr>
        <w:rFonts w:ascii="Wingdings" w:hAnsi="Wingdings" w:hint="default"/>
      </w:rPr>
    </w:lvl>
  </w:abstractNum>
  <w:abstractNum w:abstractNumId="8" w15:restartNumberingAfterBreak="0">
    <w:nsid w:val="54853DDA"/>
    <w:multiLevelType w:val="hybridMultilevel"/>
    <w:tmpl w:val="0192A882"/>
    <w:lvl w:ilvl="0" w:tplc="D74C21CC">
      <w:start w:val="120"/>
      <w:numFmt w:val="bullet"/>
      <w:lvlText w:val="-"/>
      <w:lvlJc w:val="left"/>
      <w:pPr>
        <w:ind w:left="503" w:hanging="360"/>
      </w:pPr>
      <w:rPr>
        <w:rFonts w:ascii="Times New Roman" w:eastAsia="Times New Roman" w:hAnsi="Times New Roman" w:cs="Times New Roman" w:hint="default"/>
      </w:rPr>
    </w:lvl>
    <w:lvl w:ilvl="1" w:tplc="04090003" w:tentative="1">
      <w:start w:val="1"/>
      <w:numFmt w:val="bullet"/>
      <w:lvlText w:val="o"/>
      <w:lvlJc w:val="left"/>
      <w:pPr>
        <w:ind w:left="1223" w:hanging="360"/>
      </w:pPr>
      <w:rPr>
        <w:rFonts w:ascii="Courier New" w:hAnsi="Courier New" w:cs="Courier New" w:hint="default"/>
      </w:rPr>
    </w:lvl>
    <w:lvl w:ilvl="2" w:tplc="04090005" w:tentative="1">
      <w:start w:val="1"/>
      <w:numFmt w:val="bullet"/>
      <w:lvlText w:val=""/>
      <w:lvlJc w:val="left"/>
      <w:pPr>
        <w:ind w:left="1943" w:hanging="360"/>
      </w:pPr>
      <w:rPr>
        <w:rFonts w:ascii="Wingdings" w:hAnsi="Wingdings" w:hint="default"/>
      </w:rPr>
    </w:lvl>
    <w:lvl w:ilvl="3" w:tplc="04090001" w:tentative="1">
      <w:start w:val="1"/>
      <w:numFmt w:val="bullet"/>
      <w:lvlText w:val=""/>
      <w:lvlJc w:val="left"/>
      <w:pPr>
        <w:ind w:left="2663" w:hanging="360"/>
      </w:pPr>
      <w:rPr>
        <w:rFonts w:ascii="Symbol" w:hAnsi="Symbol" w:hint="default"/>
      </w:rPr>
    </w:lvl>
    <w:lvl w:ilvl="4" w:tplc="04090003" w:tentative="1">
      <w:start w:val="1"/>
      <w:numFmt w:val="bullet"/>
      <w:lvlText w:val="o"/>
      <w:lvlJc w:val="left"/>
      <w:pPr>
        <w:ind w:left="3383" w:hanging="360"/>
      </w:pPr>
      <w:rPr>
        <w:rFonts w:ascii="Courier New" w:hAnsi="Courier New" w:cs="Courier New" w:hint="default"/>
      </w:rPr>
    </w:lvl>
    <w:lvl w:ilvl="5" w:tplc="04090005" w:tentative="1">
      <w:start w:val="1"/>
      <w:numFmt w:val="bullet"/>
      <w:lvlText w:val=""/>
      <w:lvlJc w:val="left"/>
      <w:pPr>
        <w:ind w:left="4103" w:hanging="360"/>
      </w:pPr>
      <w:rPr>
        <w:rFonts w:ascii="Wingdings" w:hAnsi="Wingdings" w:hint="default"/>
      </w:rPr>
    </w:lvl>
    <w:lvl w:ilvl="6" w:tplc="04090001" w:tentative="1">
      <w:start w:val="1"/>
      <w:numFmt w:val="bullet"/>
      <w:lvlText w:val=""/>
      <w:lvlJc w:val="left"/>
      <w:pPr>
        <w:ind w:left="4823" w:hanging="360"/>
      </w:pPr>
      <w:rPr>
        <w:rFonts w:ascii="Symbol" w:hAnsi="Symbol" w:hint="default"/>
      </w:rPr>
    </w:lvl>
    <w:lvl w:ilvl="7" w:tplc="04090003" w:tentative="1">
      <w:start w:val="1"/>
      <w:numFmt w:val="bullet"/>
      <w:lvlText w:val="o"/>
      <w:lvlJc w:val="left"/>
      <w:pPr>
        <w:ind w:left="5543" w:hanging="360"/>
      </w:pPr>
      <w:rPr>
        <w:rFonts w:ascii="Courier New" w:hAnsi="Courier New" w:cs="Courier New" w:hint="default"/>
      </w:rPr>
    </w:lvl>
    <w:lvl w:ilvl="8" w:tplc="04090005" w:tentative="1">
      <w:start w:val="1"/>
      <w:numFmt w:val="bullet"/>
      <w:lvlText w:val=""/>
      <w:lvlJc w:val="left"/>
      <w:pPr>
        <w:ind w:left="6263" w:hanging="360"/>
      </w:pPr>
      <w:rPr>
        <w:rFonts w:ascii="Wingdings" w:hAnsi="Wingdings" w:hint="default"/>
      </w:rPr>
    </w:lvl>
  </w:abstractNum>
  <w:abstractNum w:abstractNumId="9" w15:restartNumberingAfterBreak="0">
    <w:nsid w:val="5C612DEC"/>
    <w:multiLevelType w:val="multilevel"/>
    <w:tmpl w:val="E55EEEF4"/>
    <w:lvl w:ilvl="0">
      <w:start w:val="5"/>
      <w:numFmt w:val="decimal"/>
      <w:lvlText w:val="%1"/>
      <w:lvlJc w:val="left"/>
      <w:pPr>
        <w:ind w:left="540" w:hanging="540"/>
      </w:pPr>
      <w:rPr>
        <w:rFonts w:hint="default"/>
      </w:rPr>
    </w:lvl>
    <w:lvl w:ilvl="1">
      <w:start w:val="222"/>
      <w:numFmt w:val="decimal"/>
      <w:lvlText w:val="%1.%2"/>
      <w:lvlJc w:val="left"/>
      <w:pPr>
        <w:ind w:left="683" w:hanging="540"/>
      </w:pPr>
      <w:rPr>
        <w:rFonts w:hint="default"/>
      </w:rPr>
    </w:lvl>
    <w:lvl w:ilvl="2">
      <w:start w:val="1"/>
      <w:numFmt w:val="decimal"/>
      <w:lvlText w:val="%1.%2.%3"/>
      <w:lvlJc w:val="left"/>
      <w:pPr>
        <w:ind w:left="1006" w:hanging="720"/>
      </w:pPr>
      <w:rPr>
        <w:rFonts w:hint="default"/>
      </w:rPr>
    </w:lvl>
    <w:lvl w:ilvl="3">
      <w:start w:val="1"/>
      <w:numFmt w:val="decimal"/>
      <w:lvlText w:val="%1.%2.%3.%4"/>
      <w:lvlJc w:val="left"/>
      <w:pPr>
        <w:ind w:left="1149" w:hanging="720"/>
      </w:pPr>
      <w:rPr>
        <w:rFonts w:hint="default"/>
      </w:rPr>
    </w:lvl>
    <w:lvl w:ilvl="4">
      <w:start w:val="1"/>
      <w:numFmt w:val="decimal"/>
      <w:lvlText w:val="%1.%2.%3.%4.%5"/>
      <w:lvlJc w:val="left"/>
      <w:pPr>
        <w:ind w:left="1652" w:hanging="1080"/>
      </w:pPr>
      <w:rPr>
        <w:rFonts w:hint="default"/>
      </w:rPr>
    </w:lvl>
    <w:lvl w:ilvl="5">
      <w:start w:val="1"/>
      <w:numFmt w:val="decimal"/>
      <w:lvlText w:val="%1.%2.%3.%4.%5.%6"/>
      <w:lvlJc w:val="left"/>
      <w:pPr>
        <w:ind w:left="1795" w:hanging="1080"/>
      </w:pPr>
      <w:rPr>
        <w:rFonts w:hint="default"/>
      </w:rPr>
    </w:lvl>
    <w:lvl w:ilvl="6">
      <w:start w:val="1"/>
      <w:numFmt w:val="decimal"/>
      <w:lvlText w:val="%1.%2.%3.%4.%5.%6.%7"/>
      <w:lvlJc w:val="left"/>
      <w:pPr>
        <w:ind w:left="2298" w:hanging="1440"/>
      </w:pPr>
      <w:rPr>
        <w:rFonts w:hint="default"/>
      </w:rPr>
    </w:lvl>
    <w:lvl w:ilvl="7">
      <w:start w:val="1"/>
      <w:numFmt w:val="decimal"/>
      <w:lvlText w:val="%1.%2.%3.%4.%5.%6.%7.%8"/>
      <w:lvlJc w:val="left"/>
      <w:pPr>
        <w:ind w:left="2441" w:hanging="1440"/>
      </w:pPr>
      <w:rPr>
        <w:rFonts w:hint="default"/>
      </w:rPr>
    </w:lvl>
    <w:lvl w:ilvl="8">
      <w:start w:val="1"/>
      <w:numFmt w:val="decimal"/>
      <w:lvlText w:val="%1.%2.%3.%4.%5.%6.%7.%8.%9"/>
      <w:lvlJc w:val="left"/>
      <w:pPr>
        <w:ind w:left="2944" w:hanging="1800"/>
      </w:pPr>
      <w:rPr>
        <w:rFonts w:hint="default"/>
      </w:rPr>
    </w:lvl>
  </w:abstractNum>
  <w:abstractNum w:abstractNumId="10" w15:restartNumberingAfterBreak="0">
    <w:nsid w:val="608F269C"/>
    <w:multiLevelType w:val="multilevel"/>
    <w:tmpl w:val="D30E6242"/>
    <w:lvl w:ilvl="0">
      <w:start w:val="5"/>
      <w:numFmt w:val="decimal"/>
      <w:lvlText w:val="%1."/>
      <w:lvlJc w:val="left"/>
      <w:pPr>
        <w:ind w:left="360" w:hanging="360"/>
      </w:pPr>
      <w:rPr>
        <w:rFonts w:hint="default"/>
      </w:rPr>
    </w:lvl>
    <w:lvl w:ilvl="1">
      <w:start w:val="2"/>
      <w:numFmt w:val="decimal"/>
      <w:lvlText w:val="%1.%2."/>
      <w:lvlJc w:val="left"/>
      <w:pPr>
        <w:ind w:left="503" w:hanging="360"/>
      </w:pPr>
      <w:rPr>
        <w:rFonts w:hint="default"/>
      </w:rPr>
    </w:lvl>
    <w:lvl w:ilvl="2">
      <w:start w:val="1"/>
      <w:numFmt w:val="decimal"/>
      <w:lvlText w:val="%1.%2.%3."/>
      <w:lvlJc w:val="left"/>
      <w:pPr>
        <w:ind w:left="1006" w:hanging="720"/>
      </w:pPr>
      <w:rPr>
        <w:rFonts w:hint="default"/>
      </w:rPr>
    </w:lvl>
    <w:lvl w:ilvl="3">
      <w:start w:val="1"/>
      <w:numFmt w:val="decimal"/>
      <w:lvlText w:val="%1.%2.%3.%4."/>
      <w:lvlJc w:val="left"/>
      <w:pPr>
        <w:ind w:left="1149" w:hanging="720"/>
      </w:pPr>
      <w:rPr>
        <w:rFonts w:hint="default"/>
      </w:rPr>
    </w:lvl>
    <w:lvl w:ilvl="4">
      <w:start w:val="1"/>
      <w:numFmt w:val="decimal"/>
      <w:lvlText w:val="%1.%2.%3.%4.%5."/>
      <w:lvlJc w:val="left"/>
      <w:pPr>
        <w:ind w:left="1652" w:hanging="1080"/>
      </w:pPr>
      <w:rPr>
        <w:rFonts w:hint="default"/>
      </w:rPr>
    </w:lvl>
    <w:lvl w:ilvl="5">
      <w:start w:val="1"/>
      <w:numFmt w:val="decimal"/>
      <w:lvlText w:val="%1.%2.%3.%4.%5.%6."/>
      <w:lvlJc w:val="left"/>
      <w:pPr>
        <w:ind w:left="1795" w:hanging="1080"/>
      </w:pPr>
      <w:rPr>
        <w:rFonts w:hint="default"/>
      </w:rPr>
    </w:lvl>
    <w:lvl w:ilvl="6">
      <w:start w:val="1"/>
      <w:numFmt w:val="decimal"/>
      <w:lvlText w:val="%1.%2.%3.%4.%5.%6.%7."/>
      <w:lvlJc w:val="left"/>
      <w:pPr>
        <w:ind w:left="2298" w:hanging="1440"/>
      </w:pPr>
      <w:rPr>
        <w:rFonts w:hint="default"/>
      </w:rPr>
    </w:lvl>
    <w:lvl w:ilvl="7">
      <w:start w:val="1"/>
      <w:numFmt w:val="decimal"/>
      <w:lvlText w:val="%1.%2.%3.%4.%5.%6.%7.%8."/>
      <w:lvlJc w:val="left"/>
      <w:pPr>
        <w:ind w:left="2441" w:hanging="1440"/>
      </w:pPr>
      <w:rPr>
        <w:rFonts w:hint="default"/>
      </w:rPr>
    </w:lvl>
    <w:lvl w:ilvl="8">
      <w:start w:val="1"/>
      <w:numFmt w:val="decimal"/>
      <w:lvlText w:val="%1.%2.%3.%4.%5.%6.%7.%8.%9."/>
      <w:lvlJc w:val="left"/>
      <w:pPr>
        <w:ind w:left="2944" w:hanging="1800"/>
      </w:pPr>
      <w:rPr>
        <w:rFonts w:hint="default"/>
      </w:rPr>
    </w:lvl>
  </w:abstractNum>
  <w:abstractNum w:abstractNumId="11" w15:restartNumberingAfterBreak="0">
    <w:nsid w:val="64556953"/>
    <w:multiLevelType w:val="multilevel"/>
    <w:tmpl w:val="ADD43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2E0C9B"/>
    <w:multiLevelType w:val="multilevel"/>
    <w:tmpl w:val="7598B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8F004C"/>
    <w:multiLevelType w:val="multilevel"/>
    <w:tmpl w:val="26AC14F0"/>
    <w:lvl w:ilvl="0">
      <w:start w:val="5"/>
      <w:numFmt w:val="decimal"/>
      <w:lvlText w:val="%1"/>
      <w:lvlJc w:val="left"/>
      <w:pPr>
        <w:ind w:left="360" w:hanging="360"/>
      </w:pPr>
      <w:rPr>
        <w:rFonts w:hint="default"/>
      </w:rPr>
    </w:lvl>
    <w:lvl w:ilvl="1">
      <w:start w:val="2"/>
      <w:numFmt w:val="decimal"/>
      <w:lvlText w:val="%1.%2"/>
      <w:lvlJc w:val="left"/>
      <w:pPr>
        <w:ind w:left="503" w:hanging="360"/>
      </w:pPr>
      <w:rPr>
        <w:rFonts w:hint="default"/>
      </w:rPr>
    </w:lvl>
    <w:lvl w:ilvl="2">
      <w:start w:val="1"/>
      <w:numFmt w:val="decimal"/>
      <w:lvlText w:val="%1.%2.%3"/>
      <w:lvlJc w:val="left"/>
      <w:pPr>
        <w:ind w:left="1006" w:hanging="720"/>
      </w:pPr>
      <w:rPr>
        <w:rFonts w:hint="default"/>
      </w:rPr>
    </w:lvl>
    <w:lvl w:ilvl="3">
      <w:start w:val="1"/>
      <w:numFmt w:val="decimal"/>
      <w:lvlText w:val="%1.%2.%3.%4"/>
      <w:lvlJc w:val="left"/>
      <w:pPr>
        <w:ind w:left="1149" w:hanging="720"/>
      </w:pPr>
      <w:rPr>
        <w:rFonts w:hint="default"/>
      </w:rPr>
    </w:lvl>
    <w:lvl w:ilvl="4">
      <w:start w:val="1"/>
      <w:numFmt w:val="decimal"/>
      <w:lvlText w:val="%1.%2.%3.%4.%5"/>
      <w:lvlJc w:val="left"/>
      <w:pPr>
        <w:ind w:left="1652" w:hanging="1080"/>
      </w:pPr>
      <w:rPr>
        <w:rFonts w:hint="default"/>
      </w:rPr>
    </w:lvl>
    <w:lvl w:ilvl="5">
      <w:start w:val="1"/>
      <w:numFmt w:val="decimal"/>
      <w:lvlText w:val="%1.%2.%3.%4.%5.%6"/>
      <w:lvlJc w:val="left"/>
      <w:pPr>
        <w:ind w:left="1795" w:hanging="1080"/>
      </w:pPr>
      <w:rPr>
        <w:rFonts w:hint="default"/>
      </w:rPr>
    </w:lvl>
    <w:lvl w:ilvl="6">
      <w:start w:val="1"/>
      <w:numFmt w:val="decimal"/>
      <w:lvlText w:val="%1.%2.%3.%4.%5.%6.%7"/>
      <w:lvlJc w:val="left"/>
      <w:pPr>
        <w:ind w:left="2298" w:hanging="1440"/>
      </w:pPr>
      <w:rPr>
        <w:rFonts w:hint="default"/>
      </w:rPr>
    </w:lvl>
    <w:lvl w:ilvl="7">
      <w:start w:val="1"/>
      <w:numFmt w:val="decimal"/>
      <w:lvlText w:val="%1.%2.%3.%4.%5.%6.%7.%8"/>
      <w:lvlJc w:val="left"/>
      <w:pPr>
        <w:ind w:left="2441" w:hanging="1440"/>
      </w:pPr>
      <w:rPr>
        <w:rFonts w:hint="default"/>
      </w:rPr>
    </w:lvl>
    <w:lvl w:ilvl="8">
      <w:start w:val="1"/>
      <w:numFmt w:val="decimal"/>
      <w:lvlText w:val="%1.%2.%3.%4.%5.%6.%7.%8.%9"/>
      <w:lvlJc w:val="left"/>
      <w:pPr>
        <w:ind w:left="2944" w:hanging="1800"/>
      </w:pPr>
      <w:rPr>
        <w:rFonts w:hint="default"/>
      </w:rPr>
    </w:lvl>
  </w:abstractNum>
  <w:abstractNum w:abstractNumId="14" w15:restartNumberingAfterBreak="0">
    <w:nsid w:val="78790A04"/>
    <w:multiLevelType w:val="multilevel"/>
    <w:tmpl w:val="63B44A74"/>
    <w:lvl w:ilvl="0">
      <w:start w:val="1"/>
      <w:numFmt w:val="decimal"/>
      <w:lvlText w:val="%1."/>
      <w:lvlJc w:val="left"/>
      <w:pPr>
        <w:ind w:left="4538" w:hanging="284"/>
      </w:pPr>
      <w:rPr>
        <w:rFonts w:ascii="Times New Roman" w:eastAsia="Times New Roman" w:hAnsi="Times New Roman" w:cs="Times New Roman" w:hint="default"/>
        <w:b/>
        <w:bCs/>
        <w:i w:val="0"/>
        <w:iCs w:val="0"/>
        <w:spacing w:val="0"/>
        <w:w w:val="100"/>
        <w:sz w:val="24"/>
        <w:szCs w:val="24"/>
        <w:lang w:val="vi" w:eastAsia="en-US" w:bidi="ar-SA"/>
      </w:rPr>
    </w:lvl>
    <w:lvl w:ilvl="1">
      <w:start w:val="1"/>
      <w:numFmt w:val="decimal"/>
      <w:lvlText w:val="%1.%2."/>
      <w:lvlJc w:val="left"/>
      <w:pPr>
        <w:ind w:left="563" w:hanging="420"/>
      </w:pPr>
      <w:rPr>
        <w:rFonts w:ascii="Times New Roman" w:eastAsia="Times New Roman" w:hAnsi="Times New Roman" w:cs="Times New Roman" w:hint="default"/>
        <w:b/>
        <w:bCs/>
        <w:i/>
        <w:iCs/>
        <w:spacing w:val="0"/>
        <w:w w:val="100"/>
        <w:sz w:val="24"/>
        <w:szCs w:val="24"/>
        <w:lang w:val="vi" w:eastAsia="en-US" w:bidi="ar-SA"/>
      </w:rPr>
    </w:lvl>
    <w:lvl w:ilvl="2">
      <w:start w:val="1"/>
      <w:numFmt w:val="decimal"/>
      <w:lvlText w:val="%1.%2.%3."/>
      <w:lvlJc w:val="left"/>
      <w:pPr>
        <w:ind w:left="743" w:hanging="600"/>
      </w:pPr>
      <w:rPr>
        <w:rFonts w:ascii="Times New Roman" w:eastAsia="Times New Roman" w:hAnsi="Times New Roman" w:cs="Times New Roman" w:hint="default"/>
        <w:b/>
        <w:bCs/>
        <w:i/>
        <w:iCs/>
        <w:spacing w:val="0"/>
        <w:w w:val="100"/>
        <w:sz w:val="24"/>
        <w:szCs w:val="24"/>
        <w:lang w:val="vi" w:eastAsia="en-US" w:bidi="ar-SA"/>
      </w:rPr>
    </w:lvl>
    <w:lvl w:ilvl="3">
      <w:numFmt w:val="bullet"/>
      <w:lvlText w:val="•"/>
      <w:lvlJc w:val="left"/>
      <w:pPr>
        <w:ind w:left="1746" w:hanging="600"/>
      </w:pPr>
      <w:rPr>
        <w:rFonts w:hint="default"/>
        <w:lang w:val="vi" w:eastAsia="en-US" w:bidi="ar-SA"/>
      </w:rPr>
    </w:lvl>
    <w:lvl w:ilvl="4">
      <w:numFmt w:val="bullet"/>
      <w:lvlText w:val="•"/>
      <w:lvlJc w:val="left"/>
      <w:pPr>
        <w:ind w:left="2752" w:hanging="600"/>
      </w:pPr>
      <w:rPr>
        <w:rFonts w:hint="default"/>
        <w:lang w:val="vi" w:eastAsia="en-US" w:bidi="ar-SA"/>
      </w:rPr>
    </w:lvl>
    <w:lvl w:ilvl="5">
      <w:numFmt w:val="bullet"/>
      <w:lvlText w:val="•"/>
      <w:lvlJc w:val="left"/>
      <w:pPr>
        <w:ind w:left="3758" w:hanging="600"/>
      </w:pPr>
      <w:rPr>
        <w:rFonts w:hint="default"/>
        <w:lang w:val="vi" w:eastAsia="en-US" w:bidi="ar-SA"/>
      </w:rPr>
    </w:lvl>
    <w:lvl w:ilvl="6">
      <w:numFmt w:val="bullet"/>
      <w:lvlText w:val="•"/>
      <w:lvlJc w:val="left"/>
      <w:pPr>
        <w:ind w:left="4764" w:hanging="600"/>
      </w:pPr>
      <w:rPr>
        <w:rFonts w:hint="default"/>
        <w:lang w:val="vi" w:eastAsia="en-US" w:bidi="ar-SA"/>
      </w:rPr>
    </w:lvl>
    <w:lvl w:ilvl="7">
      <w:numFmt w:val="bullet"/>
      <w:lvlText w:val="•"/>
      <w:lvlJc w:val="left"/>
      <w:pPr>
        <w:ind w:left="5770" w:hanging="600"/>
      </w:pPr>
      <w:rPr>
        <w:rFonts w:hint="default"/>
        <w:lang w:val="vi" w:eastAsia="en-US" w:bidi="ar-SA"/>
      </w:rPr>
    </w:lvl>
    <w:lvl w:ilvl="8">
      <w:numFmt w:val="bullet"/>
      <w:lvlText w:val="•"/>
      <w:lvlJc w:val="left"/>
      <w:pPr>
        <w:ind w:left="6776" w:hanging="600"/>
      </w:pPr>
      <w:rPr>
        <w:rFonts w:hint="default"/>
        <w:lang w:val="vi" w:eastAsia="en-US" w:bidi="ar-SA"/>
      </w:rPr>
    </w:lvl>
  </w:abstractNum>
  <w:num w:numId="1" w16cid:durableId="584997825">
    <w:abstractNumId w:val="2"/>
  </w:num>
  <w:num w:numId="2" w16cid:durableId="765854512">
    <w:abstractNumId w:val="14"/>
  </w:num>
  <w:num w:numId="3" w16cid:durableId="1572039165">
    <w:abstractNumId w:val="1"/>
  </w:num>
  <w:num w:numId="4" w16cid:durableId="728764671">
    <w:abstractNumId w:val="5"/>
  </w:num>
  <w:num w:numId="5" w16cid:durableId="1024593725">
    <w:abstractNumId w:val="7"/>
  </w:num>
  <w:num w:numId="6" w16cid:durableId="133909136">
    <w:abstractNumId w:val="8"/>
  </w:num>
  <w:num w:numId="7" w16cid:durableId="1948459155">
    <w:abstractNumId w:val="6"/>
  </w:num>
  <w:num w:numId="8" w16cid:durableId="1891501299">
    <w:abstractNumId w:val="12"/>
  </w:num>
  <w:num w:numId="9" w16cid:durableId="208881327">
    <w:abstractNumId w:val="0"/>
  </w:num>
  <w:num w:numId="10" w16cid:durableId="77949401">
    <w:abstractNumId w:val="11"/>
  </w:num>
  <w:num w:numId="11" w16cid:durableId="2012101108">
    <w:abstractNumId w:val="3"/>
  </w:num>
  <w:num w:numId="12" w16cid:durableId="1899436405">
    <w:abstractNumId w:val="9"/>
  </w:num>
  <w:num w:numId="13" w16cid:durableId="627054980">
    <w:abstractNumId w:val="13"/>
  </w:num>
  <w:num w:numId="14" w16cid:durableId="1592667126">
    <w:abstractNumId w:val="10"/>
  </w:num>
  <w:num w:numId="15" w16cid:durableId="16281270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E41"/>
    <w:rsid w:val="0000055A"/>
    <w:rsid w:val="00003714"/>
    <w:rsid w:val="00004252"/>
    <w:rsid w:val="0000492E"/>
    <w:rsid w:val="000054FE"/>
    <w:rsid w:val="00016304"/>
    <w:rsid w:val="00022F11"/>
    <w:rsid w:val="00022FB0"/>
    <w:rsid w:val="00026682"/>
    <w:rsid w:val="000277F0"/>
    <w:rsid w:val="000300D7"/>
    <w:rsid w:val="000315E3"/>
    <w:rsid w:val="00033519"/>
    <w:rsid w:val="0003604F"/>
    <w:rsid w:val="0004127C"/>
    <w:rsid w:val="00041966"/>
    <w:rsid w:val="00042B51"/>
    <w:rsid w:val="00044176"/>
    <w:rsid w:val="0004468E"/>
    <w:rsid w:val="000520F0"/>
    <w:rsid w:val="00053A25"/>
    <w:rsid w:val="00056835"/>
    <w:rsid w:val="00056913"/>
    <w:rsid w:val="000602AB"/>
    <w:rsid w:val="000676ED"/>
    <w:rsid w:val="000704DF"/>
    <w:rsid w:val="00071499"/>
    <w:rsid w:val="0007249F"/>
    <w:rsid w:val="000842D4"/>
    <w:rsid w:val="00084947"/>
    <w:rsid w:val="00085619"/>
    <w:rsid w:val="00087237"/>
    <w:rsid w:val="000879E1"/>
    <w:rsid w:val="0009270B"/>
    <w:rsid w:val="000A4D8A"/>
    <w:rsid w:val="000B0036"/>
    <w:rsid w:val="000C045A"/>
    <w:rsid w:val="000C5746"/>
    <w:rsid w:val="000C607C"/>
    <w:rsid w:val="000D1637"/>
    <w:rsid w:val="000E3D50"/>
    <w:rsid w:val="000E4F7D"/>
    <w:rsid w:val="000E517E"/>
    <w:rsid w:val="000E52F3"/>
    <w:rsid w:val="000F2624"/>
    <w:rsid w:val="000F69B5"/>
    <w:rsid w:val="001019F9"/>
    <w:rsid w:val="001038A3"/>
    <w:rsid w:val="00104490"/>
    <w:rsid w:val="001075AB"/>
    <w:rsid w:val="001102A5"/>
    <w:rsid w:val="00112AC6"/>
    <w:rsid w:val="00112BC6"/>
    <w:rsid w:val="00120CDD"/>
    <w:rsid w:val="00130D65"/>
    <w:rsid w:val="0013120D"/>
    <w:rsid w:val="00131366"/>
    <w:rsid w:val="001347AC"/>
    <w:rsid w:val="001438B5"/>
    <w:rsid w:val="00151E7F"/>
    <w:rsid w:val="00153E33"/>
    <w:rsid w:val="001569DB"/>
    <w:rsid w:val="00160C86"/>
    <w:rsid w:val="00161D72"/>
    <w:rsid w:val="00163AB3"/>
    <w:rsid w:val="00171303"/>
    <w:rsid w:val="00177A1A"/>
    <w:rsid w:val="00177C2C"/>
    <w:rsid w:val="00185805"/>
    <w:rsid w:val="001864AA"/>
    <w:rsid w:val="00187A1D"/>
    <w:rsid w:val="0019439E"/>
    <w:rsid w:val="001966C1"/>
    <w:rsid w:val="001A09B2"/>
    <w:rsid w:val="001B055F"/>
    <w:rsid w:val="001B069E"/>
    <w:rsid w:val="001B1F50"/>
    <w:rsid w:val="001B3742"/>
    <w:rsid w:val="001B55B0"/>
    <w:rsid w:val="001C00F3"/>
    <w:rsid w:val="001C04F7"/>
    <w:rsid w:val="001C72AE"/>
    <w:rsid w:val="001C7C24"/>
    <w:rsid w:val="001D15AB"/>
    <w:rsid w:val="001D2F4D"/>
    <w:rsid w:val="001D4D80"/>
    <w:rsid w:val="001D6253"/>
    <w:rsid w:val="001D73F6"/>
    <w:rsid w:val="001E0712"/>
    <w:rsid w:val="001E1E9D"/>
    <w:rsid w:val="001F03E2"/>
    <w:rsid w:val="001F0B0E"/>
    <w:rsid w:val="001F41ED"/>
    <w:rsid w:val="001F79A3"/>
    <w:rsid w:val="00200999"/>
    <w:rsid w:val="00200BCD"/>
    <w:rsid w:val="0020233C"/>
    <w:rsid w:val="002025BB"/>
    <w:rsid w:val="002140A3"/>
    <w:rsid w:val="00214A5B"/>
    <w:rsid w:val="002156E4"/>
    <w:rsid w:val="002170A2"/>
    <w:rsid w:val="0022060E"/>
    <w:rsid w:val="002206F7"/>
    <w:rsid w:val="00221005"/>
    <w:rsid w:val="00223857"/>
    <w:rsid w:val="00225A4E"/>
    <w:rsid w:val="0023201C"/>
    <w:rsid w:val="00235004"/>
    <w:rsid w:val="00241627"/>
    <w:rsid w:val="00243F3C"/>
    <w:rsid w:val="002449F3"/>
    <w:rsid w:val="00244CCD"/>
    <w:rsid w:val="00251126"/>
    <w:rsid w:val="00252F63"/>
    <w:rsid w:val="002545A1"/>
    <w:rsid w:val="00262C6D"/>
    <w:rsid w:val="00264B71"/>
    <w:rsid w:val="00264D85"/>
    <w:rsid w:val="00271644"/>
    <w:rsid w:val="00273C1F"/>
    <w:rsid w:val="00273FF5"/>
    <w:rsid w:val="00274984"/>
    <w:rsid w:val="00275D51"/>
    <w:rsid w:val="002760EE"/>
    <w:rsid w:val="00280A99"/>
    <w:rsid w:val="00281A5D"/>
    <w:rsid w:val="00293988"/>
    <w:rsid w:val="00295456"/>
    <w:rsid w:val="00296332"/>
    <w:rsid w:val="00296E9B"/>
    <w:rsid w:val="002A116E"/>
    <w:rsid w:val="002A4152"/>
    <w:rsid w:val="002C1CF0"/>
    <w:rsid w:val="002C6221"/>
    <w:rsid w:val="002D01D0"/>
    <w:rsid w:val="002D0206"/>
    <w:rsid w:val="002D5FC5"/>
    <w:rsid w:val="002D6BAF"/>
    <w:rsid w:val="002D7C09"/>
    <w:rsid w:val="002E0659"/>
    <w:rsid w:val="002E5A82"/>
    <w:rsid w:val="002F1B3B"/>
    <w:rsid w:val="002F4A12"/>
    <w:rsid w:val="002F5821"/>
    <w:rsid w:val="002F74B7"/>
    <w:rsid w:val="002F778F"/>
    <w:rsid w:val="00314BF1"/>
    <w:rsid w:val="00316D0B"/>
    <w:rsid w:val="00317174"/>
    <w:rsid w:val="003176B1"/>
    <w:rsid w:val="003211B7"/>
    <w:rsid w:val="00322ECF"/>
    <w:rsid w:val="00327153"/>
    <w:rsid w:val="00336F77"/>
    <w:rsid w:val="003405D5"/>
    <w:rsid w:val="003406E0"/>
    <w:rsid w:val="00340775"/>
    <w:rsid w:val="00342601"/>
    <w:rsid w:val="00344D71"/>
    <w:rsid w:val="0034511D"/>
    <w:rsid w:val="0035177E"/>
    <w:rsid w:val="00354155"/>
    <w:rsid w:val="00363603"/>
    <w:rsid w:val="0036400E"/>
    <w:rsid w:val="00382E82"/>
    <w:rsid w:val="00383B46"/>
    <w:rsid w:val="00390757"/>
    <w:rsid w:val="003914E0"/>
    <w:rsid w:val="003A2329"/>
    <w:rsid w:val="003B5347"/>
    <w:rsid w:val="003B6DD2"/>
    <w:rsid w:val="003C56C6"/>
    <w:rsid w:val="003C5D85"/>
    <w:rsid w:val="003E2320"/>
    <w:rsid w:val="003E25F1"/>
    <w:rsid w:val="003E3910"/>
    <w:rsid w:val="003F0167"/>
    <w:rsid w:val="003F2C12"/>
    <w:rsid w:val="003F2F36"/>
    <w:rsid w:val="003F3CDD"/>
    <w:rsid w:val="003F3F4F"/>
    <w:rsid w:val="003F6555"/>
    <w:rsid w:val="003F66AA"/>
    <w:rsid w:val="00406E02"/>
    <w:rsid w:val="00413912"/>
    <w:rsid w:val="004148CF"/>
    <w:rsid w:val="00414F77"/>
    <w:rsid w:val="00415AA7"/>
    <w:rsid w:val="00416C82"/>
    <w:rsid w:val="00416FA1"/>
    <w:rsid w:val="00435748"/>
    <w:rsid w:val="00442E0B"/>
    <w:rsid w:val="00445984"/>
    <w:rsid w:val="00446F84"/>
    <w:rsid w:val="0044746A"/>
    <w:rsid w:val="0045034F"/>
    <w:rsid w:val="00452C7F"/>
    <w:rsid w:val="004537F0"/>
    <w:rsid w:val="00456A51"/>
    <w:rsid w:val="0046096E"/>
    <w:rsid w:val="004633D9"/>
    <w:rsid w:val="004644AC"/>
    <w:rsid w:val="0046786F"/>
    <w:rsid w:val="004702F0"/>
    <w:rsid w:val="004724EF"/>
    <w:rsid w:val="004735CA"/>
    <w:rsid w:val="0047427D"/>
    <w:rsid w:val="00476662"/>
    <w:rsid w:val="0048233E"/>
    <w:rsid w:val="00482A0F"/>
    <w:rsid w:val="00484CDF"/>
    <w:rsid w:val="004864B2"/>
    <w:rsid w:val="004909AF"/>
    <w:rsid w:val="00490F6B"/>
    <w:rsid w:val="004928F1"/>
    <w:rsid w:val="00497924"/>
    <w:rsid w:val="004A461D"/>
    <w:rsid w:val="004A65EC"/>
    <w:rsid w:val="004B3B36"/>
    <w:rsid w:val="004C1868"/>
    <w:rsid w:val="004C2C5F"/>
    <w:rsid w:val="004C2C64"/>
    <w:rsid w:val="004C468B"/>
    <w:rsid w:val="004C5D4D"/>
    <w:rsid w:val="004D05E4"/>
    <w:rsid w:val="004D0DE1"/>
    <w:rsid w:val="004D1650"/>
    <w:rsid w:val="004D2088"/>
    <w:rsid w:val="004E2210"/>
    <w:rsid w:val="004E27C0"/>
    <w:rsid w:val="00500F61"/>
    <w:rsid w:val="00505CDD"/>
    <w:rsid w:val="00506E1C"/>
    <w:rsid w:val="005102B4"/>
    <w:rsid w:val="005319FD"/>
    <w:rsid w:val="00533D6C"/>
    <w:rsid w:val="0053629B"/>
    <w:rsid w:val="00540625"/>
    <w:rsid w:val="00545C62"/>
    <w:rsid w:val="00545E5A"/>
    <w:rsid w:val="005527C0"/>
    <w:rsid w:val="00557A08"/>
    <w:rsid w:val="00561014"/>
    <w:rsid w:val="005644F5"/>
    <w:rsid w:val="005655CA"/>
    <w:rsid w:val="00567BA1"/>
    <w:rsid w:val="005704FA"/>
    <w:rsid w:val="00574ADD"/>
    <w:rsid w:val="005755BA"/>
    <w:rsid w:val="00575C75"/>
    <w:rsid w:val="00577796"/>
    <w:rsid w:val="005837C2"/>
    <w:rsid w:val="00586259"/>
    <w:rsid w:val="005902E2"/>
    <w:rsid w:val="00593788"/>
    <w:rsid w:val="005943DE"/>
    <w:rsid w:val="0059611F"/>
    <w:rsid w:val="005A1877"/>
    <w:rsid w:val="005A3EA7"/>
    <w:rsid w:val="005A4E7D"/>
    <w:rsid w:val="005B2CED"/>
    <w:rsid w:val="005B5880"/>
    <w:rsid w:val="005B75F5"/>
    <w:rsid w:val="005B7B5F"/>
    <w:rsid w:val="005C09C1"/>
    <w:rsid w:val="005C0C6D"/>
    <w:rsid w:val="005C78DD"/>
    <w:rsid w:val="005D033D"/>
    <w:rsid w:val="005D0B71"/>
    <w:rsid w:val="005D2431"/>
    <w:rsid w:val="005D3B1B"/>
    <w:rsid w:val="005D3E57"/>
    <w:rsid w:val="005E0509"/>
    <w:rsid w:val="006012B7"/>
    <w:rsid w:val="006012F6"/>
    <w:rsid w:val="0060559A"/>
    <w:rsid w:val="006071F1"/>
    <w:rsid w:val="006151E0"/>
    <w:rsid w:val="0061774E"/>
    <w:rsid w:val="00625E41"/>
    <w:rsid w:val="00630505"/>
    <w:rsid w:val="00634BAB"/>
    <w:rsid w:val="00641BB5"/>
    <w:rsid w:val="006434E5"/>
    <w:rsid w:val="00647B9E"/>
    <w:rsid w:val="00651361"/>
    <w:rsid w:val="00651719"/>
    <w:rsid w:val="00651829"/>
    <w:rsid w:val="00651F4B"/>
    <w:rsid w:val="0065399B"/>
    <w:rsid w:val="00653DAA"/>
    <w:rsid w:val="00662ED8"/>
    <w:rsid w:val="00665914"/>
    <w:rsid w:val="006717CB"/>
    <w:rsid w:val="00671842"/>
    <w:rsid w:val="00672B94"/>
    <w:rsid w:val="00676E5A"/>
    <w:rsid w:val="00680B08"/>
    <w:rsid w:val="00681C63"/>
    <w:rsid w:val="00691AFA"/>
    <w:rsid w:val="00692E65"/>
    <w:rsid w:val="006932E7"/>
    <w:rsid w:val="006B1C22"/>
    <w:rsid w:val="006B25A1"/>
    <w:rsid w:val="006B45BD"/>
    <w:rsid w:val="006B5211"/>
    <w:rsid w:val="006B603F"/>
    <w:rsid w:val="006C571C"/>
    <w:rsid w:val="006C5731"/>
    <w:rsid w:val="006D633F"/>
    <w:rsid w:val="006D666C"/>
    <w:rsid w:val="006D6F1C"/>
    <w:rsid w:val="006E01C7"/>
    <w:rsid w:val="006E798C"/>
    <w:rsid w:val="006F35A8"/>
    <w:rsid w:val="006F40C8"/>
    <w:rsid w:val="006F726A"/>
    <w:rsid w:val="00700185"/>
    <w:rsid w:val="00713FD4"/>
    <w:rsid w:val="00721305"/>
    <w:rsid w:val="007268E8"/>
    <w:rsid w:val="007271F6"/>
    <w:rsid w:val="00731A8E"/>
    <w:rsid w:val="007343EB"/>
    <w:rsid w:val="00735078"/>
    <w:rsid w:val="00742735"/>
    <w:rsid w:val="007435DB"/>
    <w:rsid w:val="007479E2"/>
    <w:rsid w:val="00752187"/>
    <w:rsid w:val="007577BC"/>
    <w:rsid w:val="00757B77"/>
    <w:rsid w:val="00760B87"/>
    <w:rsid w:val="00762C5C"/>
    <w:rsid w:val="00764497"/>
    <w:rsid w:val="00764B55"/>
    <w:rsid w:val="00766F9E"/>
    <w:rsid w:val="00767DF0"/>
    <w:rsid w:val="00771D8E"/>
    <w:rsid w:val="0078359C"/>
    <w:rsid w:val="00784F95"/>
    <w:rsid w:val="00795A1F"/>
    <w:rsid w:val="00797199"/>
    <w:rsid w:val="007A3892"/>
    <w:rsid w:val="007A5E36"/>
    <w:rsid w:val="007B2DB5"/>
    <w:rsid w:val="007B6EAD"/>
    <w:rsid w:val="007C0DBD"/>
    <w:rsid w:val="007C1D5C"/>
    <w:rsid w:val="007C2662"/>
    <w:rsid w:val="007D139B"/>
    <w:rsid w:val="007D611E"/>
    <w:rsid w:val="007E0277"/>
    <w:rsid w:val="007E1525"/>
    <w:rsid w:val="007F169A"/>
    <w:rsid w:val="007F3293"/>
    <w:rsid w:val="007F6723"/>
    <w:rsid w:val="008034E8"/>
    <w:rsid w:val="00807057"/>
    <w:rsid w:val="0081107F"/>
    <w:rsid w:val="00812A17"/>
    <w:rsid w:val="00812E73"/>
    <w:rsid w:val="00817A60"/>
    <w:rsid w:val="008223E2"/>
    <w:rsid w:val="00826322"/>
    <w:rsid w:val="00827A29"/>
    <w:rsid w:val="00827EEA"/>
    <w:rsid w:val="00827F49"/>
    <w:rsid w:val="0083012A"/>
    <w:rsid w:val="00834CB0"/>
    <w:rsid w:val="00844311"/>
    <w:rsid w:val="008467E3"/>
    <w:rsid w:val="008506E3"/>
    <w:rsid w:val="008510A8"/>
    <w:rsid w:val="00851350"/>
    <w:rsid w:val="00856A9E"/>
    <w:rsid w:val="00860D26"/>
    <w:rsid w:val="008617BD"/>
    <w:rsid w:val="00861FDA"/>
    <w:rsid w:val="00867F32"/>
    <w:rsid w:val="00880117"/>
    <w:rsid w:val="00880709"/>
    <w:rsid w:val="0088123F"/>
    <w:rsid w:val="00884C86"/>
    <w:rsid w:val="0089137F"/>
    <w:rsid w:val="00891EA1"/>
    <w:rsid w:val="00893331"/>
    <w:rsid w:val="00897618"/>
    <w:rsid w:val="008A760E"/>
    <w:rsid w:val="008A77E3"/>
    <w:rsid w:val="008B4F49"/>
    <w:rsid w:val="008B607E"/>
    <w:rsid w:val="008C03B8"/>
    <w:rsid w:val="008C2F39"/>
    <w:rsid w:val="008C51FD"/>
    <w:rsid w:val="008C5C4A"/>
    <w:rsid w:val="008C5E60"/>
    <w:rsid w:val="008D3A72"/>
    <w:rsid w:val="008D405B"/>
    <w:rsid w:val="008D5628"/>
    <w:rsid w:val="008D5CFB"/>
    <w:rsid w:val="008D6086"/>
    <w:rsid w:val="008E4451"/>
    <w:rsid w:val="008E5089"/>
    <w:rsid w:val="008E5ADA"/>
    <w:rsid w:val="008E5E03"/>
    <w:rsid w:val="008E5FDA"/>
    <w:rsid w:val="008F2CE0"/>
    <w:rsid w:val="008F54A7"/>
    <w:rsid w:val="008F6AD4"/>
    <w:rsid w:val="008F7A3B"/>
    <w:rsid w:val="009106C2"/>
    <w:rsid w:val="00912DD5"/>
    <w:rsid w:val="00916D71"/>
    <w:rsid w:val="00917031"/>
    <w:rsid w:val="00917B94"/>
    <w:rsid w:val="009202FA"/>
    <w:rsid w:val="00920EAF"/>
    <w:rsid w:val="00923A3A"/>
    <w:rsid w:val="00924AAC"/>
    <w:rsid w:val="009305FE"/>
    <w:rsid w:val="00932F9A"/>
    <w:rsid w:val="00933E3A"/>
    <w:rsid w:val="00945AB6"/>
    <w:rsid w:val="00946071"/>
    <w:rsid w:val="00953EFA"/>
    <w:rsid w:val="009556B9"/>
    <w:rsid w:val="009606F7"/>
    <w:rsid w:val="00963852"/>
    <w:rsid w:val="00964980"/>
    <w:rsid w:val="0096600E"/>
    <w:rsid w:val="009663E3"/>
    <w:rsid w:val="00972FCD"/>
    <w:rsid w:val="009806C3"/>
    <w:rsid w:val="009817E0"/>
    <w:rsid w:val="009853A7"/>
    <w:rsid w:val="0098599C"/>
    <w:rsid w:val="00986F5E"/>
    <w:rsid w:val="00991197"/>
    <w:rsid w:val="00993218"/>
    <w:rsid w:val="009A65F6"/>
    <w:rsid w:val="009B3FFC"/>
    <w:rsid w:val="009B4B36"/>
    <w:rsid w:val="009B590B"/>
    <w:rsid w:val="009C1971"/>
    <w:rsid w:val="009C1D78"/>
    <w:rsid w:val="009C452E"/>
    <w:rsid w:val="009C629C"/>
    <w:rsid w:val="009C7B12"/>
    <w:rsid w:val="009D6863"/>
    <w:rsid w:val="009E1F25"/>
    <w:rsid w:val="009E353A"/>
    <w:rsid w:val="009E5295"/>
    <w:rsid w:val="009E5E08"/>
    <w:rsid w:val="009E70FD"/>
    <w:rsid w:val="009F16AE"/>
    <w:rsid w:val="009F3788"/>
    <w:rsid w:val="009F6F5E"/>
    <w:rsid w:val="00A02144"/>
    <w:rsid w:val="00A03CDF"/>
    <w:rsid w:val="00A26FDB"/>
    <w:rsid w:val="00A27577"/>
    <w:rsid w:val="00A27A5A"/>
    <w:rsid w:val="00A34693"/>
    <w:rsid w:val="00A34B0E"/>
    <w:rsid w:val="00A42759"/>
    <w:rsid w:val="00A508C9"/>
    <w:rsid w:val="00A53BE7"/>
    <w:rsid w:val="00A540D8"/>
    <w:rsid w:val="00A54A55"/>
    <w:rsid w:val="00A54F7A"/>
    <w:rsid w:val="00A569DF"/>
    <w:rsid w:val="00A611DA"/>
    <w:rsid w:val="00A67D2B"/>
    <w:rsid w:val="00A734FB"/>
    <w:rsid w:val="00A83294"/>
    <w:rsid w:val="00A84065"/>
    <w:rsid w:val="00A845B8"/>
    <w:rsid w:val="00A864C1"/>
    <w:rsid w:val="00A878E3"/>
    <w:rsid w:val="00A9407B"/>
    <w:rsid w:val="00A942E5"/>
    <w:rsid w:val="00A95281"/>
    <w:rsid w:val="00A9566B"/>
    <w:rsid w:val="00A97212"/>
    <w:rsid w:val="00AA4C12"/>
    <w:rsid w:val="00AA6DE2"/>
    <w:rsid w:val="00AB37C0"/>
    <w:rsid w:val="00AB4313"/>
    <w:rsid w:val="00AB48AD"/>
    <w:rsid w:val="00AB48DD"/>
    <w:rsid w:val="00AB4EDA"/>
    <w:rsid w:val="00AB6B6E"/>
    <w:rsid w:val="00AD64D9"/>
    <w:rsid w:val="00AD6F3C"/>
    <w:rsid w:val="00AE1416"/>
    <w:rsid w:val="00AE3026"/>
    <w:rsid w:val="00AF32C9"/>
    <w:rsid w:val="00AF3DA2"/>
    <w:rsid w:val="00AF434D"/>
    <w:rsid w:val="00AF43BA"/>
    <w:rsid w:val="00AF448C"/>
    <w:rsid w:val="00AF4925"/>
    <w:rsid w:val="00B04AA9"/>
    <w:rsid w:val="00B066CE"/>
    <w:rsid w:val="00B163FA"/>
    <w:rsid w:val="00B17123"/>
    <w:rsid w:val="00B227EB"/>
    <w:rsid w:val="00B34091"/>
    <w:rsid w:val="00B363D0"/>
    <w:rsid w:val="00B44D7F"/>
    <w:rsid w:val="00B47965"/>
    <w:rsid w:val="00B47BA4"/>
    <w:rsid w:val="00B5310F"/>
    <w:rsid w:val="00B5348C"/>
    <w:rsid w:val="00B605B9"/>
    <w:rsid w:val="00B62DB2"/>
    <w:rsid w:val="00B6399C"/>
    <w:rsid w:val="00B65560"/>
    <w:rsid w:val="00B710B7"/>
    <w:rsid w:val="00B735A1"/>
    <w:rsid w:val="00B83B87"/>
    <w:rsid w:val="00B902A0"/>
    <w:rsid w:val="00B911C7"/>
    <w:rsid w:val="00B93326"/>
    <w:rsid w:val="00B95281"/>
    <w:rsid w:val="00BA2005"/>
    <w:rsid w:val="00BA3E31"/>
    <w:rsid w:val="00BA3E76"/>
    <w:rsid w:val="00BA3F82"/>
    <w:rsid w:val="00BA4D50"/>
    <w:rsid w:val="00BB1650"/>
    <w:rsid w:val="00BB3B1E"/>
    <w:rsid w:val="00BB3D28"/>
    <w:rsid w:val="00BB65F8"/>
    <w:rsid w:val="00BB7C48"/>
    <w:rsid w:val="00BC43F9"/>
    <w:rsid w:val="00BD66C0"/>
    <w:rsid w:val="00BE26CA"/>
    <w:rsid w:val="00BE3298"/>
    <w:rsid w:val="00BE5508"/>
    <w:rsid w:val="00BE6A9B"/>
    <w:rsid w:val="00BF0A81"/>
    <w:rsid w:val="00BF7C12"/>
    <w:rsid w:val="00C034DB"/>
    <w:rsid w:val="00C03BD6"/>
    <w:rsid w:val="00C050AD"/>
    <w:rsid w:val="00C05AE9"/>
    <w:rsid w:val="00C06163"/>
    <w:rsid w:val="00C0690D"/>
    <w:rsid w:val="00C10578"/>
    <w:rsid w:val="00C10983"/>
    <w:rsid w:val="00C22F71"/>
    <w:rsid w:val="00C3288D"/>
    <w:rsid w:val="00C359C1"/>
    <w:rsid w:val="00C36A0F"/>
    <w:rsid w:val="00C41CC7"/>
    <w:rsid w:val="00C4714F"/>
    <w:rsid w:val="00C47266"/>
    <w:rsid w:val="00C50396"/>
    <w:rsid w:val="00C57A89"/>
    <w:rsid w:val="00C60C9B"/>
    <w:rsid w:val="00C650C7"/>
    <w:rsid w:val="00C6525E"/>
    <w:rsid w:val="00C6536C"/>
    <w:rsid w:val="00C65AD1"/>
    <w:rsid w:val="00C74C58"/>
    <w:rsid w:val="00C76DA2"/>
    <w:rsid w:val="00C77F01"/>
    <w:rsid w:val="00C80176"/>
    <w:rsid w:val="00C8129B"/>
    <w:rsid w:val="00C81C76"/>
    <w:rsid w:val="00C82AB0"/>
    <w:rsid w:val="00C9090C"/>
    <w:rsid w:val="00C96C0C"/>
    <w:rsid w:val="00CA0C1E"/>
    <w:rsid w:val="00CA61F1"/>
    <w:rsid w:val="00CA6632"/>
    <w:rsid w:val="00CB1E0E"/>
    <w:rsid w:val="00CB3BFD"/>
    <w:rsid w:val="00CB7DFE"/>
    <w:rsid w:val="00CC4444"/>
    <w:rsid w:val="00CD63BC"/>
    <w:rsid w:val="00CE5F6F"/>
    <w:rsid w:val="00CF32BE"/>
    <w:rsid w:val="00D02303"/>
    <w:rsid w:val="00D04211"/>
    <w:rsid w:val="00D047DF"/>
    <w:rsid w:val="00D04E9B"/>
    <w:rsid w:val="00D13EC9"/>
    <w:rsid w:val="00D148BD"/>
    <w:rsid w:val="00D16E5B"/>
    <w:rsid w:val="00D20E21"/>
    <w:rsid w:val="00D24FEA"/>
    <w:rsid w:val="00D257C1"/>
    <w:rsid w:val="00D30059"/>
    <w:rsid w:val="00D31865"/>
    <w:rsid w:val="00D37AA6"/>
    <w:rsid w:val="00D37AB8"/>
    <w:rsid w:val="00D428AD"/>
    <w:rsid w:val="00D43CA3"/>
    <w:rsid w:val="00D501F8"/>
    <w:rsid w:val="00D50D83"/>
    <w:rsid w:val="00D520BD"/>
    <w:rsid w:val="00D60377"/>
    <w:rsid w:val="00D62111"/>
    <w:rsid w:val="00D6294B"/>
    <w:rsid w:val="00D65E2B"/>
    <w:rsid w:val="00D66295"/>
    <w:rsid w:val="00D710FB"/>
    <w:rsid w:val="00D71EB0"/>
    <w:rsid w:val="00D85946"/>
    <w:rsid w:val="00D86ADB"/>
    <w:rsid w:val="00D873CA"/>
    <w:rsid w:val="00D901D1"/>
    <w:rsid w:val="00D91583"/>
    <w:rsid w:val="00D955D1"/>
    <w:rsid w:val="00DA27FA"/>
    <w:rsid w:val="00DA65CE"/>
    <w:rsid w:val="00DA6DDE"/>
    <w:rsid w:val="00DB0E04"/>
    <w:rsid w:val="00DB3739"/>
    <w:rsid w:val="00DB55BB"/>
    <w:rsid w:val="00DB6C52"/>
    <w:rsid w:val="00DB7F39"/>
    <w:rsid w:val="00DC2ACB"/>
    <w:rsid w:val="00DC4E66"/>
    <w:rsid w:val="00DC5891"/>
    <w:rsid w:val="00DD0C77"/>
    <w:rsid w:val="00DE2A65"/>
    <w:rsid w:val="00DE33E0"/>
    <w:rsid w:val="00DE4EF0"/>
    <w:rsid w:val="00DF30E4"/>
    <w:rsid w:val="00DF36E9"/>
    <w:rsid w:val="00DF4939"/>
    <w:rsid w:val="00DF548F"/>
    <w:rsid w:val="00E00611"/>
    <w:rsid w:val="00E03C34"/>
    <w:rsid w:val="00E051A0"/>
    <w:rsid w:val="00E10EC0"/>
    <w:rsid w:val="00E15294"/>
    <w:rsid w:val="00E2361E"/>
    <w:rsid w:val="00E25A50"/>
    <w:rsid w:val="00E27EF2"/>
    <w:rsid w:val="00E32124"/>
    <w:rsid w:val="00E35EDF"/>
    <w:rsid w:val="00E40F21"/>
    <w:rsid w:val="00E41C3A"/>
    <w:rsid w:val="00E4549C"/>
    <w:rsid w:val="00E454E4"/>
    <w:rsid w:val="00E4597F"/>
    <w:rsid w:val="00E47C3B"/>
    <w:rsid w:val="00E51DC5"/>
    <w:rsid w:val="00E531F2"/>
    <w:rsid w:val="00E5421E"/>
    <w:rsid w:val="00E56540"/>
    <w:rsid w:val="00E56AFF"/>
    <w:rsid w:val="00E5754D"/>
    <w:rsid w:val="00E61D7E"/>
    <w:rsid w:val="00E63597"/>
    <w:rsid w:val="00E6565C"/>
    <w:rsid w:val="00E71E08"/>
    <w:rsid w:val="00E80F71"/>
    <w:rsid w:val="00E82783"/>
    <w:rsid w:val="00E96469"/>
    <w:rsid w:val="00EA0EA3"/>
    <w:rsid w:val="00EC3BD4"/>
    <w:rsid w:val="00EC5C08"/>
    <w:rsid w:val="00ED48C8"/>
    <w:rsid w:val="00EF3088"/>
    <w:rsid w:val="00EF5EB2"/>
    <w:rsid w:val="00EF6E9E"/>
    <w:rsid w:val="00EF6F93"/>
    <w:rsid w:val="00F027DA"/>
    <w:rsid w:val="00F02EF2"/>
    <w:rsid w:val="00F074F6"/>
    <w:rsid w:val="00F11900"/>
    <w:rsid w:val="00F12609"/>
    <w:rsid w:val="00F12B05"/>
    <w:rsid w:val="00F133B5"/>
    <w:rsid w:val="00F17C49"/>
    <w:rsid w:val="00F20E81"/>
    <w:rsid w:val="00F213BA"/>
    <w:rsid w:val="00F32316"/>
    <w:rsid w:val="00F46BFF"/>
    <w:rsid w:val="00F523AA"/>
    <w:rsid w:val="00F63600"/>
    <w:rsid w:val="00F645DA"/>
    <w:rsid w:val="00F6750C"/>
    <w:rsid w:val="00F67805"/>
    <w:rsid w:val="00F72A01"/>
    <w:rsid w:val="00F839ED"/>
    <w:rsid w:val="00F87CBE"/>
    <w:rsid w:val="00F92A37"/>
    <w:rsid w:val="00F968E0"/>
    <w:rsid w:val="00FA0AB8"/>
    <w:rsid w:val="00FA6EAC"/>
    <w:rsid w:val="00FB34D5"/>
    <w:rsid w:val="00FB4FEB"/>
    <w:rsid w:val="00FC10B7"/>
    <w:rsid w:val="00FC1B3B"/>
    <w:rsid w:val="00FC1E17"/>
    <w:rsid w:val="00FC26DF"/>
    <w:rsid w:val="00FC772C"/>
    <w:rsid w:val="00FD267D"/>
    <w:rsid w:val="00FE7E13"/>
    <w:rsid w:val="00FE7F1C"/>
    <w:rsid w:val="00FF1DFB"/>
    <w:rsid w:val="00FF44A9"/>
    <w:rsid w:val="00FF73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02722"/>
  <w15:docId w15:val="{A7CE9FA1-58BB-4B32-9954-50432DFA8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159"/>
      <w:ind w:left="56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3"/>
      <w:jc w:val="both"/>
    </w:pPr>
    <w:rPr>
      <w:sz w:val="24"/>
      <w:szCs w:val="24"/>
    </w:rPr>
  </w:style>
  <w:style w:type="paragraph" w:styleId="ListParagraph">
    <w:name w:val="List Paragraph"/>
    <w:basedOn w:val="Normal"/>
    <w:uiPriority w:val="1"/>
    <w:qFormat/>
    <w:pPr>
      <w:spacing w:before="159"/>
      <w:ind w:left="563" w:hanging="420"/>
    </w:pPr>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C6525E"/>
    <w:rPr>
      <w:color w:val="666666"/>
    </w:rPr>
  </w:style>
  <w:style w:type="table" w:styleId="TableGrid">
    <w:name w:val="Table Grid"/>
    <w:basedOn w:val="TableNormal"/>
    <w:uiPriority w:val="39"/>
    <w:rsid w:val="00D43C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61F1"/>
    <w:rPr>
      <w:color w:val="0000FF" w:themeColor="hyperlink"/>
      <w:u w:val="single"/>
    </w:rPr>
  </w:style>
  <w:style w:type="character" w:customStyle="1" w:styleId="UnresolvedMention1">
    <w:name w:val="Unresolved Mention1"/>
    <w:basedOn w:val="DefaultParagraphFont"/>
    <w:uiPriority w:val="99"/>
    <w:semiHidden/>
    <w:unhideWhenUsed/>
    <w:rsid w:val="00CA61F1"/>
    <w:rPr>
      <w:color w:val="605E5C"/>
      <w:shd w:val="clear" w:color="auto" w:fill="E1DFDD"/>
    </w:rPr>
  </w:style>
  <w:style w:type="paragraph" w:styleId="Header">
    <w:name w:val="header"/>
    <w:basedOn w:val="Normal"/>
    <w:link w:val="HeaderChar"/>
    <w:uiPriority w:val="99"/>
    <w:unhideWhenUsed/>
    <w:rsid w:val="00540625"/>
    <w:pPr>
      <w:tabs>
        <w:tab w:val="center" w:pos="4680"/>
        <w:tab w:val="right" w:pos="9360"/>
      </w:tabs>
    </w:pPr>
  </w:style>
  <w:style w:type="character" w:customStyle="1" w:styleId="HeaderChar">
    <w:name w:val="Header Char"/>
    <w:basedOn w:val="DefaultParagraphFont"/>
    <w:link w:val="Header"/>
    <w:uiPriority w:val="99"/>
    <w:rsid w:val="00540625"/>
    <w:rPr>
      <w:rFonts w:ascii="Times New Roman" w:eastAsia="Times New Roman" w:hAnsi="Times New Roman" w:cs="Times New Roman"/>
      <w:lang w:val="vi"/>
    </w:rPr>
  </w:style>
  <w:style w:type="paragraph" w:styleId="Footer">
    <w:name w:val="footer"/>
    <w:basedOn w:val="Normal"/>
    <w:link w:val="FooterChar"/>
    <w:uiPriority w:val="99"/>
    <w:unhideWhenUsed/>
    <w:rsid w:val="00540625"/>
    <w:pPr>
      <w:tabs>
        <w:tab w:val="center" w:pos="4680"/>
        <w:tab w:val="right" w:pos="9360"/>
      </w:tabs>
    </w:pPr>
  </w:style>
  <w:style w:type="character" w:customStyle="1" w:styleId="FooterChar">
    <w:name w:val="Footer Char"/>
    <w:basedOn w:val="DefaultParagraphFont"/>
    <w:link w:val="Footer"/>
    <w:uiPriority w:val="99"/>
    <w:rsid w:val="00540625"/>
    <w:rPr>
      <w:rFonts w:ascii="Times New Roman" w:eastAsia="Times New Roman" w:hAnsi="Times New Roman" w:cs="Times New Roman"/>
      <w:lang w:val="vi"/>
    </w:rPr>
  </w:style>
  <w:style w:type="character" w:styleId="CommentReference">
    <w:name w:val="annotation reference"/>
    <w:basedOn w:val="DefaultParagraphFont"/>
    <w:uiPriority w:val="99"/>
    <w:semiHidden/>
    <w:unhideWhenUsed/>
    <w:rsid w:val="00026682"/>
    <w:rPr>
      <w:sz w:val="16"/>
      <w:szCs w:val="16"/>
    </w:rPr>
  </w:style>
  <w:style w:type="paragraph" w:styleId="CommentText">
    <w:name w:val="annotation text"/>
    <w:basedOn w:val="Normal"/>
    <w:link w:val="CommentTextChar"/>
    <w:uiPriority w:val="99"/>
    <w:unhideWhenUsed/>
    <w:rsid w:val="00026682"/>
    <w:rPr>
      <w:sz w:val="20"/>
      <w:szCs w:val="20"/>
    </w:rPr>
  </w:style>
  <w:style w:type="character" w:customStyle="1" w:styleId="CommentTextChar">
    <w:name w:val="Comment Text Char"/>
    <w:basedOn w:val="DefaultParagraphFont"/>
    <w:link w:val="CommentText"/>
    <w:uiPriority w:val="99"/>
    <w:rsid w:val="00026682"/>
    <w:rPr>
      <w:rFonts w:ascii="Times New Roman" w:eastAsia="Times New Roman" w:hAnsi="Times New Roman" w:cs="Times New Roman"/>
      <w:sz w:val="20"/>
      <w:szCs w:val="20"/>
      <w:lang w:val="vi"/>
    </w:rPr>
  </w:style>
  <w:style w:type="paragraph" w:styleId="CommentSubject">
    <w:name w:val="annotation subject"/>
    <w:basedOn w:val="CommentText"/>
    <w:next w:val="CommentText"/>
    <w:link w:val="CommentSubjectChar"/>
    <w:uiPriority w:val="99"/>
    <w:semiHidden/>
    <w:unhideWhenUsed/>
    <w:rsid w:val="00026682"/>
    <w:rPr>
      <w:b/>
      <w:bCs/>
    </w:rPr>
  </w:style>
  <w:style w:type="character" w:customStyle="1" w:styleId="CommentSubjectChar">
    <w:name w:val="Comment Subject Char"/>
    <w:basedOn w:val="CommentTextChar"/>
    <w:link w:val="CommentSubject"/>
    <w:uiPriority w:val="99"/>
    <w:semiHidden/>
    <w:rsid w:val="00026682"/>
    <w:rPr>
      <w:rFonts w:ascii="Times New Roman" w:eastAsia="Times New Roman" w:hAnsi="Times New Roman" w:cs="Times New Roman"/>
      <w:b/>
      <w:bCs/>
      <w:sz w:val="20"/>
      <w:szCs w:val="20"/>
      <w:lang w:val="vi"/>
    </w:rPr>
  </w:style>
  <w:style w:type="character" w:styleId="FollowedHyperlink">
    <w:name w:val="FollowedHyperlink"/>
    <w:basedOn w:val="DefaultParagraphFont"/>
    <w:uiPriority w:val="99"/>
    <w:semiHidden/>
    <w:unhideWhenUsed/>
    <w:rsid w:val="00B5310F"/>
    <w:rPr>
      <w:color w:val="800080" w:themeColor="followedHyperlink"/>
      <w:u w:val="single"/>
    </w:rPr>
  </w:style>
  <w:style w:type="paragraph" w:styleId="HTMLPreformatted">
    <w:name w:val="HTML Preformatted"/>
    <w:basedOn w:val="Normal"/>
    <w:link w:val="HTMLPreformattedChar"/>
    <w:uiPriority w:val="99"/>
    <w:semiHidden/>
    <w:unhideWhenUsed/>
    <w:rsid w:val="000B0036"/>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B0036"/>
    <w:rPr>
      <w:rFonts w:ascii="Consolas" w:eastAsia="Times New Roman" w:hAnsi="Consolas" w:cs="Times New Roman"/>
      <w:sz w:val="20"/>
      <w:szCs w:val="20"/>
      <w:lang w:val="vi"/>
    </w:rPr>
  </w:style>
  <w:style w:type="character" w:styleId="Strong">
    <w:name w:val="Strong"/>
    <w:basedOn w:val="DefaultParagraphFont"/>
    <w:uiPriority w:val="22"/>
    <w:qFormat/>
    <w:rsid w:val="007A5E36"/>
    <w:rPr>
      <w:b/>
      <w:bCs/>
    </w:rPr>
  </w:style>
  <w:style w:type="character" w:styleId="Emphasis">
    <w:name w:val="Emphasis"/>
    <w:basedOn w:val="DefaultParagraphFont"/>
    <w:uiPriority w:val="20"/>
    <w:qFormat/>
    <w:rsid w:val="009E1F25"/>
    <w:rPr>
      <w:i/>
      <w:iCs/>
    </w:rPr>
  </w:style>
  <w:style w:type="paragraph" w:styleId="Revision">
    <w:name w:val="Revision"/>
    <w:hidden/>
    <w:uiPriority w:val="99"/>
    <w:semiHidden/>
    <w:rsid w:val="002F4A12"/>
    <w:pPr>
      <w:widowControl/>
      <w:autoSpaceDE/>
      <w:autoSpaceDN/>
    </w:pPr>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2545A1"/>
    <w:rPr>
      <w:rFonts w:ascii="Tahoma" w:hAnsi="Tahoma" w:cs="Tahoma"/>
      <w:sz w:val="16"/>
      <w:szCs w:val="16"/>
    </w:rPr>
  </w:style>
  <w:style w:type="character" w:customStyle="1" w:styleId="BalloonTextChar">
    <w:name w:val="Balloon Text Char"/>
    <w:basedOn w:val="DefaultParagraphFont"/>
    <w:link w:val="BalloonText"/>
    <w:uiPriority w:val="99"/>
    <w:semiHidden/>
    <w:rsid w:val="002545A1"/>
    <w:rPr>
      <w:rFonts w:ascii="Tahoma" w:eastAsia="Times New Roman" w:hAnsi="Tahoma" w:cs="Tahoma"/>
      <w:sz w:val="16"/>
      <w:szCs w:val="16"/>
      <w:lang w:val="vi"/>
    </w:rPr>
  </w:style>
  <w:style w:type="character" w:styleId="UnresolvedMention">
    <w:name w:val="Unresolved Mention"/>
    <w:basedOn w:val="DefaultParagraphFont"/>
    <w:uiPriority w:val="99"/>
    <w:semiHidden/>
    <w:unhideWhenUsed/>
    <w:rsid w:val="000037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8750">
      <w:bodyDiv w:val="1"/>
      <w:marLeft w:val="0"/>
      <w:marRight w:val="0"/>
      <w:marTop w:val="0"/>
      <w:marBottom w:val="0"/>
      <w:divBdr>
        <w:top w:val="none" w:sz="0" w:space="0" w:color="auto"/>
        <w:left w:val="none" w:sz="0" w:space="0" w:color="auto"/>
        <w:bottom w:val="none" w:sz="0" w:space="0" w:color="auto"/>
        <w:right w:val="none" w:sz="0" w:space="0" w:color="auto"/>
      </w:divBdr>
    </w:div>
    <w:div w:id="162089554">
      <w:bodyDiv w:val="1"/>
      <w:marLeft w:val="0"/>
      <w:marRight w:val="0"/>
      <w:marTop w:val="0"/>
      <w:marBottom w:val="0"/>
      <w:divBdr>
        <w:top w:val="none" w:sz="0" w:space="0" w:color="auto"/>
        <w:left w:val="none" w:sz="0" w:space="0" w:color="auto"/>
        <w:bottom w:val="none" w:sz="0" w:space="0" w:color="auto"/>
        <w:right w:val="none" w:sz="0" w:space="0" w:color="auto"/>
      </w:divBdr>
    </w:div>
    <w:div w:id="235870794">
      <w:bodyDiv w:val="1"/>
      <w:marLeft w:val="0"/>
      <w:marRight w:val="0"/>
      <w:marTop w:val="0"/>
      <w:marBottom w:val="0"/>
      <w:divBdr>
        <w:top w:val="none" w:sz="0" w:space="0" w:color="auto"/>
        <w:left w:val="none" w:sz="0" w:space="0" w:color="auto"/>
        <w:bottom w:val="none" w:sz="0" w:space="0" w:color="auto"/>
        <w:right w:val="none" w:sz="0" w:space="0" w:color="auto"/>
      </w:divBdr>
    </w:div>
    <w:div w:id="396902825">
      <w:bodyDiv w:val="1"/>
      <w:marLeft w:val="0"/>
      <w:marRight w:val="0"/>
      <w:marTop w:val="0"/>
      <w:marBottom w:val="0"/>
      <w:divBdr>
        <w:top w:val="none" w:sz="0" w:space="0" w:color="auto"/>
        <w:left w:val="none" w:sz="0" w:space="0" w:color="auto"/>
        <w:bottom w:val="none" w:sz="0" w:space="0" w:color="auto"/>
        <w:right w:val="none" w:sz="0" w:space="0" w:color="auto"/>
      </w:divBdr>
    </w:div>
    <w:div w:id="447358490">
      <w:bodyDiv w:val="1"/>
      <w:marLeft w:val="0"/>
      <w:marRight w:val="0"/>
      <w:marTop w:val="0"/>
      <w:marBottom w:val="0"/>
      <w:divBdr>
        <w:top w:val="none" w:sz="0" w:space="0" w:color="auto"/>
        <w:left w:val="none" w:sz="0" w:space="0" w:color="auto"/>
        <w:bottom w:val="none" w:sz="0" w:space="0" w:color="auto"/>
        <w:right w:val="none" w:sz="0" w:space="0" w:color="auto"/>
      </w:divBdr>
    </w:div>
    <w:div w:id="450587384">
      <w:bodyDiv w:val="1"/>
      <w:marLeft w:val="0"/>
      <w:marRight w:val="0"/>
      <w:marTop w:val="0"/>
      <w:marBottom w:val="0"/>
      <w:divBdr>
        <w:top w:val="none" w:sz="0" w:space="0" w:color="auto"/>
        <w:left w:val="none" w:sz="0" w:space="0" w:color="auto"/>
        <w:bottom w:val="none" w:sz="0" w:space="0" w:color="auto"/>
        <w:right w:val="none" w:sz="0" w:space="0" w:color="auto"/>
      </w:divBdr>
    </w:div>
    <w:div w:id="591865458">
      <w:bodyDiv w:val="1"/>
      <w:marLeft w:val="0"/>
      <w:marRight w:val="0"/>
      <w:marTop w:val="0"/>
      <w:marBottom w:val="0"/>
      <w:divBdr>
        <w:top w:val="none" w:sz="0" w:space="0" w:color="auto"/>
        <w:left w:val="none" w:sz="0" w:space="0" w:color="auto"/>
        <w:bottom w:val="none" w:sz="0" w:space="0" w:color="auto"/>
        <w:right w:val="none" w:sz="0" w:space="0" w:color="auto"/>
      </w:divBdr>
    </w:div>
    <w:div w:id="623005792">
      <w:bodyDiv w:val="1"/>
      <w:marLeft w:val="0"/>
      <w:marRight w:val="0"/>
      <w:marTop w:val="0"/>
      <w:marBottom w:val="0"/>
      <w:divBdr>
        <w:top w:val="none" w:sz="0" w:space="0" w:color="auto"/>
        <w:left w:val="none" w:sz="0" w:space="0" w:color="auto"/>
        <w:bottom w:val="none" w:sz="0" w:space="0" w:color="auto"/>
        <w:right w:val="none" w:sz="0" w:space="0" w:color="auto"/>
      </w:divBdr>
    </w:div>
    <w:div w:id="690228447">
      <w:bodyDiv w:val="1"/>
      <w:marLeft w:val="0"/>
      <w:marRight w:val="0"/>
      <w:marTop w:val="0"/>
      <w:marBottom w:val="0"/>
      <w:divBdr>
        <w:top w:val="none" w:sz="0" w:space="0" w:color="auto"/>
        <w:left w:val="none" w:sz="0" w:space="0" w:color="auto"/>
        <w:bottom w:val="none" w:sz="0" w:space="0" w:color="auto"/>
        <w:right w:val="none" w:sz="0" w:space="0" w:color="auto"/>
      </w:divBdr>
    </w:div>
    <w:div w:id="701170134">
      <w:bodyDiv w:val="1"/>
      <w:marLeft w:val="0"/>
      <w:marRight w:val="0"/>
      <w:marTop w:val="0"/>
      <w:marBottom w:val="0"/>
      <w:divBdr>
        <w:top w:val="none" w:sz="0" w:space="0" w:color="auto"/>
        <w:left w:val="none" w:sz="0" w:space="0" w:color="auto"/>
        <w:bottom w:val="none" w:sz="0" w:space="0" w:color="auto"/>
        <w:right w:val="none" w:sz="0" w:space="0" w:color="auto"/>
      </w:divBdr>
    </w:div>
    <w:div w:id="718627316">
      <w:bodyDiv w:val="1"/>
      <w:marLeft w:val="0"/>
      <w:marRight w:val="0"/>
      <w:marTop w:val="0"/>
      <w:marBottom w:val="0"/>
      <w:divBdr>
        <w:top w:val="none" w:sz="0" w:space="0" w:color="auto"/>
        <w:left w:val="none" w:sz="0" w:space="0" w:color="auto"/>
        <w:bottom w:val="none" w:sz="0" w:space="0" w:color="auto"/>
        <w:right w:val="none" w:sz="0" w:space="0" w:color="auto"/>
      </w:divBdr>
    </w:div>
    <w:div w:id="807474075">
      <w:bodyDiv w:val="1"/>
      <w:marLeft w:val="0"/>
      <w:marRight w:val="0"/>
      <w:marTop w:val="0"/>
      <w:marBottom w:val="0"/>
      <w:divBdr>
        <w:top w:val="none" w:sz="0" w:space="0" w:color="auto"/>
        <w:left w:val="none" w:sz="0" w:space="0" w:color="auto"/>
        <w:bottom w:val="none" w:sz="0" w:space="0" w:color="auto"/>
        <w:right w:val="none" w:sz="0" w:space="0" w:color="auto"/>
      </w:divBdr>
    </w:div>
    <w:div w:id="866716618">
      <w:bodyDiv w:val="1"/>
      <w:marLeft w:val="0"/>
      <w:marRight w:val="0"/>
      <w:marTop w:val="0"/>
      <w:marBottom w:val="0"/>
      <w:divBdr>
        <w:top w:val="none" w:sz="0" w:space="0" w:color="auto"/>
        <w:left w:val="none" w:sz="0" w:space="0" w:color="auto"/>
        <w:bottom w:val="none" w:sz="0" w:space="0" w:color="auto"/>
        <w:right w:val="none" w:sz="0" w:space="0" w:color="auto"/>
      </w:divBdr>
      <w:divsChild>
        <w:div w:id="1800345129">
          <w:marLeft w:val="0"/>
          <w:marRight w:val="0"/>
          <w:marTop w:val="0"/>
          <w:marBottom w:val="0"/>
          <w:divBdr>
            <w:top w:val="none" w:sz="0" w:space="0" w:color="auto"/>
            <w:left w:val="none" w:sz="0" w:space="0" w:color="auto"/>
            <w:bottom w:val="none" w:sz="0" w:space="0" w:color="auto"/>
            <w:right w:val="none" w:sz="0" w:space="0" w:color="auto"/>
          </w:divBdr>
        </w:div>
      </w:divsChild>
    </w:div>
    <w:div w:id="879904406">
      <w:bodyDiv w:val="1"/>
      <w:marLeft w:val="0"/>
      <w:marRight w:val="0"/>
      <w:marTop w:val="0"/>
      <w:marBottom w:val="0"/>
      <w:divBdr>
        <w:top w:val="none" w:sz="0" w:space="0" w:color="auto"/>
        <w:left w:val="none" w:sz="0" w:space="0" w:color="auto"/>
        <w:bottom w:val="none" w:sz="0" w:space="0" w:color="auto"/>
        <w:right w:val="none" w:sz="0" w:space="0" w:color="auto"/>
      </w:divBdr>
    </w:div>
    <w:div w:id="990714783">
      <w:bodyDiv w:val="1"/>
      <w:marLeft w:val="0"/>
      <w:marRight w:val="0"/>
      <w:marTop w:val="0"/>
      <w:marBottom w:val="0"/>
      <w:divBdr>
        <w:top w:val="none" w:sz="0" w:space="0" w:color="auto"/>
        <w:left w:val="none" w:sz="0" w:space="0" w:color="auto"/>
        <w:bottom w:val="none" w:sz="0" w:space="0" w:color="auto"/>
        <w:right w:val="none" w:sz="0" w:space="0" w:color="auto"/>
      </w:divBdr>
    </w:div>
    <w:div w:id="998271641">
      <w:bodyDiv w:val="1"/>
      <w:marLeft w:val="0"/>
      <w:marRight w:val="0"/>
      <w:marTop w:val="0"/>
      <w:marBottom w:val="0"/>
      <w:divBdr>
        <w:top w:val="none" w:sz="0" w:space="0" w:color="auto"/>
        <w:left w:val="none" w:sz="0" w:space="0" w:color="auto"/>
        <w:bottom w:val="none" w:sz="0" w:space="0" w:color="auto"/>
        <w:right w:val="none" w:sz="0" w:space="0" w:color="auto"/>
      </w:divBdr>
    </w:div>
    <w:div w:id="1006247232">
      <w:bodyDiv w:val="1"/>
      <w:marLeft w:val="0"/>
      <w:marRight w:val="0"/>
      <w:marTop w:val="0"/>
      <w:marBottom w:val="0"/>
      <w:divBdr>
        <w:top w:val="none" w:sz="0" w:space="0" w:color="auto"/>
        <w:left w:val="none" w:sz="0" w:space="0" w:color="auto"/>
        <w:bottom w:val="none" w:sz="0" w:space="0" w:color="auto"/>
        <w:right w:val="none" w:sz="0" w:space="0" w:color="auto"/>
      </w:divBdr>
    </w:div>
    <w:div w:id="1017930592">
      <w:bodyDiv w:val="1"/>
      <w:marLeft w:val="0"/>
      <w:marRight w:val="0"/>
      <w:marTop w:val="0"/>
      <w:marBottom w:val="0"/>
      <w:divBdr>
        <w:top w:val="none" w:sz="0" w:space="0" w:color="auto"/>
        <w:left w:val="none" w:sz="0" w:space="0" w:color="auto"/>
        <w:bottom w:val="none" w:sz="0" w:space="0" w:color="auto"/>
        <w:right w:val="none" w:sz="0" w:space="0" w:color="auto"/>
      </w:divBdr>
    </w:div>
    <w:div w:id="1096095377">
      <w:bodyDiv w:val="1"/>
      <w:marLeft w:val="0"/>
      <w:marRight w:val="0"/>
      <w:marTop w:val="0"/>
      <w:marBottom w:val="0"/>
      <w:divBdr>
        <w:top w:val="none" w:sz="0" w:space="0" w:color="auto"/>
        <w:left w:val="none" w:sz="0" w:space="0" w:color="auto"/>
        <w:bottom w:val="none" w:sz="0" w:space="0" w:color="auto"/>
        <w:right w:val="none" w:sz="0" w:space="0" w:color="auto"/>
      </w:divBdr>
    </w:div>
    <w:div w:id="1097023593">
      <w:bodyDiv w:val="1"/>
      <w:marLeft w:val="0"/>
      <w:marRight w:val="0"/>
      <w:marTop w:val="0"/>
      <w:marBottom w:val="0"/>
      <w:divBdr>
        <w:top w:val="none" w:sz="0" w:space="0" w:color="auto"/>
        <w:left w:val="none" w:sz="0" w:space="0" w:color="auto"/>
        <w:bottom w:val="none" w:sz="0" w:space="0" w:color="auto"/>
        <w:right w:val="none" w:sz="0" w:space="0" w:color="auto"/>
      </w:divBdr>
    </w:div>
    <w:div w:id="1229146382">
      <w:bodyDiv w:val="1"/>
      <w:marLeft w:val="0"/>
      <w:marRight w:val="0"/>
      <w:marTop w:val="0"/>
      <w:marBottom w:val="0"/>
      <w:divBdr>
        <w:top w:val="none" w:sz="0" w:space="0" w:color="auto"/>
        <w:left w:val="none" w:sz="0" w:space="0" w:color="auto"/>
        <w:bottom w:val="none" w:sz="0" w:space="0" w:color="auto"/>
        <w:right w:val="none" w:sz="0" w:space="0" w:color="auto"/>
      </w:divBdr>
    </w:div>
    <w:div w:id="1385055648">
      <w:bodyDiv w:val="1"/>
      <w:marLeft w:val="0"/>
      <w:marRight w:val="0"/>
      <w:marTop w:val="0"/>
      <w:marBottom w:val="0"/>
      <w:divBdr>
        <w:top w:val="none" w:sz="0" w:space="0" w:color="auto"/>
        <w:left w:val="none" w:sz="0" w:space="0" w:color="auto"/>
        <w:bottom w:val="none" w:sz="0" w:space="0" w:color="auto"/>
        <w:right w:val="none" w:sz="0" w:space="0" w:color="auto"/>
      </w:divBdr>
    </w:div>
    <w:div w:id="1426803364">
      <w:bodyDiv w:val="1"/>
      <w:marLeft w:val="0"/>
      <w:marRight w:val="0"/>
      <w:marTop w:val="0"/>
      <w:marBottom w:val="0"/>
      <w:divBdr>
        <w:top w:val="none" w:sz="0" w:space="0" w:color="auto"/>
        <w:left w:val="none" w:sz="0" w:space="0" w:color="auto"/>
        <w:bottom w:val="none" w:sz="0" w:space="0" w:color="auto"/>
        <w:right w:val="none" w:sz="0" w:space="0" w:color="auto"/>
      </w:divBdr>
    </w:div>
    <w:div w:id="1523131311">
      <w:bodyDiv w:val="1"/>
      <w:marLeft w:val="0"/>
      <w:marRight w:val="0"/>
      <w:marTop w:val="0"/>
      <w:marBottom w:val="0"/>
      <w:divBdr>
        <w:top w:val="none" w:sz="0" w:space="0" w:color="auto"/>
        <w:left w:val="none" w:sz="0" w:space="0" w:color="auto"/>
        <w:bottom w:val="none" w:sz="0" w:space="0" w:color="auto"/>
        <w:right w:val="none" w:sz="0" w:space="0" w:color="auto"/>
      </w:divBdr>
    </w:div>
    <w:div w:id="1574659792">
      <w:bodyDiv w:val="1"/>
      <w:marLeft w:val="0"/>
      <w:marRight w:val="0"/>
      <w:marTop w:val="0"/>
      <w:marBottom w:val="0"/>
      <w:divBdr>
        <w:top w:val="none" w:sz="0" w:space="0" w:color="auto"/>
        <w:left w:val="none" w:sz="0" w:space="0" w:color="auto"/>
        <w:bottom w:val="none" w:sz="0" w:space="0" w:color="auto"/>
        <w:right w:val="none" w:sz="0" w:space="0" w:color="auto"/>
      </w:divBdr>
    </w:div>
    <w:div w:id="1595553992">
      <w:bodyDiv w:val="1"/>
      <w:marLeft w:val="0"/>
      <w:marRight w:val="0"/>
      <w:marTop w:val="0"/>
      <w:marBottom w:val="0"/>
      <w:divBdr>
        <w:top w:val="none" w:sz="0" w:space="0" w:color="auto"/>
        <w:left w:val="none" w:sz="0" w:space="0" w:color="auto"/>
        <w:bottom w:val="none" w:sz="0" w:space="0" w:color="auto"/>
        <w:right w:val="none" w:sz="0" w:space="0" w:color="auto"/>
      </w:divBdr>
    </w:div>
    <w:div w:id="1650355193">
      <w:bodyDiv w:val="1"/>
      <w:marLeft w:val="0"/>
      <w:marRight w:val="0"/>
      <w:marTop w:val="0"/>
      <w:marBottom w:val="0"/>
      <w:divBdr>
        <w:top w:val="none" w:sz="0" w:space="0" w:color="auto"/>
        <w:left w:val="none" w:sz="0" w:space="0" w:color="auto"/>
        <w:bottom w:val="none" w:sz="0" w:space="0" w:color="auto"/>
        <w:right w:val="none" w:sz="0" w:space="0" w:color="auto"/>
      </w:divBdr>
    </w:div>
    <w:div w:id="1652178824">
      <w:bodyDiv w:val="1"/>
      <w:marLeft w:val="0"/>
      <w:marRight w:val="0"/>
      <w:marTop w:val="0"/>
      <w:marBottom w:val="0"/>
      <w:divBdr>
        <w:top w:val="none" w:sz="0" w:space="0" w:color="auto"/>
        <w:left w:val="none" w:sz="0" w:space="0" w:color="auto"/>
        <w:bottom w:val="none" w:sz="0" w:space="0" w:color="auto"/>
        <w:right w:val="none" w:sz="0" w:space="0" w:color="auto"/>
      </w:divBdr>
    </w:div>
    <w:div w:id="1733237319">
      <w:bodyDiv w:val="1"/>
      <w:marLeft w:val="0"/>
      <w:marRight w:val="0"/>
      <w:marTop w:val="0"/>
      <w:marBottom w:val="0"/>
      <w:divBdr>
        <w:top w:val="none" w:sz="0" w:space="0" w:color="auto"/>
        <w:left w:val="none" w:sz="0" w:space="0" w:color="auto"/>
        <w:bottom w:val="none" w:sz="0" w:space="0" w:color="auto"/>
        <w:right w:val="none" w:sz="0" w:space="0" w:color="auto"/>
      </w:divBdr>
    </w:div>
    <w:div w:id="1766919692">
      <w:bodyDiv w:val="1"/>
      <w:marLeft w:val="0"/>
      <w:marRight w:val="0"/>
      <w:marTop w:val="0"/>
      <w:marBottom w:val="0"/>
      <w:divBdr>
        <w:top w:val="none" w:sz="0" w:space="0" w:color="auto"/>
        <w:left w:val="none" w:sz="0" w:space="0" w:color="auto"/>
        <w:bottom w:val="none" w:sz="0" w:space="0" w:color="auto"/>
        <w:right w:val="none" w:sz="0" w:space="0" w:color="auto"/>
      </w:divBdr>
    </w:div>
    <w:div w:id="1800296661">
      <w:bodyDiv w:val="1"/>
      <w:marLeft w:val="0"/>
      <w:marRight w:val="0"/>
      <w:marTop w:val="0"/>
      <w:marBottom w:val="0"/>
      <w:divBdr>
        <w:top w:val="none" w:sz="0" w:space="0" w:color="auto"/>
        <w:left w:val="none" w:sz="0" w:space="0" w:color="auto"/>
        <w:bottom w:val="none" w:sz="0" w:space="0" w:color="auto"/>
        <w:right w:val="none" w:sz="0" w:space="0" w:color="auto"/>
      </w:divBdr>
    </w:div>
    <w:div w:id="1800880352">
      <w:bodyDiv w:val="1"/>
      <w:marLeft w:val="0"/>
      <w:marRight w:val="0"/>
      <w:marTop w:val="0"/>
      <w:marBottom w:val="0"/>
      <w:divBdr>
        <w:top w:val="none" w:sz="0" w:space="0" w:color="auto"/>
        <w:left w:val="none" w:sz="0" w:space="0" w:color="auto"/>
        <w:bottom w:val="none" w:sz="0" w:space="0" w:color="auto"/>
        <w:right w:val="none" w:sz="0" w:space="0" w:color="auto"/>
      </w:divBdr>
    </w:div>
    <w:div w:id="1804735394">
      <w:bodyDiv w:val="1"/>
      <w:marLeft w:val="0"/>
      <w:marRight w:val="0"/>
      <w:marTop w:val="0"/>
      <w:marBottom w:val="0"/>
      <w:divBdr>
        <w:top w:val="none" w:sz="0" w:space="0" w:color="auto"/>
        <w:left w:val="none" w:sz="0" w:space="0" w:color="auto"/>
        <w:bottom w:val="none" w:sz="0" w:space="0" w:color="auto"/>
        <w:right w:val="none" w:sz="0" w:space="0" w:color="auto"/>
      </w:divBdr>
    </w:div>
    <w:div w:id="1821920141">
      <w:bodyDiv w:val="1"/>
      <w:marLeft w:val="0"/>
      <w:marRight w:val="0"/>
      <w:marTop w:val="0"/>
      <w:marBottom w:val="0"/>
      <w:divBdr>
        <w:top w:val="none" w:sz="0" w:space="0" w:color="auto"/>
        <w:left w:val="none" w:sz="0" w:space="0" w:color="auto"/>
        <w:bottom w:val="none" w:sz="0" w:space="0" w:color="auto"/>
        <w:right w:val="none" w:sz="0" w:space="0" w:color="auto"/>
      </w:divBdr>
    </w:div>
    <w:div w:id="1878808869">
      <w:bodyDiv w:val="1"/>
      <w:marLeft w:val="0"/>
      <w:marRight w:val="0"/>
      <w:marTop w:val="0"/>
      <w:marBottom w:val="0"/>
      <w:divBdr>
        <w:top w:val="none" w:sz="0" w:space="0" w:color="auto"/>
        <w:left w:val="none" w:sz="0" w:space="0" w:color="auto"/>
        <w:bottom w:val="none" w:sz="0" w:space="0" w:color="auto"/>
        <w:right w:val="none" w:sz="0" w:space="0" w:color="auto"/>
      </w:divBdr>
    </w:div>
    <w:div w:id="1881283613">
      <w:bodyDiv w:val="1"/>
      <w:marLeft w:val="0"/>
      <w:marRight w:val="0"/>
      <w:marTop w:val="0"/>
      <w:marBottom w:val="0"/>
      <w:divBdr>
        <w:top w:val="none" w:sz="0" w:space="0" w:color="auto"/>
        <w:left w:val="none" w:sz="0" w:space="0" w:color="auto"/>
        <w:bottom w:val="none" w:sz="0" w:space="0" w:color="auto"/>
        <w:right w:val="none" w:sz="0" w:space="0" w:color="auto"/>
      </w:divBdr>
    </w:div>
    <w:div w:id="1910067550">
      <w:bodyDiv w:val="1"/>
      <w:marLeft w:val="0"/>
      <w:marRight w:val="0"/>
      <w:marTop w:val="0"/>
      <w:marBottom w:val="0"/>
      <w:divBdr>
        <w:top w:val="none" w:sz="0" w:space="0" w:color="auto"/>
        <w:left w:val="none" w:sz="0" w:space="0" w:color="auto"/>
        <w:bottom w:val="none" w:sz="0" w:space="0" w:color="auto"/>
        <w:right w:val="none" w:sz="0" w:space="0" w:color="auto"/>
      </w:divBdr>
    </w:div>
    <w:div w:id="20393095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0030-5073(75)90005-7" TargetMode="External"/><Relationship Id="rId18" Type="http://schemas.openxmlformats.org/officeDocument/2006/relationships/hyperlink" Target="http://dx.doi.org/10.1037/0021-9010.82.6.827" TargetMode="External"/><Relationship Id="rId26" Type="http://schemas.openxmlformats.org/officeDocument/2006/relationships/hyperlink" Target="https://psycnet.apa.org/doi/10.1037/0021-9010.89.5.755" TargetMode="External"/><Relationship Id="rId39" Type="http://schemas.openxmlformats.org/officeDocument/2006/relationships/hyperlink" Target="https://doi.org/10.1521/978.14625/28806" TargetMode="External"/><Relationship Id="rId21" Type="http://schemas.openxmlformats.org/officeDocument/2006/relationships/hyperlink" Target="https://www.researchgate.net/publication/245048689_A_Role-" TargetMode="External"/><Relationship Id="rId34" Type="http://schemas.openxmlformats.org/officeDocument/2006/relationships/hyperlink" Target="https://psycnet.apa.org/fulltext/2005-15687-001.html" TargetMode="External"/><Relationship Id="rId42" Type="http://schemas.openxmlformats.org/officeDocument/2006/relationships/hyperlink" Target="https://publications.aston.ac.uk/id/eprint/29013/1/Frontline_employees_innovative_service_beha" TargetMode="External"/><Relationship Id="rId47" Type="http://schemas.openxmlformats.org/officeDocument/2006/relationships/hyperlink" Target="http://dx.doi.org/10.1037/0021-9010.87.2.345" TargetMode="External"/><Relationship Id="rId50" Type="http://schemas.openxmlformats.org/officeDocument/2006/relationships/hyperlink" Target="https://prosperitydata360.worldbank.org/en/indicator/UN+SDG+SL+GDP+PCAP+EM+KD"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sycnet.apa.org/doi/10.1111/j.0963-7214.2004.00501001.x" TargetMode="External"/><Relationship Id="rId29" Type="http://schemas.openxmlformats.org/officeDocument/2006/relationships/hyperlink" Target="https://doi.org/10.1108/JKM-06-2020-0483" TargetMode="External"/><Relationship Id="rId11" Type="http://schemas.openxmlformats.org/officeDocument/2006/relationships/hyperlink" Target="http://dx.doi.org/10.21511/ppm.22(4).2024.39" TargetMode="External"/><Relationship Id="rId24" Type="http://schemas.openxmlformats.org/officeDocument/2006/relationships/hyperlink" Target="http://dx.doi.org/10.1002/hrm.21990" TargetMode="External"/><Relationship Id="rId32" Type="http://schemas.openxmlformats.org/officeDocument/2006/relationships/hyperlink" Target="https://www.researchgate.net/publication/232504779_Leader-member_exchange_theory_The_past_and_potential_for_the_future" TargetMode="External"/><Relationship Id="rId37" Type="http://schemas.openxmlformats.org/officeDocument/2006/relationships/hyperlink" Target="https://www.journals.uchicago.edu/doi/abs/10.1086/681096" TargetMode="External"/><Relationship Id="rId40" Type="http://schemas.openxmlformats.org/officeDocument/2006/relationships/hyperlink" Target="http://dx.doi.org/10.1108/IJPPM-05-2017-0110" TargetMode="External"/><Relationship Id="rId45" Type="http://schemas.openxmlformats.org/officeDocument/2006/relationships/hyperlink" Target="https://doi.org/10.1007/s11031-019-09818-1" TargetMode="External"/><Relationship Id="rId53"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srn.com/abstract=2281979" TargetMode="External"/><Relationship Id="rId19" Type="http://schemas.openxmlformats.org/officeDocument/2006/relationships/hyperlink" Target="https://www.researchgate.net/publication/230854764_Primal_Leadership_Realizing_the_Power_" TargetMode="External"/><Relationship Id="rId31" Type="http://schemas.openxmlformats.org/officeDocument/2006/relationships/hyperlink" Target="https://www.researchgate.net/publication/232504779_Leader-" TargetMode="External"/><Relationship Id="rId44" Type="http://schemas.openxmlformats.org/officeDocument/2006/relationships/hyperlink" Target="http://digital.lib.ueh.edu.vn/handle/UEH/62388" TargetMode="External"/><Relationship Id="rId52" Type="http://schemas.openxmlformats.org/officeDocument/2006/relationships/hyperlink" Target="https://doi.org/10.3389/fpsyg.2021.593155" TargetMode="External"/><Relationship Id="rId4" Type="http://schemas.openxmlformats.org/officeDocument/2006/relationships/settings" Target="settings.xml"/><Relationship Id="rId9" Type="http://schemas.openxmlformats.org/officeDocument/2006/relationships/hyperlink" Target="https://doi.org/10.59160/ijscm.v8i6.4060" TargetMode="External"/><Relationship Id="rId14" Type="http://schemas.openxmlformats.org/officeDocument/2006/relationships/hyperlink" Target="https://doi.org/10.1007/978-1-4899-2271-7_2" TargetMode="External"/><Relationship Id="rId22" Type="http://schemas.openxmlformats.org/officeDocument/2006/relationships/hyperlink" Target="https://www.researchgate.net/publication/245048689_A_Role-Making_Model_of_Leadership_in_Formal_Organizations_A_Developmental_Approach" TargetMode="External"/><Relationship Id="rId27" Type="http://schemas.openxmlformats.org/officeDocument/2006/relationships/hyperlink" Target="https://psycnet.apa.org/doi/10.1037/0033-2909.127.3.376" TargetMode="External"/><Relationship Id="rId30" Type="http://schemas.openxmlformats.org/officeDocument/2006/relationships/hyperlink" Target="https://doi.org/10.1007/s11031-016-9593-3" TargetMode="External"/><Relationship Id="rId35" Type="http://schemas.openxmlformats.org/officeDocument/2006/relationships/hyperlink" Target="https://doi.org/10.1016/j.leaqua.2010.03.010" TargetMode="External"/><Relationship Id="rId43" Type="http://schemas.openxmlformats.org/officeDocument/2006/relationships/hyperlink" Target="https://publications.aston.ac.uk/id/eprint/29013/1/Frontline_employees_innovative_service_behavior_as_key_to_customer_loyalty.pdf" TargetMode="External"/><Relationship Id="rId48" Type="http://schemas.openxmlformats.org/officeDocument/2006/relationships/hyperlink" Target="http://dx.doi.org/10.36923/jicc.v22i4.42" TargetMode="External"/><Relationship Id="rId8" Type="http://schemas.openxmlformats.org/officeDocument/2006/relationships/image" Target="media/image1.jpeg"/><Relationship Id="rId51" Type="http://schemas.openxmlformats.org/officeDocument/2006/relationships/hyperlink" Target="https://www.weforum.org/publications/the-future-of-jobs-report-2023/" TargetMode="External"/><Relationship Id="rId3" Type="http://schemas.openxmlformats.org/officeDocument/2006/relationships/styles" Target="styles.xml"/><Relationship Id="rId12" Type="http://schemas.openxmlformats.org/officeDocument/2006/relationships/hyperlink" Target="https://doi.org/10.1108/JMP-03-2013-0088" TargetMode="External"/><Relationship Id="rId17" Type="http://schemas.openxmlformats.org/officeDocument/2006/relationships/hyperlink" Target="https://doi.org/10.1037/a0020578" TargetMode="External"/><Relationship Id="rId25" Type="http://schemas.openxmlformats.org/officeDocument/2006/relationships/hyperlink" Target="http://dx.doi.org/10.5267/j.msl.2020.10.011" TargetMode="External"/><Relationship Id="rId33" Type="http://schemas.openxmlformats.org/officeDocument/2006/relationships/hyperlink" Target="https://psycnet.apa.org/fulltext/2005-15687-001.html" TargetMode="External"/><Relationship Id="rId38" Type="http://schemas.openxmlformats.org/officeDocument/2006/relationships/hyperlink" Target="http://dx.doi.org/10.1002/9780470666845" TargetMode="External"/><Relationship Id="rId46" Type="http://schemas.openxmlformats.org/officeDocument/2006/relationships/hyperlink" Target="https://doi.org/10.1108/13527600510797971" TargetMode="External"/><Relationship Id="rId20" Type="http://schemas.openxmlformats.org/officeDocument/2006/relationships/hyperlink" Target="https://www.researchgate.net/publication/230854764_Primal_Leadership_Realizing_the_Power_of_Emotional_Intelligence" TargetMode="External"/><Relationship Id="rId41" Type="http://schemas.openxmlformats.org/officeDocument/2006/relationships/hyperlink" Target="http://dx.doi.org/10.1509/jmkg.64.2.15.17998"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sycnet.apa.org/doi/10.1111/j.0963-" TargetMode="External"/><Relationship Id="rId23" Type="http://schemas.openxmlformats.org/officeDocument/2006/relationships/hyperlink" Target="https://journal.yayasanpad.org/index.php/sajmr/article/view/2" TargetMode="External"/><Relationship Id="rId28" Type="http://schemas.openxmlformats.org/officeDocument/2006/relationships/hyperlink" Target="https://doi.org/10.1108/JKM-06-2020-0483" TargetMode="External"/><Relationship Id="rId36" Type="http://schemas.openxmlformats.org/officeDocument/2006/relationships/hyperlink" Target="https://psycnet.apa.org/doi/10.1037/0021-9010.91.6.1321" TargetMode="External"/><Relationship Id="rId49" Type="http://schemas.openxmlformats.org/officeDocument/2006/relationships/hyperlink" Target="https://www.worldbank.org/en/publication/wdr2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3F22C-A0DE-43A6-8E21-E4643CD0C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18</Pages>
  <Words>8715</Words>
  <Characters>49682</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TRUNG TRẦN ĐỨC</dc:creator>
  <cp:lastModifiedBy>Phạm Minh Tiến</cp:lastModifiedBy>
  <cp:revision>312</cp:revision>
  <dcterms:created xsi:type="dcterms:W3CDTF">2026-01-06T07:54:00Z</dcterms:created>
  <dcterms:modified xsi:type="dcterms:W3CDTF">2026-01-07T03:27:00Z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2025-03-18T00:00:00Z</vt:filetime>
  </property>
  <property fmtid="{D5CDD505-2E9C-101B-9397-08002B2CF9AE}" pid="3" name="Creator">
    <vt:lpwstr>Microsoft® Word 2019</vt:lpwstr>
  </property>
  <property fmtid="{D5CDD505-2E9C-101B-9397-08002B2CF9AE}" pid="4" name="LastSaved">
    <vt:filetime>2025-03-18T00:00:00Z</vt:filetime>
  </property>
  <property fmtid="{D5CDD505-2E9C-101B-9397-08002B2CF9AE}" pid="5" name="Producer">
    <vt:lpwstr>3-Heights(TM) PDF Security Shell 4.8.25.2 (http://www.pdf-tools.com)</vt:lpwstr>
  </property>
  <property fmtid="{D5CDD505-2E9C-101B-9397-08002B2CF9AE}" pid="6" name="GrammarlyDocumentId">
    <vt:lpwstr>6d4a7896-f471-4582-af04-099ac939ea57</vt:lpwstr>
  </property>
</Properties>
</file>